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21" w:rsidRDefault="004A73A5">
      <w:pPr>
        <w:pStyle w:val="Body"/>
        <w:jc w:val="center"/>
        <w:rPr>
          <w:u w:val="single"/>
        </w:rPr>
      </w:pPr>
      <w:bookmarkStart w:id="0" w:name="_GoBack"/>
      <w:bookmarkEnd w:id="0"/>
      <w:r>
        <w:rPr>
          <w:u w:val="single"/>
        </w:rPr>
        <w:t>Progress</w:t>
      </w:r>
      <w:r w:rsidR="00C749BE" w:rsidRPr="00D67921">
        <w:rPr>
          <w:u w:val="single"/>
        </w:rPr>
        <w:t xml:space="preserve"> </w:t>
      </w:r>
      <w:r w:rsidR="005A013C" w:rsidRPr="00D67921">
        <w:rPr>
          <w:u w:val="single"/>
        </w:rPr>
        <w:t xml:space="preserve">Report for </w:t>
      </w:r>
      <w:r>
        <w:rPr>
          <w:u w:val="single"/>
        </w:rPr>
        <w:t>USFWS NA LCC - Hurricane Sandy Resilience</w:t>
      </w:r>
    </w:p>
    <w:p w:rsidR="005A013C" w:rsidRPr="00D67921" w:rsidRDefault="006751AC">
      <w:pPr>
        <w:pStyle w:val="Body"/>
        <w:jc w:val="center"/>
        <w:rPr>
          <w:u w:val="single"/>
        </w:rPr>
      </w:pPr>
      <w:r>
        <w:rPr>
          <w:u w:val="single"/>
        </w:rPr>
        <w:t xml:space="preserve">Modification </w:t>
      </w:r>
      <w:r w:rsidR="004A73A5">
        <w:rPr>
          <w:u w:val="single"/>
        </w:rPr>
        <w:t>F14AC01077</w:t>
      </w:r>
    </w:p>
    <w:p w:rsidR="00C749BE" w:rsidRPr="00D67921" w:rsidRDefault="00C749BE" w:rsidP="003E4357">
      <w:pPr>
        <w:pStyle w:val="Body"/>
        <w:jc w:val="both"/>
      </w:pPr>
    </w:p>
    <w:p w:rsidR="0043731F" w:rsidRPr="00D67921" w:rsidRDefault="0043731F" w:rsidP="00D67921">
      <w:pPr>
        <w:jc w:val="both"/>
        <w:rPr>
          <w:rFonts w:ascii="Helvetica" w:hAnsi="Helvetica"/>
        </w:rPr>
      </w:pPr>
      <w:r w:rsidRPr="00D67921">
        <w:rPr>
          <w:rFonts w:ascii="Helvetica" w:hAnsi="Helvetica"/>
        </w:rPr>
        <w:t xml:space="preserve">The Conservation Biology Institute (CBI) </w:t>
      </w:r>
      <w:r w:rsidR="00CD2683" w:rsidRPr="00D67921">
        <w:rPr>
          <w:rFonts w:ascii="Helvetica" w:hAnsi="Helvetica"/>
        </w:rPr>
        <w:t>has</w:t>
      </w:r>
      <w:r w:rsidRPr="00D67921">
        <w:rPr>
          <w:rFonts w:ascii="Helvetica" w:hAnsi="Helvetica"/>
        </w:rPr>
        <w:t xml:space="preserve"> </w:t>
      </w:r>
      <w:r w:rsidR="000515D4">
        <w:rPr>
          <w:rFonts w:ascii="Helvetica" w:hAnsi="Helvetica"/>
        </w:rPr>
        <w:t>completed the following work from January 2, 2016 to July 1, 2016</w:t>
      </w:r>
      <w:r w:rsidRPr="00D67921">
        <w:rPr>
          <w:rFonts w:ascii="Helvetica" w:hAnsi="Helvetica"/>
        </w:rPr>
        <w:t xml:space="preserve"> under the contract </w:t>
      </w:r>
      <w:r w:rsidR="000515D4">
        <w:rPr>
          <w:rFonts w:ascii="Helvetica" w:hAnsi="Helvetica"/>
        </w:rPr>
        <w:t>F14AC01077</w:t>
      </w:r>
      <w:r w:rsidR="0025319E" w:rsidRPr="00D67921">
        <w:rPr>
          <w:rFonts w:ascii="Helvetica" w:hAnsi="Helvetica"/>
        </w:rPr>
        <w:t>.</w:t>
      </w:r>
    </w:p>
    <w:p w:rsidR="00CD2683" w:rsidRPr="00D67921" w:rsidRDefault="00CD2683" w:rsidP="003E4357">
      <w:pPr>
        <w:pStyle w:val="Body"/>
        <w:jc w:val="both"/>
      </w:pPr>
    </w:p>
    <w:p w:rsidR="00816D2F" w:rsidRPr="00D67921" w:rsidRDefault="00816D2F" w:rsidP="00730A2E">
      <w:pPr>
        <w:pStyle w:val="Body"/>
        <w:jc w:val="both"/>
      </w:pPr>
      <w:r w:rsidRPr="00D67921">
        <w:t>This work included</w:t>
      </w:r>
      <w:r w:rsidR="005A013C" w:rsidRPr="00D67921">
        <w:t xml:space="preserve">: </w:t>
      </w:r>
    </w:p>
    <w:p w:rsidR="00816D2F" w:rsidRPr="00D67921" w:rsidRDefault="005A013C">
      <w:pPr>
        <w:pStyle w:val="Body"/>
        <w:rPr>
          <w:u w:val="single"/>
        </w:rPr>
      </w:pPr>
      <w:r w:rsidRPr="00D67921">
        <w:rPr>
          <w:u w:val="single"/>
        </w:rPr>
        <w:t xml:space="preserve">1) </w:t>
      </w:r>
      <w:r w:rsidR="000515D4">
        <w:rPr>
          <w:u w:val="single"/>
        </w:rPr>
        <w:t>Coordination with Project Leads</w:t>
      </w:r>
    </w:p>
    <w:p w:rsidR="00C8673D" w:rsidRDefault="000515D4" w:rsidP="003E4357">
      <w:pPr>
        <w:pStyle w:val="Body"/>
        <w:jc w:val="both"/>
      </w:pPr>
      <w:r>
        <w:t xml:space="preserve">Contacted 11 participating projected identified by Megan Tyrrell. Each project lead received an email explaining CBI's role in posting each projects final projects in individual customized Data Basin gallery. A spreadsheet was created tracking the project contact, title, expected products and </w:t>
      </w:r>
      <w:r w:rsidR="00731981">
        <w:t>timeline for data delivery.</w:t>
      </w:r>
      <w:r>
        <w:t xml:space="preserve"> </w:t>
      </w:r>
    </w:p>
    <w:p w:rsidR="000515D4" w:rsidRPr="00D67921" w:rsidRDefault="000515D4" w:rsidP="003E4357">
      <w:pPr>
        <w:pStyle w:val="Body"/>
        <w:jc w:val="both"/>
      </w:pPr>
    </w:p>
    <w:p w:rsidR="00364054" w:rsidRPr="00D67921" w:rsidRDefault="008B0C0D" w:rsidP="003E4357">
      <w:pPr>
        <w:pStyle w:val="Body"/>
        <w:jc w:val="both"/>
        <w:rPr>
          <w:u w:val="single"/>
        </w:rPr>
      </w:pPr>
      <w:r w:rsidRPr="00D67921">
        <w:rPr>
          <w:u w:val="single"/>
        </w:rPr>
        <w:t xml:space="preserve">2) </w:t>
      </w:r>
      <w:r w:rsidR="00731981">
        <w:rPr>
          <w:u w:val="single"/>
        </w:rPr>
        <w:t>Creation of Project Galleries</w:t>
      </w:r>
    </w:p>
    <w:p w:rsidR="00CF3D40" w:rsidRDefault="00731981" w:rsidP="003E4357">
      <w:pPr>
        <w:pStyle w:val="Body"/>
        <w:jc w:val="both"/>
      </w:pPr>
      <w:r>
        <w:t>A Data Basin gallery was created for 10 of the 11 projects, as well as a parent Hurricane Sandy Resiliency Science Project gallery.  Each gallery includes a project description, thumbnail, appropriate external links and product folder structure.</w:t>
      </w:r>
    </w:p>
    <w:p w:rsidR="00E64D4A" w:rsidRDefault="00E64D4A" w:rsidP="003E4357">
      <w:pPr>
        <w:pStyle w:val="Body"/>
        <w:jc w:val="both"/>
      </w:pPr>
    </w:p>
    <w:p w:rsidR="00E64D4A" w:rsidRDefault="00E64D4A" w:rsidP="003E4357">
      <w:pPr>
        <w:pStyle w:val="Body"/>
        <w:jc w:val="both"/>
      </w:pPr>
      <w:r>
        <w:t>North Atlantic Aquatic Connectivity Collaborative</w:t>
      </w:r>
    </w:p>
    <w:p w:rsidR="00E64D4A" w:rsidRDefault="00E64D4A" w:rsidP="003E4357">
      <w:pPr>
        <w:pStyle w:val="Body"/>
        <w:jc w:val="both"/>
      </w:pPr>
      <w:r w:rsidRPr="00E64D4A">
        <w:t>https://databasin.org/galleries/3b56a6fd8c544acdb6b5d7612f54761a</w:t>
      </w:r>
    </w:p>
    <w:p w:rsidR="00E64D4A" w:rsidRDefault="00E64D4A" w:rsidP="003E4357">
      <w:pPr>
        <w:pStyle w:val="Body"/>
        <w:jc w:val="both"/>
      </w:pPr>
    </w:p>
    <w:p w:rsidR="00E64D4A" w:rsidRDefault="00E64D4A" w:rsidP="003E4357">
      <w:pPr>
        <w:pStyle w:val="Body"/>
        <w:jc w:val="both"/>
      </w:pPr>
      <w:r>
        <w:t>Identification of Potential Beach-nesting Bird Habitat to be Set Aside in Municipal Beach Management Plan</w:t>
      </w:r>
    </w:p>
    <w:p w:rsidR="00E64D4A" w:rsidRDefault="00E64D4A" w:rsidP="003E4357">
      <w:pPr>
        <w:pStyle w:val="Body"/>
        <w:jc w:val="both"/>
      </w:pPr>
      <w:r w:rsidRPr="00E64D4A">
        <w:t>https://databasin.org/galleries/106d0c39aa974025be3a620185b9297b</w:t>
      </w:r>
    </w:p>
    <w:p w:rsidR="00E64D4A" w:rsidRDefault="00E64D4A" w:rsidP="003E4357">
      <w:pPr>
        <w:pStyle w:val="Body"/>
        <w:jc w:val="both"/>
      </w:pPr>
    </w:p>
    <w:p w:rsidR="00E64D4A" w:rsidRDefault="00E64D4A" w:rsidP="003E4357">
      <w:pPr>
        <w:pStyle w:val="Body"/>
        <w:jc w:val="both"/>
      </w:pPr>
      <w:r>
        <w:t>A Bayesian network approach to predicting nest presence of the federally-threatened piping plover (</w:t>
      </w:r>
      <w:proofErr w:type="spellStart"/>
      <w:r>
        <w:t>Charadrius</w:t>
      </w:r>
      <w:proofErr w:type="spellEnd"/>
      <w:r>
        <w:t xml:space="preserve"> </w:t>
      </w:r>
      <w:proofErr w:type="spellStart"/>
      <w:r>
        <w:t>melodus</w:t>
      </w:r>
      <w:proofErr w:type="spellEnd"/>
      <w:r>
        <w:t>) using barrier island features</w:t>
      </w:r>
    </w:p>
    <w:p w:rsidR="00E64D4A" w:rsidRDefault="00E64D4A" w:rsidP="003E4357">
      <w:pPr>
        <w:pStyle w:val="Body"/>
        <w:jc w:val="both"/>
      </w:pPr>
      <w:r w:rsidRPr="00E64D4A">
        <w:t>https://databasin.org/galleries/223b8284845e4b7e97a766bc3db02cca</w:t>
      </w:r>
    </w:p>
    <w:p w:rsidR="00E64D4A" w:rsidRDefault="00E64D4A" w:rsidP="003E4357">
      <w:pPr>
        <w:pStyle w:val="Body"/>
        <w:jc w:val="both"/>
      </w:pPr>
    </w:p>
    <w:p w:rsidR="00E64D4A" w:rsidRDefault="00E64D4A" w:rsidP="003E4357">
      <w:pPr>
        <w:pStyle w:val="Body"/>
        <w:jc w:val="both"/>
      </w:pPr>
      <w:r>
        <w:t>Multiple Factor Analysis of Piping Plover and other Beach Dependent Species Habitat Use and Population Dynamics Following Storm and Human Created Changes to Barrier Island Habitats within the Fire Island National Seashore and other Select New York..</w:t>
      </w:r>
    </w:p>
    <w:p w:rsidR="00E64D4A" w:rsidRDefault="00E64D4A" w:rsidP="003E4357">
      <w:pPr>
        <w:pStyle w:val="Body"/>
        <w:jc w:val="both"/>
      </w:pPr>
      <w:r w:rsidRPr="00E64D4A">
        <w:t>https://databasin.org/galleries/9d7d27c8c4fa41ac990505407b2bb940</w:t>
      </w:r>
    </w:p>
    <w:p w:rsidR="00E64D4A" w:rsidRDefault="00E64D4A" w:rsidP="003E4357">
      <w:pPr>
        <w:pStyle w:val="Body"/>
        <w:jc w:val="both"/>
      </w:pPr>
    </w:p>
    <w:p w:rsidR="00E64D4A" w:rsidRDefault="00E64D4A" w:rsidP="003E4357">
      <w:pPr>
        <w:pStyle w:val="Body"/>
        <w:jc w:val="both"/>
      </w:pPr>
      <w:r>
        <w:t xml:space="preserve">Inventory of Habitat Modifications to Tidal Inlets and Sandy Beach Habitat </w:t>
      </w:r>
    </w:p>
    <w:p w:rsidR="00E64D4A" w:rsidRDefault="00E64D4A" w:rsidP="003E4357">
      <w:pPr>
        <w:pStyle w:val="Body"/>
        <w:jc w:val="both"/>
      </w:pPr>
      <w:r w:rsidRPr="00E64D4A">
        <w:t>https://databasin.org/galleries/164daee0855c4228bb6fe8552e704558</w:t>
      </w:r>
    </w:p>
    <w:p w:rsidR="00E64D4A" w:rsidRDefault="00E64D4A" w:rsidP="003E4357">
      <w:pPr>
        <w:pStyle w:val="Body"/>
        <w:jc w:val="both"/>
      </w:pPr>
    </w:p>
    <w:p w:rsidR="00E64D4A" w:rsidRDefault="00E64D4A" w:rsidP="003E4357">
      <w:pPr>
        <w:pStyle w:val="Body"/>
        <w:jc w:val="both"/>
      </w:pPr>
      <w:r>
        <w:t>Piping plover habitat suitability in a changing climate: Doing science aided by smartphones to understand habitat preferences and future habitat availability</w:t>
      </w:r>
    </w:p>
    <w:p w:rsidR="00E64D4A" w:rsidRDefault="00E64D4A" w:rsidP="003E4357">
      <w:pPr>
        <w:pStyle w:val="Body"/>
        <w:jc w:val="both"/>
      </w:pPr>
      <w:r w:rsidRPr="00E64D4A">
        <w:t>https://databasin.org/galleries/be213b453f5746ec8b6146a2a2b4cf3b</w:t>
      </w:r>
    </w:p>
    <w:p w:rsidR="00E64D4A" w:rsidRDefault="00E64D4A" w:rsidP="003E4357">
      <w:pPr>
        <w:pStyle w:val="Body"/>
        <w:jc w:val="both"/>
      </w:pPr>
    </w:p>
    <w:p w:rsidR="00E64D4A" w:rsidRDefault="00E64D4A" w:rsidP="003E4357">
      <w:pPr>
        <w:pStyle w:val="Body"/>
        <w:jc w:val="both"/>
      </w:pPr>
      <w:r>
        <w:t xml:space="preserve">Decision Support for </w:t>
      </w:r>
      <w:r w:rsidR="007118B2">
        <w:t>Hurricane Sandy Restoration and Future Conservation to Increase Resiliency of Tidal Wetland Habitats and Species in the Face of Storms and Sea Level Rise-Marsh equilibrium model (MEM) coupled with Advanced Circulation (ADCIRC)..</w:t>
      </w:r>
    </w:p>
    <w:p w:rsidR="007118B2" w:rsidRDefault="007118B2" w:rsidP="003E4357">
      <w:pPr>
        <w:pStyle w:val="Body"/>
        <w:jc w:val="both"/>
      </w:pPr>
      <w:r w:rsidRPr="007118B2">
        <w:t>https://databasin.org/galleries/e9580baf3350425a9eb309a4f4029766</w:t>
      </w:r>
    </w:p>
    <w:p w:rsidR="007118B2" w:rsidRDefault="007118B2" w:rsidP="003E4357">
      <w:pPr>
        <w:pStyle w:val="Body"/>
        <w:jc w:val="both"/>
      </w:pPr>
    </w:p>
    <w:p w:rsidR="007118B2" w:rsidRDefault="007118B2" w:rsidP="003E4357">
      <w:pPr>
        <w:pStyle w:val="Body"/>
        <w:jc w:val="both"/>
      </w:pPr>
      <w:r>
        <w:lastRenderedPageBreak/>
        <w:t>Salt marsh modeling coupled with hydrodynamic modeling</w:t>
      </w:r>
    </w:p>
    <w:p w:rsidR="007118B2" w:rsidRDefault="007118B2" w:rsidP="003E4357">
      <w:pPr>
        <w:pStyle w:val="Body"/>
        <w:jc w:val="both"/>
      </w:pPr>
      <w:r w:rsidRPr="007118B2">
        <w:t>https://databasin.org/galleries/09d2abfcd9d44879bf0fa15925b9b4ca</w:t>
      </w:r>
    </w:p>
    <w:p w:rsidR="007118B2" w:rsidRDefault="007118B2" w:rsidP="003E4357">
      <w:pPr>
        <w:pStyle w:val="Body"/>
        <w:jc w:val="both"/>
      </w:pPr>
    </w:p>
    <w:p w:rsidR="007118B2" w:rsidRDefault="007118B2" w:rsidP="003E4357">
      <w:pPr>
        <w:pStyle w:val="Body"/>
        <w:jc w:val="both"/>
      </w:pPr>
      <w:r>
        <w:t>UMass Landscape Ecology Lab, Designing Sustainable Landscapes</w:t>
      </w:r>
    </w:p>
    <w:p w:rsidR="007118B2" w:rsidRDefault="007118B2" w:rsidP="003E4357">
      <w:pPr>
        <w:pStyle w:val="Body"/>
        <w:jc w:val="both"/>
      </w:pPr>
      <w:r w:rsidRPr="007118B2">
        <w:t>https://databasin.org/galleries/a280ab53b53f4a66af1af08b7d7795f1</w:t>
      </w:r>
    </w:p>
    <w:p w:rsidR="007118B2" w:rsidRDefault="007118B2" w:rsidP="003E4357">
      <w:pPr>
        <w:pStyle w:val="Body"/>
        <w:jc w:val="both"/>
      </w:pPr>
    </w:p>
    <w:p w:rsidR="007118B2" w:rsidRDefault="007118B2" w:rsidP="003E4357">
      <w:pPr>
        <w:pStyle w:val="Body"/>
        <w:jc w:val="both"/>
      </w:pPr>
      <w:r>
        <w:t>Tidal wetlands after Hurricane Sandy: baseline restoration assessment and future conservation planning</w:t>
      </w:r>
    </w:p>
    <w:p w:rsidR="007118B2" w:rsidRDefault="007118B2" w:rsidP="003E4357">
      <w:pPr>
        <w:pStyle w:val="Body"/>
        <w:jc w:val="both"/>
      </w:pPr>
      <w:r w:rsidRPr="007118B2">
        <w:t>https://databasin.org/galleries/545d42aee349487baf5fa5586d647fe5</w:t>
      </w:r>
    </w:p>
    <w:p w:rsidR="00364054" w:rsidRDefault="00364054" w:rsidP="003E4357">
      <w:pPr>
        <w:pStyle w:val="Body"/>
        <w:jc w:val="both"/>
      </w:pPr>
    </w:p>
    <w:p w:rsidR="00364054" w:rsidRDefault="00364054" w:rsidP="003E4357">
      <w:pPr>
        <w:pStyle w:val="Body"/>
        <w:jc w:val="both"/>
        <w:rPr>
          <w:u w:val="single"/>
        </w:rPr>
      </w:pPr>
      <w:r>
        <w:rPr>
          <w:u w:val="single"/>
        </w:rPr>
        <w:t xml:space="preserve">3) </w:t>
      </w:r>
      <w:r w:rsidR="00731981">
        <w:rPr>
          <w:u w:val="single"/>
        </w:rPr>
        <w:t xml:space="preserve">Conversion of </w:t>
      </w:r>
      <w:proofErr w:type="spellStart"/>
      <w:r w:rsidR="00731981">
        <w:rPr>
          <w:u w:val="single"/>
        </w:rPr>
        <w:t>kml</w:t>
      </w:r>
      <w:proofErr w:type="spellEnd"/>
      <w:r w:rsidR="00731981">
        <w:rPr>
          <w:u w:val="single"/>
        </w:rPr>
        <w:t xml:space="preserve"> datasets</w:t>
      </w:r>
    </w:p>
    <w:p w:rsidR="00364054" w:rsidRDefault="00C8673D" w:rsidP="003E4357">
      <w:pPr>
        <w:pStyle w:val="Body"/>
        <w:jc w:val="both"/>
      </w:pPr>
      <w:r>
        <w:t>Converted t</w:t>
      </w:r>
      <w:r w:rsidR="00731981">
        <w:t>h</w:t>
      </w:r>
      <w:r w:rsidR="00432925">
        <w:t xml:space="preserve">e </w:t>
      </w:r>
      <w:r w:rsidR="00432925" w:rsidRPr="00432925">
        <w:t>Inventory of Habitat Modifications to Tidal Inlets and Sandy Beach Habitat</w:t>
      </w:r>
      <w:r>
        <w:t xml:space="preserve"> original </w:t>
      </w:r>
      <w:r w:rsidR="009B4C0D">
        <w:t xml:space="preserve">project </w:t>
      </w:r>
      <w:r>
        <w:t xml:space="preserve">data formatted in </w:t>
      </w:r>
      <w:proofErr w:type="spellStart"/>
      <w:r>
        <w:t>kml</w:t>
      </w:r>
      <w:proofErr w:type="spellEnd"/>
      <w:r>
        <w:t xml:space="preserve"> with associated excel file to </w:t>
      </w:r>
      <w:proofErr w:type="spellStart"/>
      <w:r>
        <w:t>shapefile</w:t>
      </w:r>
      <w:proofErr w:type="spellEnd"/>
      <w:r>
        <w:t xml:space="preserve"> and uploaded to Data Basin. This was done for data from Phase I and Phase II.</w:t>
      </w:r>
      <w:r w:rsidR="009B4C0D">
        <w:t xml:space="preserve"> </w:t>
      </w:r>
    </w:p>
    <w:p w:rsidR="00E53289" w:rsidRPr="00D67921" w:rsidRDefault="00E53289" w:rsidP="003E4357">
      <w:pPr>
        <w:pStyle w:val="Body"/>
        <w:jc w:val="both"/>
      </w:pPr>
    </w:p>
    <w:p w:rsidR="00CF3D40" w:rsidRPr="00D67921" w:rsidRDefault="00364054" w:rsidP="00CF3D40">
      <w:pPr>
        <w:pStyle w:val="Body"/>
        <w:rPr>
          <w:u w:val="single"/>
        </w:rPr>
      </w:pPr>
      <w:r>
        <w:rPr>
          <w:u w:val="single"/>
        </w:rPr>
        <w:t>4</w:t>
      </w:r>
      <w:r w:rsidR="00CF3D40" w:rsidRPr="00D67921">
        <w:rPr>
          <w:u w:val="single"/>
        </w:rPr>
        <w:t xml:space="preserve">) </w:t>
      </w:r>
      <w:r w:rsidR="009B4C0D">
        <w:rPr>
          <w:u w:val="single"/>
        </w:rPr>
        <w:t>Webinar</w:t>
      </w:r>
    </w:p>
    <w:p w:rsidR="00A637FD" w:rsidRPr="00A637FD" w:rsidRDefault="009B4C0D" w:rsidP="00E64D4A">
      <w:pPr>
        <w:pStyle w:val="Body"/>
        <w:jc w:val="both"/>
      </w:pPr>
      <w:r>
        <w:t xml:space="preserve">Hosted a webinar on May 12, 2016 for the </w:t>
      </w:r>
      <w:r w:rsidR="00E64D4A">
        <w:t>North Atlantic Aquatic Connectivity Collaboration.</w:t>
      </w:r>
    </w:p>
    <w:sectPr w:rsidR="00A637FD" w:rsidRPr="00A637FD" w:rsidSect="00971579">
      <w:headerReference w:type="even" r:id="rId8"/>
      <w:headerReference w:type="default" r:id="rId9"/>
      <w:footerReference w:type="even"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ABF" w:rsidRDefault="00C91ABF">
      <w:r>
        <w:separator/>
      </w:r>
    </w:p>
  </w:endnote>
  <w:endnote w:type="continuationSeparator" w:id="0">
    <w:p w:rsidR="00C91ABF" w:rsidRDefault="00C9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3C" w:rsidRDefault="005A013C">
    <w:pPr>
      <w:pStyle w:val="HeaderFooter"/>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3C" w:rsidRDefault="005A013C">
    <w:pPr>
      <w:pStyle w:val="HeaderFooter"/>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ABF" w:rsidRDefault="00C91ABF">
      <w:r>
        <w:separator/>
      </w:r>
    </w:p>
  </w:footnote>
  <w:footnote w:type="continuationSeparator" w:id="0">
    <w:p w:rsidR="00C91ABF" w:rsidRDefault="00C91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3C" w:rsidRDefault="005A013C">
    <w:pPr>
      <w:pStyle w:val="HeaderFooter"/>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3C" w:rsidRDefault="005A013C">
    <w:pPr>
      <w:pStyle w:val="HeaderFooter"/>
      <w:rPr>
        <w:rFonts w:ascii="Times New Roman" w:eastAsia="Times New Roman"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1">
    <w:nsid w:val="37ED3B5B"/>
    <w:multiLevelType w:val="multilevel"/>
    <w:tmpl w:val="5F360250"/>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2F"/>
    <w:rsid w:val="00001D17"/>
    <w:rsid w:val="000369AD"/>
    <w:rsid w:val="00037EF2"/>
    <w:rsid w:val="000515D4"/>
    <w:rsid w:val="000A7C75"/>
    <w:rsid w:val="000D0FE7"/>
    <w:rsid w:val="001B1536"/>
    <w:rsid w:val="0025319E"/>
    <w:rsid w:val="002B00B1"/>
    <w:rsid w:val="00345E4A"/>
    <w:rsid w:val="00360716"/>
    <w:rsid w:val="00364054"/>
    <w:rsid w:val="003E4357"/>
    <w:rsid w:val="003F0B43"/>
    <w:rsid w:val="00432925"/>
    <w:rsid w:val="0043731F"/>
    <w:rsid w:val="00477F34"/>
    <w:rsid w:val="00480AD6"/>
    <w:rsid w:val="004A73A5"/>
    <w:rsid w:val="0053509F"/>
    <w:rsid w:val="0058488C"/>
    <w:rsid w:val="005A013C"/>
    <w:rsid w:val="00611148"/>
    <w:rsid w:val="00646CFD"/>
    <w:rsid w:val="006751AC"/>
    <w:rsid w:val="006D1A6D"/>
    <w:rsid w:val="007118B2"/>
    <w:rsid w:val="00730A2E"/>
    <w:rsid w:val="00731981"/>
    <w:rsid w:val="00780AA2"/>
    <w:rsid w:val="007865B1"/>
    <w:rsid w:val="00802153"/>
    <w:rsid w:val="00816D2F"/>
    <w:rsid w:val="00855AF8"/>
    <w:rsid w:val="00884E7D"/>
    <w:rsid w:val="008A1E2B"/>
    <w:rsid w:val="008A5D07"/>
    <w:rsid w:val="008B0A47"/>
    <w:rsid w:val="008B0C0D"/>
    <w:rsid w:val="008C3FA5"/>
    <w:rsid w:val="0092263B"/>
    <w:rsid w:val="00970EC7"/>
    <w:rsid w:val="00971579"/>
    <w:rsid w:val="00974237"/>
    <w:rsid w:val="009A7A94"/>
    <w:rsid w:val="009B4C0D"/>
    <w:rsid w:val="009E2652"/>
    <w:rsid w:val="00A05177"/>
    <w:rsid w:val="00A637FD"/>
    <w:rsid w:val="00AB1FE6"/>
    <w:rsid w:val="00AE53BB"/>
    <w:rsid w:val="00B216C8"/>
    <w:rsid w:val="00BA72F0"/>
    <w:rsid w:val="00C05D46"/>
    <w:rsid w:val="00C749BE"/>
    <w:rsid w:val="00C8673D"/>
    <w:rsid w:val="00C91ABF"/>
    <w:rsid w:val="00CD2683"/>
    <w:rsid w:val="00CF3D40"/>
    <w:rsid w:val="00D67921"/>
    <w:rsid w:val="00DA14D0"/>
    <w:rsid w:val="00DE4903"/>
    <w:rsid w:val="00DE5695"/>
    <w:rsid w:val="00E0144D"/>
    <w:rsid w:val="00E53289"/>
    <w:rsid w:val="00E64D4A"/>
    <w:rsid w:val="00E97EC1"/>
    <w:rsid w:val="00EF04BE"/>
    <w:rsid w:val="00F044D5"/>
    <w:rsid w:val="00FD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715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71579"/>
    <w:pPr>
      <w:tabs>
        <w:tab w:val="right" w:pos="9360"/>
      </w:tabs>
    </w:pPr>
    <w:rPr>
      <w:rFonts w:ascii="Helvetica" w:eastAsia="ヒラギノ角ゴ Pro W3" w:hAnsi="Helvetica"/>
      <w:color w:val="000000"/>
    </w:rPr>
  </w:style>
  <w:style w:type="paragraph" w:customStyle="1" w:styleId="Body">
    <w:name w:val="Body"/>
    <w:rsid w:val="00971579"/>
    <w:rPr>
      <w:rFonts w:ascii="Helvetica" w:eastAsia="ヒラギノ角ゴ Pro W3" w:hAnsi="Helvetica"/>
      <w:color w:val="000000"/>
      <w:sz w:val="24"/>
    </w:rPr>
  </w:style>
  <w:style w:type="character" w:customStyle="1" w:styleId="aqj">
    <w:name w:val="aqj"/>
    <w:basedOn w:val="DefaultParagraphFont"/>
    <w:rsid w:val="00051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715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71579"/>
    <w:pPr>
      <w:tabs>
        <w:tab w:val="right" w:pos="9360"/>
      </w:tabs>
    </w:pPr>
    <w:rPr>
      <w:rFonts w:ascii="Helvetica" w:eastAsia="ヒラギノ角ゴ Pro W3" w:hAnsi="Helvetica"/>
      <w:color w:val="000000"/>
    </w:rPr>
  </w:style>
  <w:style w:type="paragraph" w:customStyle="1" w:styleId="Body">
    <w:name w:val="Body"/>
    <w:rsid w:val="00971579"/>
    <w:rPr>
      <w:rFonts w:ascii="Helvetica" w:eastAsia="ヒラギノ角ゴ Pro W3" w:hAnsi="Helvetica"/>
      <w:color w:val="000000"/>
      <w:sz w:val="24"/>
    </w:rPr>
  </w:style>
  <w:style w:type="character" w:customStyle="1" w:styleId="aqj">
    <w:name w:val="aqj"/>
    <w:basedOn w:val="DefaultParagraphFont"/>
    <w:rsid w:val="00051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564FC5FB</Template>
  <TotalTime>1</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c:creator>
  <cp:lastModifiedBy>r5admin</cp:lastModifiedBy>
  <cp:revision>2</cp:revision>
  <dcterms:created xsi:type="dcterms:W3CDTF">2016-07-25T20:55:00Z</dcterms:created>
  <dcterms:modified xsi:type="dcterms:W3CDTF">2016-07-25T20:55:00Z</dcterms:modified>
</cp:coreProperties>
</file>