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C8" w:rsidRDefault="0093743C" w:rsidP="0093743C">
      <w:pPr>
        <w:spacing w:after="0"/>
        <w:jc w:val="center"/>
        <w:rPr>
          <w:b/>
        </w:rPr>
      </w:pPr>
      <w:r>
        <w:rPr>
          <w:b/>
        </w:rPr>
        <w:t>North Atlantic Landscape Conservation Cooperative</w:t>
      </w:r>
    </w:p>
    <w:p w:rsidR="0093743C" w:rsidRDefault="0093743C" w:rsidP="0093743C">
      <w:pPr>
        <w:spacing w:after="0"/>
        <w:jc w:val="center"/>
        <w:rPr>
          <w:b/>
        </w:rPr>
      </w:pPr>
      <w:r>
        <w:rPr>
          <w:b/>
        </w:rPr>
        <w:t>Steering Committee Attendance List</w:t>
      </w:r>
      <w:r w:rsidR="00990B2F">
        <w:rPr>
          <w:b/>
        </w:rPr>
        <w:t xml:space="preserve"> November 2, 2011, Virginia Beach</w:t>
      </w:r>
    </w:p>
    <w:p w:rsidR="0093743C" w:rsidRDefault="0093743C" w:rsidP="0093743C">
      <w:pPr>
        <w:spacing w:after="0"/>
        <w:jc w:val="center"/>
        <w:rPr>
          <w:b/>
        </w:rPr>
      </w:pPr>
    </w:p>
    <w:tbl>
      <w:tblPr>
        <w:tblStyle w:val="TableGrid"/>
        <w:tblW w:w="9510" w:type="dxa"/>
        <w:tblLook w:val="04A0"/>
      </w:tblPr>
      <w:tblGrid>
        <w:gridCol w:w="3337"/>
        <w:gridCol w:w="3337"/>
        <w:gridCol w:w="2836"/>
      </w:tblGrid>
      <w:tr w:rsidR="00BB3A1B" w:rsidTr="00BB3A1B">
        <w:trPr>
          <w:tblHeader/>
        </w:trPr>
        <w:tc>
          <w:tcPr>
            <w:tcW w:w="3337" w:type="dxa"/>
          </w:tcPr>
          <w:p w:rsidR="00BB3A1B" w:rsidRPr="00767974" w:rsidRDefault="00BB3A1B" w:rsidP="0046531E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337" w:type="dxa"/>
          </w:tcPr>
          <w:p w:rsidR="00BB3A1B" w:rsidRPr="00767974" w:rsidRDefault="00BB3A1B" w:rsidP="0093743C">
            <w:pPr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2836" w:type="dxa"/>
          </w:tcPr>
          <w:p w:rsidR="00BB3A1B" w:rsidRPr="00767974" w:rsidRDefault="00BB3A1B" w:rsidP="0093743C">
            <w:pPr>
              <w:rPr>
                <w:b/>
              </w:rPr>
            </w:pPr>
            <w:r>
              <w:rPr>
                <w:b/>
              </w:rPr>
              <w:t>Title of Representative</w:t>
            </w:r>
          </w:p>
        </w:tc>
      </w:tr>
      <w:tr w:rsidR="00BB3A1B" w:rsidTr="00BB3A1B">
        <w:tc>
          <w:tcPr>
            <w:tcW w:w="9510" w:type="dxa"/>
            <w:gridSpan w:val="3"/>
          </w:tcPr>
          <w:p w:rsidR="00BB3A1B" w:rsidRPr="0093743C" w:rsidRDefault="00BB3A1B" w:rsidP="0093743C">
            <w:r>
              <w:rPr>
                <w:b/>
                <w:i/>
              </w:rPr>
              <w:t>States</w:t>
            </w:r>
          </w:p>
        </w:tc>
      </w:tr>
      <w:tr w:rsidR="00BB3A1B" w:rsidTr="00BB3A1B">
        <w:tc>
          <w:tcPr>
            <w:tcW w:w="9510" w:type="dxa"/>
            <w:gridSpan w:val="3"/>
          </w:tcPr>
          <w:p w:rsidR="00BB3A1B" w:rsidRPr="0093743C" w:rsidRDefault="00BB3A1B" w:rsidP="0093743C">
            <w:r>
              <w:rPr>
                <w:b/>
              </w:rPr>
              <w:t>Connecticut</w:t>
            </w:r>
          </w:p>
        </w:tc>
      </w:tr>
      <w:tr w:rsidR="00BB3A1B" w:rsidTr="00BB3A1B">
        <w:tc>
          <w:tcPr>
            <w:tcW w:w="3337" w:type="dxa"/>
          </w:tcPr>
          <w:p w:rsidR="00BB3A1B" w:rsidRPr="0093743C" w:rsidRDefault="00BB3A1B" w:rsidP="0046531E">
            <w:r w:rsidRPr="0093743C">
              <w:t>Connecticut Department of Environmental Protection</w:t>
            </w:r>
          </w:p>
        </w:tc>
        <w:tc>
          <w:tcPr>
            <w:tcW w:w="3337" w:type="dxa"/>
          </w:tcPr>
          <w:p w:rsidR="00BB3A1B" w:rsidRPr="0093743C" w:rsidRDefault="00BB3A1B" w:rsidP="0093743C">
            <w:r w:rsidRPr="0093743C">
              <w:t>Bill Hyatt</w:t>
            </w:r>
          </w:p>
        </w:tc>
        <w:tc>
          <w:tcPr>
            <w:tcW w:w="2836" w:type="dxa"/>
          </w:tcPr>
          <w:p w:rsidR="00BB3A1B" w:rsidRPr="00EB5D4A" w:rsidRDefault="00BB3A1B" w:rsidP="00962D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Chief, Bureau of Natural Resources</w:t>
            </w:r>
          </w:p>
        </w:tc>
      </w:tr>
      <w:tr w:rsidR="00BB3A1B" w:rsidTr="00BB3A1B">
        <w:tc>
          <w:tcPr>
            <w:tcW w:w="9510" w:type="dxa"/>
            <w:gridSpan w:val="3"/>
          </w:tcPr>
          <w:p w:rsidR="00BB3A1B" w:rsidRDefault="00BB3A1B" w:rsidP="0093743C">
            <w:r>
              <w:rPr>
                <w:b/>
              </w:rPr>
              <w:t>Delaware</w:t>
            </w:r>
          </w:p>
        </w:tc>
      </w:tr>
      <w:tr w:rsidR="00BB3A1B" w:rsidTr="00BB3A1B">
        <w:tc>
          <w:tcPr>
            <w:tcW w:w="3337" w:type="dxa"/>
          </w:tcPr>
          <w:p w:rsidR="00BB3A1B" w:rsidRPr="0093743C" w:rsidRDefault="00BB3A1B" w:rsidP="0046531E">
            <w:r>
              <w:t>Delaware Division of Fish and Wildlife</w:t>
            </w:r>
          </w:p>
        </w:tc>
        <w:tc>
          <w:tcPr>
            <w:tcW w:w="3337" w:type="dxa"/>
          </w:tcPr>
          <w:p w:rsidR="00BB3A1B" w:rsidRPr="0093743C" w:rsidRDefault="00BB3A1B" w:rsidP="0093743C">
            <w:r>
              <w:t>Karen Bennett</w:t>
            </w:r>
          </w:p>
        </w:tc>
        <w:tc>
          <w:tcPr>
            <w:tcW w:w="2836" w:type="dxa"/>
          </w:tcPr>
          <w:p w:rsidR="00BB3A1B" w:rsidRPr="00EB5D4A" w:rsidRDefault="00BB3A1B" w:rsidP="00962D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Manager , Natural Heritage and Endangered Species Program</w:t>
            </w:r>
          </w:p>
        </w:tc>
      </w:tr>
      <w:tr w:rsidR="00BB3A1B" w:rsidTr="00BB3A1B">
        <w:tc>
          <w:tcPr>
            <w:tcW w:w="9510" w:type="dxa"/>
            <w:gridSpan w:val="3"/>
          </w:tcPr>
          <w:p w:rsidR="00BB3A1B" w:rsidRDefault="00BB3A1B" w:rsidP="0093743C">
            <w:r>
              <w:rPr>
                <w:b/>
              </w:rPr>
              <w:t>Maine</w:t>
            </w:r>
          </w:p>
        </w:tc>
      </w:tr>
      <w:tr w:rsidR="00BB3A1B" w:rsidTr="00BB3A1B">
        <w:tc>
          <w:tcPr>
            <w:tcW w:w="3337" w:type="dxa"/>
          </w:tcPr>
          <w:p w:rsidR="00BB3A1B" w:rsidRPr="0093743C" w:rsidRDefault="00BB3A1B" w:rsidP="0046531E">
            <w:r>
              <w:t>Maine Department of Inland Fisheries and Wildlife</w:t>
            </w:r>
          </w:p>
        </w:tc>
        <w:tc>
          <w:tcPr>
            <w:tcW w:w="3337" w:type="dxa"/>
          </w:tcPr>
          <w:p w:rsidR="00BB3A1B" w:rsidRPr="0093743C" w:rsidRDefault="00BB3A1B" w:rsidP="0093743C">
            <w:r>
              <w:t>Steve Walker</w:t>
            </w:r>
          </w:p>
        </w:tc>
        <w:tc>
          <w:tcPr>
            <w:tcW w:w="2836" w:type="dxa"/>
          </w:tcPr>
          <w:p w:rsidR="00BB3A1B" w:rsidRPr="00EB5D4A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Coordinator, Beginning with Habitat program</w:t>
            </w:r>
          </w:p>
        </w:tc>
      </w:tr>
      <w:tr w:rsidR="00BB3A1B" w:rsidTr="00BB3A1B">
        <w:tc>
          <w:tcPr>
            <w:tcW w:w="9510" w:type="dxa"/>
            <w:gridSpan w:val="3"/>
          </w:tcPr>
          <w:p w:rsidR="00BB3A1B" w:rsidRDefault="00BB3A1B" w:rsidP="0093743C">
            <w:r>
              <w:rPr>
                <w:b/>
              </w:rPr>
              <w:t>Maryland</w:t>
            </w:r>
          </w:p>
        </w:tc>
      </w:tr>
      <w:tr w:rsidR="00BB3A1B" w:rsidTr="00BB3A1B">
        <w:tc>
          <w:tcPr>
            <w:tcW w:w="3337" w:type="dxa"/>
          </w:tcPr>
          <w:p w:rsidR="00BB3A1B" w:rsidRPr="0093743C" w:rsidRDefault="00BB3A1B" w:rsidP="0046531E">
            <w:r>
              <w:t>Maryland Department of Natural Resources</w:t>
            </w:r>
          </w:p>
        </w:tc>
        <w:tc>
          <w:tcPr>
            <w:tcW w:w="3337" w:type="dxa"/>
          </w:tcPr>
          <w:p w:rsidR="00BB3A1B" w:rsidRPr="0093743C" w:rsidRDefault="00BB3A1B" w:rsidP="0093743C">
            <w:r>
              <w:t>Gwen Brewer</w:t>
            </w:r>
          </w:p>
        </w:tc>
        <w:tc>
          <w:tcPr>
            <w:tcW w:w="2836" w:type="dxa"/>
          </w:tcPr>
          <w:p w:rsidR="00BB3A1B" w:rsidRPr="00EB5D4A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 Program Manager</w:t>
            </w:r>
          </w:p>
        </w:tc>
      </w:tr>
      <w:tr w:rsidR="00BB3A1B" w:rsidTr="00BB3A1B">
        <w:tc>
          <w:tcPr>
            <w:tcW w:w="3337" w:type="dxa"/>
          </w:tcPr>
          <w:p w:rsidR="00BB3A1B" w:rsidRPr="0093743C" w:rsidRDefault="00BB3A1B" w:rsidP="0046531E">
            <w:r>
              <w:t>Maryland Department of Natural Resources</w:t>
            </w:r>
          </w:p>
        </w:tc>
        <w:tc>
          <w:tcPr>
            <w:tcW w:w="3337" w:type="dxa"/>
          </w:tcPr>
          <w:p w:rsidR="00BB3A1B" w:rsidRPr="0093743C" w:rsidRDefault="00BB3A1B" w:rsidP="0093743C">
            <w:r>
              <w:t>Jeff Horan</w:t>
            </w:r>
          </w:p>
        </w:tc>
        <w:tc>
          <w:tcPr>
            <w:tcW w:w="2836" w:type="dxa"/>
          </w:tcPr>
          <w:p w:rsidR="00BB3A1B" w:rsidRDefault="00BB3A1B" w:rsidP="0093743C">
            <w:r>
              <w:t xml:space="preserve">Strategic Habitat Liaison </w:t>
            </w:r>
          </w:p>
        </w:tc>
      </w:tr>
      <w:tr w:rsidR="00BB3A1B" w:rsidTr="00BB3A1B">
        <w:tc>
          <w:tcPr>
            <w:tcW w:w="9510" w:type="dxa"/>
            <w:gridSpan w:val="3"/>
          </w:tcPr>
          <w:p w:rsidR="00BB3A1B" w:rsidRDefault="00BB3A1B" w:rsidP="0093743C">
            <w:r>
              <w:rPr>
                <w:b/>
              </w:rPr>
              <w:t>Massachusetts</w:t>
            </w:r>
          </w:p>
        </w:tc>
      </w:tr>
      <w:tr w:rsidR="002126BB" w:rsidTr="00BB3A1B">
        <w:tc>
          <w:tcPr>
            <w:tcW w:w="3337" w:type="dxa"/>
            <w:vMerge w:val="restart"/>
          </w:tcPr>
          <w:p w:rsidR="002126BB" w:rsidRDefault="002126BB" w:rsidP="0046531E">
            <w:r>
              <w:t>Massachusetts Division of Fish and Wildlife</w:t>
            </w:r>
          </w:p>
        </w:tc>
        <w:tc>
          <w:tcPr>
            <w:tcW w:w="3337" w:type="dxa"/>
          </w:tcPr>
          <w:p w:rsidR="002126BB" w:rsidRDefault="002126BB" w:rsidP="0093743C">
            <w:r>
              <w:t xml:space="preserve">Wayne </w:t>
            </w:r>
            <w:proofErr w:type="spellStart"/>
            <w:r>
              <w:t>MacCallum</w:t>
            </w:r>
            <w:proofErr w:type="spellEnd"/>
          </w:p>
        </w:tc>
        <w:tc>
          <w:tcPr>
            <w:tcW w:w="2836" w:type="dxa"/>
          </w:tcPr>
          <w:p w:rsidR="002126BB" w:rsidRDefault="002126BB" w:rsidP="0093743C">
            <w:r>
              <w:t>Director</w:t>
            </w:r>
          </w:p>
        </w:tc>
      </w:tr>
      <w:tr w:rsidR="002126BB" w:rsidTr="00BB3A1B">
        <w:tc>
          <w:tcPr>
            <w:tcW w:w="3337" w:type="dxa"/>
            <w:vMerge/>
          </w:tcPr>
          <w:p w:rsidR="002126BB" w:rsidRPr="0093743C" w:rsidRDefault="002126BB" w:rsidP="0046531E"/>
        </w:tc>
        <w:tc>
          <w:tcPr>
            <w:tcW w:w="3337" w:type="dxa"/>
          </w:tcPr>
          <w:p w:rsidR="002126BB" w:rsidRPr="0093743C" w:rsidRDefault="002126BB" w:rsidP="0093743C">
            <w:r>
              <w:t>John O’Leary</w:t>
            </w:r>
          </w:p>
        </w:tc>
        <w:tc>
          <w:tcPr>
            <w:tcW w:w="2836" w:type="dxa"/>
          </w:tcPr>
          <w:p w:rsidR="002126BB" w:rsidRDefault="002126BB" w:rsidP="0093743C">
            <w:r>
              <w:t>Climate Change Coordinator</w:t>
            </w:r>
          </w:p>
        </w:tc>
      </w:tr>
      <w:tr w:rsidR="00BB3A1B" w:rsidTr="00BB3A1B">
        <w:tc>
          <w:tcPr>
            <w:tcW w:w="9510" w:type="dxa"/>
            <w:gridSpan w:val="3"/>
          </w:tcPr>
          <w:p w:rsidR="00BB3A1B" w:rsidRDefault="00BB3A1B" w:rsidP="0093743C">
            <w:r>
              <w:rPr>
                <w:b/>
              </w:rPr>
              <w:t>New Hampshire</w:t>
            </w:r>
          </w:p>
        </w:tc>
      </w:tr>
      <w:tr w:rsidR="00BB3A1B" w:rsidTr="00BB3A1B">
        <w:tc>
          <w:tcPr>
            <w:tcW w:w="3337" w:type="dxa"/>
          </w:tcPr>
          <w:p w:rsidR="00BB3A1B" w:rsidRPr="0093743C" w:rsidRDefault="00BB3A1B" w:rsidP="0046531E">
            <w:r>
              <w:t>New Hampshire Fish and Game Department</w:t>
            </w:r>
          </w:p>
        </w:tc>
        <w:tc>
          <w:tcPr>
            <w:tcW w:w="3337" w:type="dxa"/>
          </w:tcPr>
          <w:p w:rsidR="00BB3A1B" w:rsidRPr="0093743C" w:rsidRDefault="00BB3A1B" w:rsidP="0093743C">
            <w:r>
              <w:t xml:space="preserve">Glenn </w:t>
            </w:r>
            <w:proofErr w:type="spellStart"/>
            <w:r>
              <w:t>Normandeau</w:t>
            </w:r>
            <w:proofErr w:type="spellEnd"/>
          </w:p>
        </w:tc>
        <w:tc>
          <w:tcPr>
            <w:tcW w:w="2836" w:type="dxa"/>
          </w:tcPr>
          <w:p w:rsidR="00BB3A1B" w:rsidRPr="00EB5D4A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</w:tr>
      <w:tr w:rsidR="00BB3A1B" w:rsidTr="00BB3A1B">
        <w:tc>
          <w:tcPr>
            <w:tcW w:w="9510" w:type="dxa"/>
            <w:gridSpan w:val="3"/>
          </w:tcPr>
          <w:p w:rsidR="00BB3A1B" w:rsidRDefault="00BB3A1B" w:rsidP="0093743C">
            <w:r>
              <w:rPr>
                <w:b/>
              </w:rPr>
              <w:t>New Jersey</w:t>
            </w:r>
          </w:p>
        </w:tc>
      </w:tr>
      <w:tr w:rsidR="00BB3A1B" w:rsidTr="00BB3A1B">
        <w:tc>
          <w:tcPr>
            <w:tcW w:w="3337" w:type="dxa"/>
          </w:tcPr>
          <w:p w:rsidR="00BB3A1B" w:rsidRPr="0093743C" w:rsidRDefault="00BB3A1B" w:rsidP="0046531E">
            <w:r>
              <w:t>New Jersey Division of Fish and Wildlife</w:t>
            </w:r>
          </w:p>
        </w:tc>
        <w:tc>
          <w:tcPr>
            <w:tcW w:w="3337" w:type="dxa"/>
          </w:tcPr>
          <w:p w:rsidR="00BB3A1B" w:rsidRPr="0093743C" w:rsidRDefault="00BB3A1B" w:rsidP="0093743C">
            <w:r>
              <w:t xml:space="preserve">Dave </w:t>
            </w:r>
            <w:proofErr w:type="spellStart"/>
            <w:r>
              <w:t>Chanda</w:t>
            </w:r>
            <w:proofErr w:type="spellEnd"/>
          </w:p>
        </w:tc>
        <w:tc>
          <w:tcPr>
            <w:tcW w:w="2836" w:type="dxa"/>
          </w:tcPr>
          <w:p w:rsidR="00BB3A1B" w:rsidRPr="00EB5D4A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</w:tr>
      <w:tr w:rsidR="00BB3A1B" w:rsidTr="00BB3A1B">
        <w:tc>
          <w:tcPr>
            <w:tcW w:w="9510" w:type="dxa"/>
            <w:gridSpan w:val="3"/>
          </w:tcPr>
          <w:p w:rsidR="00BB3A1B" w:rsidRDefault="00BB3A1B" w:rsidP="0093743C">
            <w:r>
              <w:rPr>
                <w:b/>
              </w:rPr>
              <w:t>New York</w:t>
            </w:r>
          </w:p>
        </w:tc>
      </w:tr>
      <w:tr w:rsidR="00BB3A1B" w:rsidTr="00BB3A1B">
        <w:tc>
          <w:tcPr>
            <w:tcW w:w="3337" w:type="dxa"/>
          </w:tcPr>
          <w:p w:rsidR="00BB3A1B" w:rsidRPr="0093743C" w:rsidRDefault="00BB3A1B" w:rsidP="0046531E">
            <w:r>
              <w:t>New York Department of Environmental Conservation</w:t>
            </w:r>
          </w:p>
        </w:tc>
        <w:tc>
          <w:tcPr>
            <w:tcW w:w="3337" w:type="dxa"/>
          </w:tcPr>
          <w:p w:rsidR="00BB3A1B" w:rsidRPr="0093743C" w:rsidRDefault="00BB3A1B" w:rsidP="0093743C">
            <w:r>
              <w:t xml:space="preserve">Patricia </w:t>
            </w:r>
            <w:proofErr w:type="spellStart"/>
            <w:r>
              <w:t>Riexinger</w:t>
            </w:r>
            <w:proofErr w:type="spellEnd"/>
          </w:p>
        </w:tc>
        <w:tc>
          <w:tcPr>
            <w:tcW w:w="2836" w:type="dxa"/>
          </w:tcPr>
          <w:p w:rsidR="00BB3A1B" w:rsidRPr="00EB5D4A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  <w:r>
              <w:rPr>
                <w:rFonts w:ascii="Calibri" w:eastAsia="Times New Roman" w:hAnsi="Calibri" w:cs="Times New Roman"/>
                <w:color w:val="000000"/>
              </w:rPr>
              <w:t>, Division of Fish, Wildlife and Marine Resources</w:t>
            </w:r>
          </w:p>
        </w:tc>
      </w:tr>
      <w:tr w:rsidR="00543212" w:rsidTr="0010371E">
        <w:tc>
          <w:tcPr>
            <w:tcW w:w="9510" w:type="dxa"/>
            <w:gridSpan w:val="3"/>
          </w:tcPr>
          <w:p w:rsidR="00543212" w:rsidRPr="00EB5D4A" w:rsidRDefault="00543212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43212">
              <w:rPr>
                <w:rFonts w:ascii="Calibri" w:eastAsia="Times New Roman" w:hAnsi="Calibri" w:cs="Times New Roman"/>
                <w:b/>
                <w:color w:val="000000"/>
              </w:rPr>
              <w:t>Pennsylvania</w:t>
            </w:r>
          </w:p>
        </w:tc>
      </w:tr>
      <w:tr w:rsidR="00543212" w:rsidTr="00BB3A1B">
        <w:tc>
          <w:tcPr>
            <w:tcW w:w="3337" w:type="dxa"/>
          </w:tcPr>
          <w:p w:rsidR="00543212" w:rsidRDefault="00543212" w:rsidP="00C90D8F"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Pennsylvania </w:t>
            </w:r>
            <w:r>
              <w:rPr>
                <w:rFonts w:ascii="Calibri" w:eastAsia="Times New Roman" w:hAnsi="Calibri" w:cs="Times New Roman"/>
                <w:color w:val="000000"/>
              </w:rPr>
              <w:t>Fish and Boat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Commission</w:t>
            </w:r>
            <w:r w:rsidR="00C90D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37" w:type="dxa"/>
          </w:tcPr>
          <w:p w:rsidR="00543212" w:rsidRDefault="00543212" w:rsidP="0093743C">
            <w:r>
              <w:t>David Day</w:t>
            </w:r>
            <w:r w:rsidR="00C90D8F">
              <w:t xml:space="preserve">  </w:t>
            </w:r>
            <w:r w:rsidR="00C90D8F" w:rsidRPr="00C90D8F">
              <w:rPr>
                <w:rFonts w:ascii="Calibri" w:eastAsia="Times New Roman" w:hAnsi="Calibri" w:cs="Times New Roman"/>
                <w:b/>
                <w:i/>
                <w:color w:val="000000"/>
              </w:rPr>
              <w:t>(</w:t>
            </w:r>
            <w:r w:rsidR="00C90D8F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on </w:t>
            </w:r>
            <w:r w:rsidR="00C90D8F" w:rsidRPr="00C90D8F">
              <w:rPr>
                <w:rFonts w:ascii="Calibri" w:eastAsia="Times New Roman" w:hAnsi="Calibri" w:cs="Times New Roman"/>
                <w:b/>
                <w:i/>
                <w:color w:val="000000"/>
              </w:rPr>
              <w:t>phone)</w:t>
            </w:r>
          </w:p>
        </w:tc>
        <w:tc>
          <w:tcPr>
            <w:tcW w:w="2836" w:type="dxa"/>
          </w:tcPr>
          <w:p w:rsidR="00543212" w:rsidRPr="00EB5D4A" w:rsidRDefault="00543212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Conservation Coordinator</w:t>
            </w:r>
          </w:p>
        </w:tc>
      </w:tr>
      <w:tr w:rsidR="00BB3A1B" w:rsidTr="00BB3A1B">
        <w:tc>
          <w:tcPr>
            <w:tcW w:w="9510" w:type="dxa"/>
            <w:gridSpan w:val="3"/>
          </w:tcPr>
          <w:p w:rsidR="00BB3A1B" w:rsidRDefault="00BB3A1B" w:rsidP="0093743C">
            <w:r>
              <w:rPr>
                <w:b/>
              </w:rPr>
              <w:t>Rhode Island</w:t>
            </w:r>
          </w:p>
        </w:tc>
      </w:tr>
      <w:tr w:rsidR="00BB3A1B" w:rsidTr="00BB3A1B">
        <w:tc>
          <w:tcPr>
            <w:tcW w:w="3337" w:type="dxa"/>
          </w:tcPr>
          <w:p w:rsidR="00BB3A1B" w:rsidRPr="0093743C" w:rsidRDefault="00BB3A1B" w:rsidP="0046531E">
            <w:r>
              <w:t>Rhode Island Department of Environmental Management</w:t>
            </w:r>
          </w:p>
        </w:tc>
        <w:tc>
          <w:tcPr>
            <w:tcW w:w="3337" w:type="dxa"/>
          </w:tcPr>
          <w:p w:rsidR="00BB3A1B" w:rsidRPr="0093743C" w:rsidRDefault="00BB3A1B" w:rsidP="0093743C">
            <w:r>
              <w:t>Cathy Sparks</w:t>
            </w:r>
          </w:p>
        </w:tc>
        <w:tc>
          <w:tcPr>
            <w:tcW w:w="2836" w:type="dxa"/>
          </w:tcPr>
          <w:p w:rsidR="00BB3A1B" w:rsidRPr="00EB5D4A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Chief, Division of Forest Environment</w:t>
            </w:r>
          </w:p>
        </w:tc>
      </w:tr>
      <w:tr w:rsidR="00BB3A1B" w:rsidTr="00BB3A1B">
        <w:tc>
          <w:tcPr>
            <w:tcW w:w="9510" w:type="dxa"/>
            <w:gridSpan w:val="3"/>
          </w:tcPr>
          <w:p w:rsidR="00BB3A1B" w:rsidRDefault="00BB3A1B" w:rsidP="0093743C">
            <w:r>
              <w:rPr>
                <w:b/>
              </w:rPr>
              <w:t>Virginia</w:t>
            </w:r>
          </w:p>
        </w:tc>
      </w:tr>
      <w:tr w:rsidR="00BB3A1B" w:rsidTr="00BB3A1B">
        <w:tc>
          <w:tcPr>
            <w:tcW w:w="3337" w:type="dxa"/>
          </w:tcPr>
          <w:p w:rsidR="00BB3A1B" w:rsidRPr="0093743C" w:rsidRDefault="00BB3A1B" w:rsidP="0046531E">
            <w:r>
              <w:t>Virginia Department of Inland Game and Fisheries</w:t>
            </w:r>
          </w:p>
        </w:tc>
        <w:tc>
          <w:tcPr>
            <w:tcW w:w="3337" w:type="dxa"/>
          </w:tcPr>
          <w:p w:rsidR="00BB3A1B" w:rsidRPr="0093743C" w:rsidRDefault="00BB3A1B" w:rsidP="0093743C">
            <w:r>
              <w:t xml:space="preserve">David Whitehurst </w:t>
            </w:r>
          </w:p>
        </w:tc>
        <w:tc>
          <w:tcPr>
            <w:tcW w:w="2836" w:type="dxa"/>
          </w:tcPr>
          <w:p w:rsidR="00BB3A1B" w:rsidRPr="00EB5D4A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Bureau 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  <w:r>
              <w:rPr>
                <w:rFonts w:ascii="Calibri" w:eastAsia="Times New Roman" w:hAnsi="Calibri" w:cs="Times New Roman"/>
                <w:color w:val="000000"/>
              </w:rPr>
              <w:t>, Wildlife Resources</w:t>
            </w:r>
          </w:p>
        </w:tc>
      </w:tr>
      <w:tr w:rsidR="00BB3A1B" w:rsidTr="00543212">
        <w:trPr>
          <w:trHeight w:val="70"/>
        </w:trPr>
        <w:tc>
          <w:tcPr>
            <w:tcW w:w="9510" w:type="dxa"/>
            <w:gridSpan w:val="3"/>
          </w:tcPr>
          <w:p w:rsidR="00BB3A1B" w:rsidRPr="00920CD2" w:rsidRDefault="00BB3A1B" w:rsidP="0093743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Federal Agencies</w:t>
            </w:r>
          </w:p>
        </w:tc>
      </w:tr>
      <w:tr w:rsidR="00BB3A1B" w:rsidTr="00BB3A1B">
        <w:tc>
          <w:tcPr>
            <w:tcW w:w="3337" w:type="dxa"/>
            <w:vMerge w:val="restart"/>
          </w:tcPr>
          <w:p w:rsidR="00BB3A1B" w:rsidRPr="0093743C" w:rsidRDefault="00BB3A1B" w:rsidP="0046531E">
            <w:r>
              <w:t>U.S. Fish and Wildlife Service</w:t>
            </w:r>
          </w:p>
          <w:p w:rsidR="00BB3A1B" w:rsidRPr="0093743C" w:rsidRDefault="00BB3A1B" w:rsidP="0046531E"/>
        </w:tc>
        <w:tc>
          <w:tcPr>
            <w:tcW w:w="3337" w:type="dxa"/>
          </w:tcPr>
          <w:p w:rsidR="00BB3A1B" w:rsidRPr="0093743C" w:rsidRDefault="00BB3A1B" w:rsidP="0093743C">
            <w:r>
              <w:t>Wendi Weber</w:t>
            </w:r>
          </w:p>
        </w:tc>
        <w:tc>
          <w:tcPr>
            <w:tcW w:w="2836" w:type="dxa"/>
          </w:tcPr>
          <w:p w:rsidR="00BB3A1B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Northeast Regional Director</w:t>
            </w:r>
          </w:p>
        </w:tc>
      </w:tr>
      <w:tr w:rsidR="00BB3A1B" w:rsidTr="00BB3A1B">
        <w:tc>
          <w:tcPr>
            <w:tcW w:w="3337" w:type="dxa"/>
            <w:vMerge/>
          </w:tcPr>
          <w:p w:rsidR="00BB3A1B" w:rsidRPr="0093743C" w:rsidRDefault="00BB3A1B" w:rsidP="0046531E"/>
        </w:tc>
        <w:tc>
          <w:tcPr>
            <w:tcW w:w="3337" w:type="dxa"/>
          </w:tcPr>
          <w:p w:rsidR="00BB3A1B" w:rsidRPr="0093743C" w:rsidRDefault="00BB3A1B" w:rsidP="0093743C">
            <w:r>
              <w:t xml:space="preserve">Ken </w:t>
            </w:r>
            <w:proofErr w:type="spellStart"/>
            <w:r>
              <w:t>Elowe</w:t>
            </w:r>
            <w:proofErr w:type="spellEnd"/>
          </w:p>
        </w:tc>
        <w:tc>
          <w:tcPr>
            <w:tcW w:w="2836" w:type="dxa"/>
          </w:tcPr>
          <w:p w:rsidR="00BB3A1B" w:rsidRPr="00EB5D4A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Regional Director, Science Applications</w:t>
            </w:r>
          </w:p>
        </w:tc>
      </w:tr>
      <w:tr w:rsidR="00BB3A1B" w:rsidTr="00BB3A1B">
        <w:tc>
          <w:tcPr>
            <w:tcW w:w="3337" w:type="dxa"/>
            <w:vMerge/>
          </w:tcPr>
          <w:p w:rsidR="00BB3A1B" w:rsidRPr="0093743C" w:rsidRDefault="00BB3A1B" w:rsidP="0046531E"/>
        </w:tc>
        <w:tc>
          <w:tcPr>
            <w:tcW w:w="3337" w:type="dxa"/>
          </w:tcPr>
          <w:p w:rsidR="00BB3A1B" w:rsidRPr="0093743C" w:rsidRDefault="00BB3A1B" w:rsidP="0093743C">
            <w:r>
              <w:t>Rick Bennett</w:t>
            </w:r>
          </w:p>
        </w:tc>
        <w:tc>
          <w:tcPr>
            <w:tcW w:w="2836" w:type="dxa"/>
          </w:tcPr>
          <w:p w:rsidR="00BB3A1B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Northeast Regional Scientist</w:t>
            </w:r>
          </w:p>
        </w:tc>
      </w:tr>
      <w:tr w:rsidR="00BB3A1B" w:rsidTr="00BB3A1B">
        <w:tc>
          <w:tcPr>
            <w:tcW w:w="3337" w:type="dxa"/>
            <w:vMerge/>
          </w:tcPr>
          <w:p w:rsidR="00BB3A1B" w:rsidRPr="0093743C" w:rsidRDefault="00BB3A1B" w:rsidP="0046531E"/>
        </w:tc>
        <w:tc>
          <w:tcPr>
            <w:tcW w:w="3337" w:type="dxa"/>
          </w:tcPr>
          <w:p w:rsidR="00BB3A1B" w:rsidRPr="0093743C" w:rsidRDefault="00BB3A1B" w:rsidP="0093743C">
            <w:r>
              <w:t>Sherry Morgan</w:t>
            </w:r>
          </w:p>
        </w:tc>
        <w:tc>
          <w:tcPr>
            <w:tcW w:w="2836" w:type="dxa"/>
          </w:tcPr>
          <w:p w:rsidR="00BB3A1B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Regional Director, Migratory Birds</w:t>
            </w:r>
          </w:p>
        </w:tc>
      </w:tr>
      <w:tr w:rsidR="00BB3A1B" w:rsidTr="00BB3A1B">
        <w:tc>
          <w:tcPr>
            <w:tcW w:w="3337" w:type="dxa"/>
            <w:vMerge/>
          </w:tcPr>
          <w:p w:rsidR="00BB3A1B" w:rsidRPr="0093743C" w:rsidRDefault="00BB3A1B" w:rsidP="0046531E"/>
        </w:tc>
        <w:tc>
          <w:tcPr>
            <w:tcW w:w="3337" w:type="dxa"/>
          </w:tcPr>
          <w:p w:rsidR="00BB3A1B" w:rsidRPr="0093743C" w:rsidRDefault="00BB3A1B" w:rsidP="0093743C">
            <w:r>
              <w:t xml:space="preserve">Scott </w:t>
            </w:r>
            <w:proofErr w:type="spellStart"/>
            <w:r>
              <w:t>Kahan</w:t>
            </w:r>
            <w:proofErr w:type="spellEnd"/>
          </w:p>
        </w:tc>
        <w:tc>
          <w:tcPr>
            <w:tcW w:w="2836" w:type="dxa"/>
          </w:tcPr>
          <w:p w:rsidR="00BB3A1B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Regional Director, National Wildlife Refuges</w:t>
            </w:r>
          </w:p>
        </w:tc>
      </w:tr>
      <w:tr w:rsidR="00BB3A1B" w:rsidTr="00BB3A1B">
        <w:tc>
          <w:tcPr>
            <w:tcW w:w="3337" w:type="dxa"/>
            <w:vMerge/>
          </w:tcPr>
          <w:p w:rsidR="00BB3A1B" w:rsidRPr="0093743C" w:rsidRDefault="00BB3A1B" w:rsidP="0046531E"/>
        </w:tc>
        <w:tc>
          <w:tcPr>
            <w:tcW w:w="3337" w:type="dxa"/>
          </w:tcPr>
          <w:p w:rsidR="00BB3A1B" w:rsidRPr="0093743C" w:rsidRDefault="00BB3A1B" w:rsidP="0093743C">
            <w:r>
              <w:t>Kyla Hastie</w:t>
            </w:r>
          </w:p>
        </w:tc>
        <w:tc>
          <w:tcPr>
            <w:tcW w:w="2836" w:type="dxa"/>
          </w:tcPr>
          <w:p w:rsidR="00BB3A1B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Regional Director, External Affairs</w:t>
            </w:r>
          </w:p>
        </w:tc>
      </w:tr>
      <w:tr w:rsidR="00BB3A1B" w:rsidTr="00BB3A1B">
        <w:tc>
          <w:tcPr>
            <w:tcW w:w="3337" w:type="dxa"/>
            <w:vMerge w:val="restart"/>
          </w:tcPr>
          <w:p w:rsidR="00BB3A1B" w:rsidRDefault="00BB3A1B" w:rsidP="0046531E">
            <w:r>
              <w:t>U.S. Geological Survey</w:t>
            </w:r>
          </w:p>
        </w:tc>
        <w:tc>
          <w:tcPr>
            <w:tcW w:w="3337" w:type="dxa"/>
          </w:tcPr>
          <w:p w:rsidR="00BB3A1B" w:rsidRDefault="00BB3A1B" w:rsidP="00B21C6F">
            <w:r>
              <w:t>Rachel Muir</w:t>
            </w:r>
          </w:p>
        </w:tc>
        <w:tc>
          <w:tcPr>
            <w:tcW w:w="2836" w:type="dxa"/>
          </w:tcPr>
          <w:p w:rsidR="00BB3A1B" w:rsidRPr="00EB5D4A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Science Advisor, Northeast Area</w:t>
            </w:r>
          </w:p>
        </w:tc>
      </w:tr>
      <w:tr w:rsidR="00BB3A1B" w:rsidTr="00BB3A1B">
        <w:tc>
          <w:tcPr>
            <w:tcW w:w="3337" w:type="dxa"/>
            <w:vMerge/>
          </w:tcPr>
          <w:p w:rsidR="00BB3A1B" w:rsidRDefault="00BB3A1B" w:rsidP="0046531E"/>
        </w:tc>
        <w:tc>
          <w:tcPr>
            <w:tcW w:w="3337" w:type="dxa"/>
          </w:tcPr>
          <w:p w:rsidR="00BB3A1B" w:rsidRDefault="00BB3A1B" w:rsidP="00B21C6F">
            <w:r>
              <w:t>Pete Murdoch</w:t>
            </w:r>
          </w:p>
        </w:tc>
        <w:tc>
          <w:tcPr>
            <w:tcW w:w="2836" w:type="dxa"/>
          </w:tcPr>
          <w:p w:rsidR="00BB3A1B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 Advisor, Northeast Area</w:t>
            </w:r>
          </w:p>
        </w:tc>
      </w:tr>
      <w:tr w:rsidR="00BB3A1B" w:rsidTr="00BB3A1B">
        <w:tc>
          <w:tcPr>
            <w:tcW w:w="3337" w:type="dxa"/>
          </w:tcPr>
          <w:p w:rsidR="00BB3A1B" w:rsidRDefault="00BB3A1B" w:rsidP="0046531E">
            <w:r>
              <w:t>Bureau of Ocean Energy Management</w:t>
            </w:r>
          </w:p>
        </w:tc>
        <w:tc>
          <w:tcPr>
            <w:tcW w:w="3337" w:type="dxa"/>
          </w:tcPr>
          <w:p w:rsidR="00BB3A1B" w:rsidRDefault="00BB3A1B" w:rsidP="0046531E">
            <w:r>
              <w:t xml:space="preserve">Mike </w:t>
            </w:r>
            <w:proofErr w:type="spellStart"/>
            <w:r>
              <w:t>Rasser</w:t>
            </w:r>
            <w:proofErr w:type="spellEnd"/>
          </w:p>
        </w:tc>
        <w:tc>
          <w:tcPr>
            <w:tcW w:w="2836" w:type="dxa"/>
          </w:tcPr>
          <w:p w:rsidR="00BB3A1B" w:rsidRPr="00CD71B4" w:rsidRDefault="00BB3A1B" w:rsidP="00B21C6F">
            <w:r>
              <w:t xml:space="preserve">Biologist, </w:t>
            </w:r>
            <w:r w:rsidRPr="00AB0029">
              <w:t>Division of Environmental Sciences</w:t>
            </w:r>
          </w:p>
        </w:tc>
      </w:tr>
      <w:tr w:rsidR="00BB3A1B" w:rsidTr="00BB3A1B">
        <w:tc>
          <w:tcPr>
            <w:tcW w:w="3337" w:type="dxa"/>
            <w:vMerge w:val="restart"/>
          </w:tcPr>
          <w:p w:rsidR="00BB3A1B" w:rsidRDefault="00BB3A1B" w:rsidP="0046531E">
            <w:r>
              <w:t>U.S. Environmental Protection Agency</w:t>
            </w:r>
          </w:p>
        </w:tc>
        <w:tc>
          <w:tcPr>
            <w:tcW w:w="3337" w:type="dxa"/>
          </w:tcPr>
          <w:p w:rsidR="00BB3A1B" w:rsidRDefault="00BB3A1B" w:rsidP="0046531E">
            <w:r>
              <w:t>Ralph Abele</w:t>
            </w:r>
          </w:p>
        </w:tc>
        <w:tc>
          <w:tcPr>
            <w:tcW w:w="2836" w:type="dxa"/>
          </w:tcPr>
          <w:p w:rsidR="00BB3A1B" w:rsidRPr="00EB5D4A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Instream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Flow Coordinator</w:t>
            </w:r>
          </w:p>
        </w:tc>
      </w:tr>
      <w:tr w:rsidR="00BB3A1B" w:rsidTr="00BB3A1B">
        <w:tc>
          <w:tcPr>
            <w:tcW w:w="3337" w:type="dxa"/>
            <w:vMerge/>
          </w:tcPr>
          <w:p w:rsidR="00BB3A1B" w:rsidRDefault="00BB3A1B" w:rsidP="0046531E"/>
        </w:tc>
        <w:tc>
          <w:tcPr>
            <w:tcW w:w="3337" w:type="dxa"/>
          </w:tcPr>
          <w:p w:rsidR="00BB3A1B" w:rsidRDefault="00BB3A1B" w:rsidP="00B21C6F">
            <w:r>
              <w:t>Anne Kuhn</w:t>
            </w:r>
          </w:p>
        </w:tc>
        <w:tc>
          <w:tcPr>
            <w:tcW w:w="2836" w:type="dxa"/>
          </w:tcPr>
          <w:p w:rsidR="00BB3A1B" w:rsidRPr="00267A35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7A35">
              <w:rPr>
                <w:rFonts w:ascii="Calibri" w:eastAsia="Times New Roman" w:hAnsi="Calibri" w:cs="Times New Roman"/>
                <w:color w:val="000000"/>
              </w:rPr>
              <w:t>Office of Research and Development</w:t>
            </w:r>
          </w:p>
          <w:p w:rsidR="00BB3A1B" w:rsidRDefault="00BB3A1B" w:rsidP="00B21C6F">
            <w:r w:rsidRPr="00267A35">
              <w:rPr>
                <w:rFonts w:ascii="Calibri" w:eastAsia="Times New Roman" w:hAnsi="Calibri" w:cs="Times New Roman"/>
                <w:color w:val="000000"/>
              </w:rPr>
              <w:t>National Health &amp; Environmental Effects Laboratory</w:t>
            </w:r>
          </w:p>
        </w:tc>
      </w:tr>
      <w:tr w:rsidR="00BB3A1B" w:rsidTr="00BB3A1B">
        <w:tc>
          <w:tcPr>
            <w:tcW w:w="3337" w:type="dxa"/>
            <w:vMerge w:val="restart"/>
          </w:tcPr>
          <w:p w:rsidR="00BB3A1B" w:rsidRDefault="00BB3A1B" w:rsidP="0046531E">
            <w:r>
              <w:t>National Park Service</w:t>
            </w:r>
          </w:p>
          <w:p w:rsidR="00BB3A1B" w:rsidRDefault="00BB3A1B" w:rsidP="0046531E"/>
        </w:tc>
        <w:tc>
          <w:tcPr>
            <w:tcW w:w="3337" w:type="dxa"/>
          </w:tcPr>
          <w:p w:rsidR="00BB3A1B" w:rsidRDefault="00BB3A1B" w:rsidP="0093743C">
            <w:r>
              <w:t>Rick Harris</w:t>
            </w:r>
          </w:p>
        </w:tc>
        <w:tc>
          <w:tcPr>
            <w:tcW w:w="2836" w:type="dxa"/>
          </w:tcPr>
          <w:p w:rsidR="00BB3A1B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9E6AAD">
              <w:rPr>
                <w:rFonts w:ascii="Calibri" w:eastAsia="Times New Roman" w:hAnsi="Calibri" w:cs="Times New Roman"/>
                <w:color w:val="000000"/>
              </w:rPr>
              <w:t>Associate Regional Director</w:t>
            </w:r>
            <w:r>
              <w:rPr>
                <w:rFonts w:ascii="Calibri" w:eastAsia="Times New Roman" w:hAnsi="Calibri" w:cs="Times New Roman"/>
                <w:color w:val="000000"/>
              </w:rPr>
              <w:t>, Northeast Region</w:t>
            </w:r>
          </w:p>
        </w:tc>
      </w:tr>
      <w:tr w:rsidR="00BB3A1B" w:rsidTr="00BB3A1B">
        <w:tc>
          <w:tcPr>
            <w:tcW w:w="3337" w:type="dxa"/>
            <w:vMerge/>
          </w:tcPr>
          <w:p w:rsidR="00BB3A1B" w:rsidRDefault="00BB3A1B" w:rsidP="0046531E"/>
        </w:tc>
        <w:tc>
          <w:tcPr>
            <w:tcW w:w="3337" w:type="dxa"/>
          </w:tcPr>
          <w:p w:rsidR="00BB3A1B" w:rsidRDefault="00BB3A1B" w:rsidP="0093743C">
            <w:r>
              <w:t xml:space="preserve">Mary Foley </w:t>
            </w:r>
          </w:p>
        </w:tc>
        <w:tc>
          <w:tcPr>
            <w:tcW w:w="2836" w:type="dxa"/>
          </w:tcPr>
          <w:p w:rsidR="00BB3A1B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Regional Chief Scientist, Northeast Region</w:t>
            </w:r>
          </w:p>
        </w:tc>
      </w:tr>
      <w:tr w:rsidR="00BB3A1B" w:rsidTr="00BB3A1B">
        <w:tc>
          <w:tcPr>
            <w:tcW w:w="3337" w:type="dxa"/>
            <w:vMerge/>
          </w:tcPr>
          <w:p w:rsidR="00BB3A1B" w:rsidRDefault="00BB3A1B" w:rsidP="0046531E"/>
        </w:tc>
        <w:tc>
          <w:tcPr>
            <w:tcW w:w="3337" w:type="dxa"/>
          </w:tcPr>
          <w:p w:rsidR="00BB3A1B" w:rsidRDefault="00BB3A1B" w:rsidP="0093743C">
            <w:r>
              <w:t>Amanda Babson</w:t>
            </w:r>
          </w:p>
        </w:tc>
        <w:tc>
          <w:tcPr>
            <w:tcW w:w="2836" w:type="dxa"/>
          </w:tcPr>
          <w:p w:rsidR="00BB3A1B" w:rsidRDefault="00BB3A1B" w:rsidP="00B21C6F">
            <w:r>
              <w:t xml:space="preserve">Coastal Landscape Adaptation Coordinator </w:t>
            </w:r>
          </w:p>
        </w:tc>
      </w:tr>
      <w:tr w:rsidR="00BB3A1B" w:rsidTr="00BB3A1B">
        <w:tc>
          <w:tcPr>
            <w:tcW w:w="3337" w:type="dxa"/>
          </w:tcPr>
          <w:p w:rsidR="00BB3A1B" w:rsidRDefault="00BB3A1B" w:rsidP="0046531E">
            <w:r>
              <w:t>U.S. Forest Service</w:t>
            </w:r>
          </w:p>
          <w:p w:rsidR="00BB3A1B" w:rsidRPr="00990B2F" w:rsidRDefault="00BB3A1B" w:rsidP="0046531E">
            <w:pPr>
              <w:rPr>
                <w:i/>
              </w:rPr>
            </w:pPr>
          </w:p>
        </w:tc>
        <w:tc>
          <w:tcPr>
            <w:tcW w:w="3337" w:type="dxa"/>
          </w:tcPr>
          <w:p w:rsidR="00BB3A1B" w:rsidRDefault="00BB3A1B" w:rsidP="0046531E">
            <w:r>
              <w:t>Roger Simmons</w:t>
            </w:r>
            <w:r w:rsidR="00C90D8F">
              <w:t xml:space="preserve">  </w:t>
            </w:r>
            <w:r w:rsidR="00C90D8F" w:rsidRPr="00C90D8F">
              <w:rPr>
                <w:b/>
                <w:i/>
              </w:rPr>
              <w:t>(on phone)</w:t>
            </w:r>
          </w:p>
        </w:tc>
        <w:tc>
          <w:tcPr>
            <w:tcW w:w="2836" w:type="dxa"/>
          </w:tcPr>
          <w:p w:rsidR="00BB3A1B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Natural Resources Conservation Officer, </w:t>
            </w:r>
            <w:r w:rsidRPr="00573F04">
              <w:rPr>
                <w:rFonts w:ascii="Calibri" w:hAnsi="Calibri" w:cs="Calibri"/>
                <w:sz w:val="24"/>
                <w:szCs w:val="24"/>
              </w:rPr>
              <w:t>White Mountain National Forest</w:t>
            </w:r>
          </w:p>
        </w:tc>
      </w:tr>
      <w:tr w:rsidR="00BB3A1B" w:rsidTr="00BB3A1B">
        <w:tc>
          <w:tcPr>
            <w:tcW w:w="3337" w:type="dxa"/>
          </w:tcPr>
          <w:p w:rsidR="00BB3A1B" w:rsidRDefault="00BB3A1B" w:rsidP="0046531E">
            <w:r>
              <w:t>National Oceanic and Atmospheric Administration</w:t>
            </w:r>
          </w:p>
        </w:tc>
        <w:tc>
          <w:tcPr>
            <w:tcW w:w="3337" w:type="dxa"/>
          </w:tcPr>
          <w:p w:rsidR="00BB3A1B" w:rsidRDefault="00BB3A1B" w:rsidP="0093743C">
            <w:r>
              <w:t>Darlene Finch</w:t>
            </w:r>
          </w:p>
        </w:tc>
        <w:tc>
          <w:tcPr>
            <w:tcW w:w="2836" w:type="dxa"/>
          </w:tcPr>
          <w:p w:rsidR="00BB3A1B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 Atlantic Regional Coordinator, Coastal Services Center</w:t>
            </w:r>
          </w:p>
          <w:p w:rsidR="00543212" w:rsidRDefault="00543212" w:rsidP="00B21C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3A1B" w:rsidTr="00BB3A1B">
        <w:tc>
          <w:tcPr>
            <w:tcW w:w="9510" w:type="dxa"/>
            <w:gridSpan w:val="3"/>
          </w:tcPr>
          <w:p w:rsidR="00BB3A1B" w:rsidRPr="00785858" w:rsidRDefault="00BB3A1B" w:rsidP="0093743C">
            <w:pPr>
              <w:rPr>
                <w:b/>
                <w:i/>
              </w:rPr>
            </w:pPr>
            <w:r>
              <w:rPr>
                <w:b/>
                <w:i/>
              </w:rPr>
              <w:t>Canadian Partners</w:t>
            </w:r>
          </w:p>
        </w:tc>
      </w:tr>
      <w:tr w:rsidR="00BB3A1B" w:rsidTr="00BB3A1B">
        <w:tc>
          <w:tcPr>
            <w:tcW w:w="3337" w:type="dxa"/>
          </w:tcPr>
          <w:p w:rsidR="00BB3A1B" w:rsidRDefault="00BB3A1B" w:rsidP="0046531E">
            <w:r>
              <w:t>Association of Fish and Wildlife Agencies</w:t>
            </w:r>
          </w:p>
        </w:tc>
        <w:tc>
          <w:tcPr>
            <w:tcW w:w="3337" w:type="dxa"/>
          </w:tcPr>
          <w:p w:rsidR="00BB3A1B" w:rsidRDefault="00BB3A1B" w:rsidP="0093743C">
            <w:r>
              <w:t>Dean Smith</w:t>
            </w:r>
          </w:p>
        </w:tc>
        <w:tc>
          <w:tcPr>
            <w:tcW w:w="2836" w:type="dxa"/>
          </w:tcPr>
          <w:p w:rsidR="00BB3A1B" w:rsidRDefault="00BB3A1B" w:rsidP="00B21C6F">
            <w:r>
              <w:t>NAWMP Coordinator, Wildlife Liaison</w:t>
            </w:r>
          </w:p>
          <w:p w:rsidR="00BB3A1B" w:rsidRPr="00EB5D4A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3A1B" w:rsidTr="00BB3A1B">
        <w:tc>
          <w:tcPr>
            <w:tcW w:w="9510" w:type="dxa"/>
            <w:gridSpan w:val="3"/>
          </w:tcPr>
          <w:p w:rsidR="00BB3A1B" w:rsidRDefault="00BB3A1B" w:rsidP="00B21C6F">
            <w:r>
              <w:rPr>
                <w:b/>
                <w:i/>
              </w:rPr>
              <w:lastRenderedPageBreak/>
              <w:t>Non Governmental Organizations</w:t>
            </w:r>
          </w:p>
        </w:tc>
      </w:tr>
      <w:tr w:rsidR="00BB3A1B" w:rsidTr="00BB3A1B">
        <w:tc>
          <w:tcPr>
            <w:tcW w:w="3337" w:type="dxa"/>
          </w:tcPr>
          <w:p w:rsidR="00BB3A1B" w:rsidRDefault="00BB3A1B" w:rsidP="0046531E">
            <w:r>
              <w:t>Ducks Unlimited</w:t>
            </w:r>
          </w:p>
        </w:tc>
        <w:tc>
          <w:tcPr>
            <w:tcW w:w="3337" w:type="dxa"/>
          </w:tcPr>
          <w:p w:rsidR="00BB3A1B" w:rsidRDefault="00BB3A1B" w:rsidP="0093743C">
            <w:r>
              <w:t xml:space="preserve">Kurt </w:t>
            </w:r>
            <w:proofErr w:type="spellStart"/>
            <w:r>
              <w:t>Dyroff</w:t>
            </w:r>
            <w:proofErr w:type="spellEnd"/>
          </w:p>
        </w:tc>
        <w:tc>
          <w:tcPr>
            <w:tcW w:w="2836" w:type="dxa"/>
          </w:tcPr>
          <w:p w:rsidR="00BB3A1B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 Atlantic Coordinator</w:t>
            </w:r>
          </w:p>
        </w:tc>
      </w:tr>
      <w:tr w:rsidR="00BB3A1B" w:rsidTr="00BB3A1B">
        <w:tc>
          <w:tcPr>
            <w:tcW w:w="3337" w:type="dxa"/>
          </w:tcPr>
          <w:p w:rsidR="00BB3A1B" w:rsidRDefault="00BB3A1B" w:rsidP="0046531E">
            <w:proofErr w:type="spellStart"/>
            <w:r>
              <w:t>Manomet</w:t>
            </w:r>
            <w:proofErr w:type="spellEnd"/>
            <w:r>
              <w:t xml:space="preserve"> Center for Conservation Sciences</w:t>
            </w:r>
          </w:p>
        </w:tc>
        <w:tc>
          <w:tcPr>
            <w:tcW w:w="3337" w:type="dxa"/>
          </w:tcPr>
          <w:p w:rsidR="00BB3A1B" w:rsidRDefault="00BB3A1B" w:rsidP="0093743C">
            <w:r w:rsidRPr="00D31298">
              <w:t>Eric Walberg</w:t>
            </w:r>
          </w:p>
        </w:tc>
        <w:tc>
          <w:tcPr>
            <w:tcW w:w="2836" w:type="dxa"/>
          </w:tcPr>
          <w:p w:rsidR="00BB3A1B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D31298">
              <w:rPr>
                <w:rFonts w:ascii="Calibri" w:eastAsia="Times New Roman" w:hAnsi="Calibri" w:cs="Times New Roman"/>
                <w:color w:val="000000"/>
              </w:rPr>
              <w:t>Senior Program Leader, Climate Change and Energy</w:t>
            </w:r>
          </w:p>
        </w:tc>
      </w:tr>
      <w:tr w:rsidR="00BB3A1B" w:rsidTr="00BB3A1B">
        <w:tc>
          <w:tcPr>
            <w:tcW w:w="3337" w:type="dxa"/>
            <w:vMerge w:val="restart"/>
          </w:tcPr>
          <w:p w:rsidR="00BB3A1B" w:rsidRDefault="00BB3A1B" w:rsidP="0046531E">
            <w:r>
              <w:t>National Fish and Wildlife Foundation</w:t>
            </w:r>
          </w:p>
          <w:p w:rsidR="00BB3A1B" w:rsidRDefault="00BB3A1B" w:rsidP="0046531E"/>
        </w:tc>
        <w:tc>
          <w:tcPr>
            <w:tcW w:w="3337" w:type="dxa"/>
          </w:tcPr>
          <w:p w:rsidR="00BB3A1B" w:rsidRDefault="002677D8" w:rsidP="00566155">
            <w:r>
              <w:t>David O’Nei</w:t>
            </w:r>
            <w:r w:rsidR="00BB3A1B">
              <w:t>ll</w:t>
            </w:r>
          </w:p>
        </w:tc>
        <w:tc>
          <w:tcPr>
            <w:tcW w:w="2836" w:type="dxa"/>
          </w:tcPr>
          <w:p w:rsidR="00BB3A1B" w:rsidRDefault="00BB3A1B" w:rsidP="00566155">
            <w:r>
              <w:t>Eastern Partnerships Coordinator</w:t>
            </w:r>
          </w:p>
        </w:tc>
      </w:tr>
      <w:tr w:rsidR="00BB3A1B" w:rsidTr="00BB3A1B">
        <w:tc>
          <w:tcPr>
            <w:tcW w:w="3337" w:type="dxa"/>
            <w:vMerge/>
          </w:tcPr>
          <w:p w:rsidR="00BB3A1B" w:rsidRDefault="00BB3A1B" w:rsidP="0046531E"/>
        </w:tc>
        <w:tc>
          <w:tcPr>
            <w:tcW w:w="3337" w:type="dxa"/>
          </w:tcPr>
          <w:p w:rsidR="00BB3A1B" w:rsidRDefault="00BB3A1B" w:rsidP="00990B2F">
            <w:r w:rsidRPr="00990B2F">
              <w:t xml:space="preserve">Matthew Foster </w:t>
            </w:r>
          </w:p>
        </w:tc>
        <w:tc>
          <w:tcPr>
            <w:tcW w:w="2836" w:type="dxa"/>
          </w:tcPr>
          <w:p w:rsidR="00BB3A1B" w:rsidRDefault="00BB3A1B" w:rsidP="00B21C6F">
            <w:r w:rsidRPr="00990B2F">
              <w:t>Monitoring and Biodiversity Officer</w:t>
            </w:r>
          </w:p>
          <w:p w:rsidR="004923A7" w:rsidRDefault="004923A7" w:rsidP="00B21C6F"/>
        </w:tc>
      </w:tr>
      <w:tr w:rsidR="00BB3A1B" w:rsidTr="00BB3A1B">
        <w:tc>
          <w:tcPr>
            <w:tcW w:w="3337" w:type="dxa"/>
          </w:tcPr>
          <w:p w:rsidR="00BB3A1B" w:rsidRDefault="00BB3A1B" w:rsidP="00BB3A1B">
            <w:r>
              <w:t>National Wildlife Federation</w:t>
            </w:r>
          </w:p>
        </w:tc>
        <w:tc>
          <w:tcPr>
            <w:tcW w:w="3337" w:type="dxa"/>
          </w:tcPr>
          <w:p w:rsidR="00BB3A1B" w:rsidRPr="00EB5D4A" w:rsidRDefault="00BB3A1B" w:rsidP="00BB3A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George Gay</w:t>
            </w:r>
          </w:p>
        </w:tc>
        <w:tc>
          <w:tcPr>
            <w:tcW w:w="2836" w:type="dxa"/>
          </w:tcPr>
          <w:p w:rsidR="00BB3A1B" w:rsidRPr="00EB5D4A" w:rsidRDefault="00BB3A1B" w:rsidP="00BB3A1B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CFD">
              <w:rPr>
                <w:rFonts w:ascii="Calibri" w:eastAsia="Times New Roman" w:hAnsi="Calibri" w:cs="Times New Roman"/>
                <w:color w:val="000000"/>
              </w:rPr>
              <w:t>Senior Manager, Climate Change Program</w:t>
            </w:r>
          </w:p>
        </w:tc>
      </w:tr>
      <w:tr w:rsidR="00BB3A1B" w:rsidTr="00BB3A1B">
        <w:tc>
          <w:tcPr>
            <w:tcW w:w="3337" w:type="dxa"/>
          </w:tcPr>
          <w:p w:rsidR="00BB3A1B" w:rsidRDefault="00BB3A1B" w:rsidP="0046531E">
            <w:r>
              <w:t>The Nature Conservancy</w:t>
            </w:r>
          </w:p>
        </w:tc>
        <w:tc>
          <w:tcPr>
            <w:tcW w:w="3337" w:type="dxa"/>
          </w:tcPr>
          <w:p w:rsidR="00BB3A1B" w:rsidRDefault="00BB3A1B" w:rsidP="00566155">
            <w:r>
              <w:t>Phil Huffman</w:t>
            </w:r>
          </w:p>
        </w:tc>
        <w:tc>
          <w:tcPr>
            <w:tcW w:w="2836" w:type="dxa"/>
          </w:tcPr>
          <w:p w:rsidR="00BB3A1B" w:rsidRDefault="00BB3A1B" w:rsidP="00566155">
            <w:r>
              <w:t>Director of Conservation Programs, Vermont Chapter</w:t>
            </w:r>
          </w:p>
        </w:tc>
      </w:tr>
      <w:tr w:rsidR="00BB3A1B" w:rsidTr="00BB3A1B">
        <w:tc>
          <w:tcPr>
            <w:tcW w:w="3337" w:type="dxa"/>
          </w:tcPr>
          <w:p w:rsidR="00BB3A1B" w:rsidRDefault="00BB3A1B" w:rsidP="0046531E">
            <w:r>
              <w:t>Trust for Public Land</w:t>
            </w:r>
          </w:p>
        </w:tc>
        <w:tc>
          <w:tcPr>
            <w:tcW w:w="3337" w:type="dxa"/>
          </w:tcPr>
          <w:p w:rsidR="00BB3A1B" w:rsidRDefault="00BB3A1B" w:rsidP="0093743C">
            <w:proofErr w:type="spellStart"/>
            <w:r>
              <w:t>Jad</w:t>
            </w:r>
            <w:proofErr w:type="spellEnd"/>
            <w:r>
              <w:t xml:space="preserve"> Daley</w:t>
            </w:r>
          </w:p>
        </w:tc>
        <w:tc>
          <w:tcPr>
            <w:tcW w:w="2836" w:type="dxa"/>
          </w:tcPr>
          <w:p w:rsidR="00BB3A1B" w:rsidRDefault="00BB3A1B" w:rsidP="00B21C6F">
            <w:r w:rsidRPr="00BA349F">
              <w:t>Director</w:t>
            </w:r>
            <w:r>
              <w:t xml:space="preserve">, </w:t>
            </w:r>
            <w:r w:rsidRPr="00BA349F">
              <w:t>Climate Conservation Program</w:t>
            </w:r>
          </w:p>
        </w:tc>
      </w:tr>
      <w:tr w:rsidR="00BB3A1B" w:rsidTr="00BB3A1B">
        <w:tc>
          <w:tcPr>
            <w:tcW w:w="3337" w:type="dxa"/>
          </w:tcPr>
          <w:p w:rsidR="00BB3A1B" w:rsidRDefault="00BB3A1B" w:rsidP="0046531E">
            <w:r>
              <w:t xml:space="preserve">Wildlife Management Institute </w:t>
            </w:r>
          </w:p>
        </w:tc>
        <w:tc>
          <w:tcPr>
            <w:tcW w:w="3337" w:type="dxa"/>
          </w:tcPr>
          <w:p w:rsidR="00BB3A1B" w:rsidRDefault="00BB3A1B" w:rsidP="0093743C">
            <w:r>
              <w:t>Scot Williamson</w:t>
            </w:r>
          </w:p>
        </w:tc>
        <w:tc>
          <w:tcPr>
            <w:tcW w:w="2836" w:type="dxa"/>
          </w:tcPr>
          <w:p w:rsidR="00BB3A1B" w:rsidRDefault="00BB3A1B" w:rsidP="00B21C6F">
            <w:r>
              <w:t>Vice President</w:t>
            </w:r>
          </w:p>
        </w:tc>
      </w:tr>
      <w:tr w:rsidR="00BB3A1B" w:rsidTr="00BB3A1B">
        <w:tc>
          <w:tcPr>
            <w:tcW w:w="3337" w:type="dxa"/>
          </w:tcPr>
          <w:p w:rsidR="00BB3A1B" w:rsidRPr="004669E3" w:rsidRDefault="00BB3A1B" w:rsidP="0046531E">
            <w:pPr>
              <w:rPr>
                <w:b/>
                <w:i/>
              </w:rPr>
            </w:pPr>
            <w:r>
              <w:rPr>
                <w:b/>
                <w:i/>
              </w:rPr>
              <w:t>Guests</w:t>
            </w:r>
          </w:p>
        </w:tc>
        <w:tc>
          <w:tcPr>
            <w:tcW w:w="3337" w:type="dxa"/>
          </w:tcPr>
          <w:p w:rsidR="00BB3A1B" w:rsidRDefault="00BB3A1B" w:rsidP="00426EBE"/>
        </w:tc>
        <w:tc>
          <w:tcPr>
            <w:tcW w:w="2836" w:type="dxa"/>
          </w:tcPr>
          <w:p w:rsidR="00BB3A1B" w:rsidRDefault="00BB3A1B" w:rsidP="0093743C"/>
        </w:tc>
      </w:tr>
      <w:tr w:rsidR="001B181B" w:rsidTr="00BB3A1B">
        <w:tc>
          <w:tcPr>
            <w:tcW w:w="3337" w:type="dxa"/>
          </w:tcPr>
          <w:p w:rsidR="001B181B" w:rsidRDefault="001B181B" w:rsidP="001B181B">
            <w:r>
              <w:t>Atlantic States Marine Fisheries Commission</w:t>
            </w:r>
          </w:p>
        </w:tc>
        <w:tc>
          <w:tcPr>
            <w:tcW w:w="3337" w:type="dxa"/>
          </w:tcPr>
          <w:p w:rsidR="001B181B" w:rsidRDefault="001B181B" w:rsidP="00426EBE">
            <w:r>
              <w:t>Emily Greene</w:t>
            </w:r>
          </w:p>
        </w:tc>
        <w:tc>
          <w:tcPr>
            <w:tcW w:w="2836" w:type="dxa"/>
          </w:tcPr>
          <w:p w:rsidR="001B181B" w:rsidRPr="001B181B" w:rsidRDefault="001B18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Atlantic Coastal Fish Habitat Partnership Coordinator</w:t>
            </w:r>
          </w:p>
        </w:tc>
      </w:tr>
      <w:tr w:rsidR="001B181B" w:rsidTr="00BB3A1B">
        <w:tc>
          <w:tcPr>
            <w:tcW w:w="3337" w:type="dxa"/>
          </w:tcPr>
          <w:p w:rsidR="001B181B" w:rsidRDefault="001B181B" w:rsidP="0046531E">
            <w:r>
              <w:t>University of Massachusetts Amherst</w:t>
            </w:r>
          </w:p>
        </w:tc>
        <w:tc>
          <w:tcPr>
            <w:tcW w:w="3337" w:type="dxa"/>
          </w:tcPr>
          <w:p w:rsidR="001B181B" w:rsidRDefault="001B181B" w:rsidP="00426EBE">
            <w:r>
              <w:t>Curt Griffin</w:t>
            </w:r>
          </w:p>
        </w:tc>
        <w:tc>
          <w:tcPr>
            <w:tcW w:w="2836" w:type="dxa"/>
          </w:tcPr>
          <w:p w:rsidR="001B181B" w:rsidRDefault="001B18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81B">
              <w:rPr>
                <w:rFonts w:ascii="Calibri" w:eastAsia="Times New Roman" w:hAnsi="Calibri" w:cs="Times New Roman"/>
                <w:color w:val="000000"/>
              </w:rPr>
              <w:t>Professor of Wildlife Ecology &amp; Conservation</w:t>
            </w:r>
          </w:p>
        </w:tc>
      </w:tr>
      <w:tr w:rsidR="00BB3A1B" w:rsidTr="00BB3A1B">
        <w:tc>
          <w:tcPr>
            <w:tcW w:w="3337" w:type="dxa"/>
          </w:tcPr>
          <w:p w:rsidR="00BB3A1B" w:rsidRDefault="00BB3A1B" w:rsidP="0046531E">
            <w:r>
              <w:t>Wildlife Conservation Society</w:t>
            </w:r>
          </w:p>
        </w:tc>
        <w:tc>
          <w:tcPr>
            <w:tcW w:w="3337" w:type="dxa"/>
          </w:tcPr>
          <w:p w:rsidR="00BB3A1B" w:rsidRDefault="00BB3A1B" w:rsidP="00426EBE">
            <w:r>
              <w:t xml:space="preserve">Zoe Smith </w:t>
            </w:r>
          </w:p>
        </w:tc>
        <w:tc>
          <w:tcPr>
            <w:tcW w:w="2836" w:type="dxa"/>
          </w:tcPr>
          <w:p w:rsidR="00BB3A1B" w:rsidRPr="00EB5D4A" w:rsidRDefault="00BB3A1B" w:rsidP="00B21C6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Director, Adirondack Program</w:t>
            </w:r>
          </w:p>
        </w:tc>
      </w:tr>
      <w:tr w:rsidR="00BB3A1B" w:rsidTr="00BB3A1B">
        <w:tc>
          <w:tcPr>
            <w:tcW w:w="3337" w:type="dxa"/>
          </w:tcPr>
          <w:p w:rsidR="00BB3A1B" w:rsidRPr="0046531E" w:rsidRDefault="00BB3A1B" w:rsidP="0046531E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3337" w:type="dxa"/>
          </w:tcPr>
          <w:p w:rsidR="00BB3A1B" w:rsidRDefault="00BB3A1B" w:rsidP="0093743C"/>
        </w:tc>
        <w:tc>
          <w:tcPr>
            <w:tcW w:w="2836" w:type="dxa"/>
          </w:tcPr>
          <w:p w:rsidR="00BB3A1B" w:rsidRDefault="00BB3A1B" w:rsidP="0093743C"/>
        </w:tc>
      </w:tr>
      <w:tr w:rsidR="00BB3A1B" w:rsidTr="00BB3A1B">
        <w:tc>
          <w:tcPr>
            <w:tcW w:w="3337" w:type="dxa"/>
          </w:tcPr>
          <w:p w:rsidR="00BB3A1B" w:rsidRDefault="00BB3A1B" w:rsidP="0046531E">
            <w:r>
              <w:t>U.S. Fish and Wildlife Service</w:t>
            </w:r>
          </w:p>
        </w:tc>
        <w:tc>
          <w:tcPr>
            <w:tcW w:w="3337" w:type="dxa"/>
          </w:tcPr>
          <w:p w:rsidR="00BB3A1B" w:rsidRDefault="00BB3A1B" w:rsidP="0046531E">
            <w:r>
              <w:t>Andrew Milliken</w:t>
            </w:r>
          </w:p>
        </w:tc>
        <w:tc>
          <w:tcPr>
            <w:tcW w:w="2836" w:type="dxa"/>
          </w:tcPr>
          <w:p w:rsidR="00BB3A1B" w:rsidRDefault="00BB3A1B" w:rsidP="0046531E">
            <w:r>
              <w:t>North Atlantic LCC Coordinator</w:t>
            </w:r>
          </w:p>
        </w:tc>
      </w:tr>
      <w:tr w:rsidR="00BB3A1B" w:rsidTr="00BB3A1B">
        <w:tc>
          <w:tcPr>
            <w:tcW w:w="3337" w:type="dxa"/>
          </w:tcPr>
          <w:p w:rsidR="00BB3A1B" w:rsidRDefault="00BB3A1B" w:rsidP="0046531E">
            <w:r>
              <w:t>U.S. Fish and Wildlife Service</w:t>
            </w:r>
          </w:p>
        </w:tc>
        <w:tc>
          <w:tcPr>
            <w:tcW w:w="3337" w:type="dxa"/>
          </w:tcPr>
          <w:p w:rsidR="00BB3A1B" w:rsidRDefault="00BB3A1B" w:rsidP="0046531E">
            <w:r>
              <w:t>Megan Nagel</w:t>
            </w:r>
          </w:p>
        </w:tc>
        <w:tc>
          <w:tcPr>
            <w:tcW w:w="2836" w:type="dxa"/>
          </w:tcPr>
          <w:p w:rsidR="00BB3A1B" w:rsidRDefault="00BB3A1B" w:rsidP="0046531E">
            <w:r>
              <w:t>North Atlantic LCC Communications Coordinator</w:t>
            </w:r>
          </w:p>
        </w:tc>
      </w:tr>
      <w:tr w:rsidR="00BB3A1B" w:rsidTr="00BB3A1B">
        <w:tc>
          <w:tcPr>
            <w:tcW w:w="3337" w:type="dxa"/>
          </w:tcPr>
          <w:p w:rsidR="00BB3A1B" w:rsidRDefault="00BB3A1B" w:rsidP="0046531E">
            <w:r>
              <w:t>U.S. Fish and Wildlife Service</w:t>
            </w:r>
          </w:p>
        </w:tc>
        <w:tc>
          <w:tcPr>
            <w:tcW w:w="3337" w:type="dxa"/>
          </w:tcPr>
          <w:p w:rsidR="00BB3A1B" w:rsidRDefault="00BB3A1B" w:rsidP="0046531E">
            <w:r>
              <w:t xml:space="preserve">Lora </w:t>
            </w:r>
            <w:proofErr w:type="spellStart"/>
            <w:r>
              <w:t>Mathers</w:t>
            </w:r>
            <w:proofErr w:type="spellEnd"/>
          </w:p>
        </w:tc>
        <w:tc>
          <w:tcPr>
            <w:tcW w:w="2836" w:type="dxa"/>
          </w:tcPr>
          <w:p w:rsidR="00BB3A1B" w:rsidRDefault="00BB3A1B" w:rsidP="0046531E">
            <w:r>
              <w:t xml:space="preserve">North Atlantic LCC Biological Technician </w:t>
            </w:r>
          </w:p>
        </w:tc>
      </w:tr>
      <w:tr w:rsidR="00BB3A1B" w:rsidTr="00BB3A1B">
        <w:tc>
          <w:tcPr>
            <w:tcW w:w="3337" w:type="dxa"/>
          </w:tcPr>
          <w:p w:rsidR="00BB3A1B" w:rsidRDefault="00675D42" w:rsidP="0046531E">
            <w:r>
              <w:t>University of Vermont</w:t>
            </w:r>
          </w:p>
        </w:tc>
        <w:tc>
          <w:tcPr>
            <w:tcW w:w="3337" w:type="dxa"/>
          </w:tcPr>
          <w:p w:rsidR="00BB3A1B" w:rsidRDefault="00BB3A1B" w:rsidP="0046531E">
            <w:r>
              <w:t xml:space="preserve">Scott </w:t>
            </w:r>
            <w:proofErr w:type="spellStart"/>
            <w:r>
              <w:t>Schwenck</w:t>
            </w:r>
            <w:proofErr w:type="spellEnd"/>
          </w:p>
        </w:tc>
        <w:tc>
          <w:tcPr>
            <w:tcW w:w="2836" w:type="dxa"/>
          </w:tcPr>
          <w:p w:rsidR="00BB3A1B" w:rsidRDefault="00BB3A1B" w:rsidP="0093743C">
            <w:r>
              <w:t>Science Coordinator</w:t>
            </w:r>
          </w:p>
        </w:tc>
      </w:tr>
      <w:tr w:rsidR="00BB3A1B" w:rsidTr="00BB3A1B">
        <w:tc>
          <w:tcPr>
            <w:tcW w:w="3337" w:type="dxa"/>
          </w:tcPr>
          <w:p w:rsidR="00BB3A1B" w:rsidRDefault="00BB3A1B" w:rsidP="0046531E">
            <w:r>
              <w:t>Wildlife Management Institute</w:t>
            </w:r>
          </w:p>
        </w:tc>
        <w:tc>
          <w:tcPr>
            <w:tcW w:w="3337" w:type="dxa"/>
          </w:tcPr>
          <w:p w:rsidR="00BB3A1B" w:rsidRDefault="00BB3A1B" w:rsidP="0046531E">
            <w:r>
              <w:t>Steve Fuller</w:t>
            </w:r>
          </w:p>
        </w:tc>
        <w:tc>
          <w:tcPr>
            <w:tcW w:w="2836" w:type="dxa"/>
          </w:tcPr>
          <w:p w:rsidR="00BB3A1B" w:rsidRDefault="00BB3A1B" w:rsidP="0093743C">
            <w:r>
              <w:t xml:space="preserve">Conservation Design Specialist </w:t>
            </w:r>
          </w:p>
        </w:tc>
      </w:tr>
      <w:tr w:rsidR="00BB3A1B" w:rsidTr="00BB3A1B">
        <w:tc>
          <w:tcPr>
            <w:tcW w:w="3337" w:type="dxa"/>
          </w:tcPr>
          <w:p w:rsidR="00BB3A1B" w:rsidRDefault="00BB3A1B" w:rsidP="00566155">
            <w:r>
              <w:t>U.S. Environmental Protection Agency</w:t>
            </w:r>
          </w:p>
        </w:tc>
        <w:tc>
          <w:tcPr>
            <w:tcW w:w="3337" w:type="dxa"/>
          </w:tcPr>
          <w:p w:rsidR="00BB3A1B" w:rsidRDefault="00BB3A1B" w:rsidP="00566155">
            <w:r>
              <w:t>Tai-Ming Chang</w:t>
            </w:r>
          </w:p>
        </w:tc>
        <w:tc>
          <w:tcPr>
            <w:tcW w:w="2836" w:type="dxa"/>
          </w:tcPr>
          <w:p w:rsidR="00BB3A1B" w:rsidRPr="00B21C6F" w:rsidRDefault="00BB3A1B" w:rsidP="00566155">
            <w:pPr>
              <w:rPr>
                <w:rFonts w:ascii="Calibri" w:eastAsia="Times New Roman" w:hAnsi="Calibri" w:cs="Times New Roman"/>
                <w:color w:val="000000"/>
              </w:rPr>
            </w:pPr>
            <w:r w:rsidRPr="00B21C6F">
              <w:rPr>
                <w:rFonts w:ascii="Calibri" w:eastAsia="Times New Roman" w:hAnsi="Calibri" w:cs="Times New Roman"/>
                <w:color w:val="000000"/>
              </w:rPr>
              <w:t>Landscape Conservation Cooperative Liaison to</w:t>
            </w:r>
          </w:p>
          <w:p w:rsidR="00BB3A1B" w:rsidRPr="00EB5D4A" w:rsidRDefault="00BB3A1B" w:rsidP="00566155">
            <w:pPr>
              <w:rPr>
                <w:rFonts w:ascii="Calibri" w:eastAsia="Times New Roman" w:hAnsi="Calibri" w:cs="Times New Roman"/>
                <w:color w:val="000000"/>
              </w:rPr>
            </w:pPr>
            <w:r w:rsidRPr="00B21C6F">
              <w:rPr>
                <w:rFonts w:ascii="Calibri" w:eastAsia="Times New Roman" w:hAnsi="Calibri" w:cs="Times New Roman"/>
                <w:color w:val="000000"/>
              </w:rPr>
              <w:t>U.S. Fish &amp; Wildlife Service</w:t>
            </w:r>
          </w:p>
        </w:tc>
      </w:tr>
    </w:tbl>
    <w:p w:rsidR="0093743C" w:rsidRPr="0093743C" w:rsidRDefault="0093743C" w:rsidP="0093743C">
      <w:pPr>
        <w:spacing w:after="0"/>
        <w:jc w:val="center"/>
        <w:rPr>
          <w:b/>
        </w:rPr>
      </w:pPr>
    </w:p>
    <w:sectPr w:rsidR="0093743C" w:rsidRPr="0093743C" w:rsidSect="00543212">
      <w:headerReference w:type="default" r:id="rId6"/>
      <w:pgSz w:w="12240" w:h="15840"/>
      <w:pgMar w:top="1440" w:right="1440" w:bottom="27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A7" w:rsidRDefault="004923A7" w:rsidP="002A5F93">
      <w:pPr>
        <w:spacing w:after="0" w:line="240" w:lineRule="auto"/>
      </w:pPr>
      <w:r>
        <w:separator/>
      </w:r>
    </w:p>
  </w:endnote>
  <w:endnote w:type="continuationSeparator" w:id="0">
    <w:p w:rsidR="004923A7" w:rsidRDefault="004923A7" w:rsidP="002A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A7" w:rsidRDefault="004923A7" w:rsidP="002A5F93">
      <w:pPr>
        <w:spacing w:after="0" w:line="240" w:lineRule="auto"/>
      </w:pPr>
      <w:r>
        <w:separator/>
      </w:r>
    </w:p>
  </w:footnote>
  <w:footnote w:type="continuationSeparator" w:id="0">
    <w:p w:rsidR="004923A7" w:rsidRDefault="004923A7" w:rsidP="002A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A7" w:rsidRPr="002A5F93" w:rsidRDefault="004923A7">
    <w:pPr>
      <w:pStyle w:val="Header"/>
      <w:rPr>
        <w:b/>
      </w:rPr>
    </w:pPr>
    <w:r w:rsidRPr="002A5F93">
      <w:rPr>
        <w:b/>
      </w:rPr>
      <w:t>Handout 3</w:t>
    </w:r>
  </w:p>
  <w:p w:rsidR="004923A7" w:rsidRDefault="004923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3A4"/>
    <w:rsid w:val="00066BF1"/>
    <w:rsid w:val="000900E7"/>
    <w:rsid w:val="000A1919"/>
    <w:rsid w:val="000D2E1D"/>
    <w:rsid w:val="001040C7"/>
    <w:rsid w:val="00123DBB"/>
    <w:rsid w:val="001B181B"/>
    <w:rsid w:val="001D58BA"/>
    <w:rsid w:val="001E1223"/>
    <w:rsid w:val="001F1384"/>
    <w:rsid w:val="002126BB"/>
    <w:rsid w:val="002677D8"/>
    <w:rsid w:val="0028119D"/>
    <w:rsid w:val="002819AA"/>
    <w:rsid w:val="002865DE"/>
    <w:rsid w:val="0029449F"/>
    <w:rsid w:val="00296586"/>
    <w:rsid w:val="002A5F93"/>
    <w:rsid w:val="00316F34"/>
    <w:rsid w:val="0033236E"/>
    <w:rsid w:val="0033510F"/>
    <w:rsid w:val="00370DC8"/>
    <w:rsid w:val="003A3913"/>
    <w:rsid w:val="003D3A08"/>
    <w:rsid w:val="004258EA"/>
    <w:rsid w:val="00426EBE"/>
    <w:rsid w:val="00430284"/>
    <w:rsid w:val="0046531E"/>
    <w:rsid w:val="004669E3"/>
    <w:rsid w:val="004923A7"/>
    <w:rsid w:val="004B56E6"/>
    <w:rsid w:val="004C3394"/>
    <w:rsid w:val="004D46D3"/>
    <w:rsid w:val="00543212"/>
    <w:rsid w:val="00550E68"/>
    <w:rsid w:val="00566155"/>
    <w:rsid w:val="00580C11"/>
    <w:rsid w:val="0059397E"/>
    <w:rsid w:val="005B6E46"/>
    <w:rsid w:val="005C1793"/>
    <w:rsid w:val="005C2BC6"/>
    <w:rsid w:val="005E52C2"/>
    <w:rsid w:val="00675D42"/>
    <w:rsid w:val="00680F7B"/>
    <w:rsid w:val="0068157C"/>
    <w:rsid w:val="006A1B8D"/>
    <w:rsid w:val="00730268"/>
    <w:rsid w:val="00733897"/>
    <w:rsid w:val="00745775"/>
    <w:rsid w:val="00767974"/>
    <w:rsid w:val="00780A61"/>
    <w:rsid w:val="00785858"/>
    <w:rsid w:val="007972E4"/>
    <w:rsid w:val="007C66A0"/>
    <w:rsid w:val="007D0613"/>
    <w:rsid w:val="007E193A"/>
    <w:rsid w:val="007E2B7A"/>
    <w:rsid w:val="00806EB7"/>
    <w:rsid w:val="0082241E"/>
    <w:rsid w:val="00832DEC"/>
    <w:rsid w:val="008504DD"/>
    <w:rsid w:val="008523A4"/>
    <w:rsid w:val="00857FEA"/>
    <w:rsid w:val="008E2FFB"/>
    <w:rsid w:val="008F67A9"/>
    <w:rsid w:val="00920CD2"/>
    <w:rsid w:val="0093743C"/>
    <w:rsid w:val="00962DBE"/>
    <w:rsid w:val="00982A21"/>
    <w:rsid w:val="00990B2F"/>
    <w:rsid w:val="00993930"/>
    <w:rsid w:val="009C34FB"/>
    <w:rsid w:val="009F6363"/>
    <w:rsid w:val="00A950EE"/>
    <w:rsid w:val="00AC08C8"/>
    <w:rsid w:val="00AE5B20"/>
    <w:rsid w:val="00AF58CC"/>
    <w:rsid w:val="00B00B4A"/>
    <w:rsid w:val="00B13C1C"/>
    <w:rsid w:val="00B21C6F"/>
    <w:rsid w:val="00B549E0"/>
    <w:rsid w:val="00B569B7"/>
    <w:rsid w:val="00BB3A1B"/>
    <w:rsid w:val="00BC2273"/>
    <w:rsid w:val="00BE1BD7"/>
    <w:rsid w:val="00BF274E"/>
    <w:rsid w:val="00C4639D"/>
    <w:rsid w:val="00C65CC8"/>
    <w:rsid w:val="00C90D8F"/>
    <w:rsid w:val="00C914B4"/>
    <w:rsid w:val="00CC4087"/>
    <w:rsid w:val="00CE2BBD"/>
    <w:rsid w:val="00D20D95"/>
    <w:rsid w:val="00D31298"/>
    <w:rsid w:val="00D47F53"/>
    <w:rsid w:val="00D66667"/>
    <w:rsid w:val="00DB425E"/>
    <w:rsid w:val="00E07387"/>
    <w:rsid w:val="00E14834"/>
    <w:rsid w:val="00E22803"/>
    <w:rsid w:val="00E335B3"/>
    <w:rsid w:val="00E762BB"/>
    <w:rsid w:val="00EA0946"/>
    <w:rsid w:val="00ED220E"/>
    <w:rsid w:val="00EF7E7D"/>
    <w:rsid w:val="00FA36B0"/>
    <w:rsid w:val="00FA3F79"/>
    <w:rsid w:val="00FB1DEF"/>
    <w:rsid w:val="00FC37AD"/>
    <w:rsid w:val="00FC62F0"/>
    <w:rsid w:val="00FD303A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93"/>
  </w:style>
  <w:style w:type="paragraph" w:styleId="Footer">
    <w:name w:val="footer"/>
    <w:basedOn w:val="Normal"/>
    <w:link w:val="FooterChar"/>
    <w:uiPriority w:val="99"/>
    <w:semiHidden/>
    <w:unhideWhenUsed/>
    <w:rsid w:val="002A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F93"/>
  </w:style>
  <w:style w:type="paragraph" w:styleId="BalloonText">
    <w:name w:val="Balloon Text"/>
    <w:basedOn w:val="Normal"/>
    <w:link w:val="BalloonTextChar"/>
    <w:uiPriority w:val="99"/>
    <w:semiHidden/>
    <w:unhideWhenUsed/>
    <w:rsid w:val="002A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LMathers</dc:creator>
  <cp:keywords/>
  <dc:description/>
  <cp:lastModifiedBy>amilliken</cp:lastModifiedBy>
  <cp:revision>35</cp:revision>
  <dcterms:created xsi:type="dcterms:W3CDTF">2011-10-24T13:43:00Z</dcterms:created>
  <dcterms:modified xsi:type="dcterms:W3CDTF">2011-10-31T19:31:00Z</dcterms:modified>
</cp:coreProperties>
</file>