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1F" w:rsidRPr="00534566" w:rsidRDefault="00705443" w:rsidP="00CF311F">
      <w:pPr>
        <w:spacing w:after="0"/>
        <w:jc w:val="center"/>
        <w:rPr>
          <w:rFonts w:ascii="Times New Roman" w:hAnsi="Times New Roman" w:cs="Times New Roman"/>
          <w:b/>
          <w:sz w:val="24"/>
          <w:szCs w:val="24"/>
        </w:rPr>
      </w:pPr>
      <w:r w:rsidRPr="00534566">
        <w:rPr>
          <w:rFonts w:ascii="Times New Roman" w:hAnsi="Times New Roman" w:cs="Times New Roman"/>
          <w:b/>
          <w:sz w:val="24"/>
          <w:szCs w:val="24"/>
        </w:rPr>
        <w:t>Department of the Interior</w:t>
      </w:r>
    </w:p>
    <w:p w:rsidR="00705443" w:rsidRPr="00534566" w:rsidRDefault="00705443" w:rsidP="00CF311F">
      <w:pPr>
        <w:spacing w:after="0"/>
        <w:jc w:val="center"/>
        <w:rPr>
          <w:rFonts w:ascii="Times New Roman" w:hAnsi="Times New Roman" w:cs="Times New Roman"/>
          <w:b/>
          <w:sz w:val="24"/>
          <w:szCs w:val="24"/>
        </w:rPr>
      </w:pPr>
      <w:r w:rsidRPr="00534566">
        <w:rPr>
          <w:rFonts w:ascii="Times New Roman" w:hAnsi="Times New Roman" w:cs="Times New Roman"/>
          <w:b/>
          <w:sz w:val="24"/>
          <w:szCs w:val="24"/>
        </w:rPr>
        <w:t>Hurricane Sandy Resiliency</w:t>
      </w:r>
    </w:p>
    <w:p w:rsidR="00705443" w:rsidRPr="00534566" w:rsidRDefault="00705443" w:rsidP="00CF311F">
      <w:pPr>
        <w:spacing w:after="0"/>
        <w:jc w:val="center"/>
        <w:rPr>
          <w:rFonts w:ascii="Times New Roman" w:hAnsi="Times New Roman" w:cs="Times New Roman"/>
          <w:b/>
          <w:sz w:val="24"/>
          <w:szCs w:val="24"/>
        </w:rPr>
      </w:pPr>
      <w:r w:rsidRPr="00534566">
        <w:rPr>
          <w:rFonts w:ascii="Times New Roman" w:hAnsi="Times New Roman" w:cs="Times New Roman"/>
          <w:b/>
          <w:sz w:val="24"/>
          <w:szCs w:val="24"/>
        </w:rPr>
        <w:t>Categories of Projects Being Considered</w:t>
      </w:r>
      <w:r w:rsidR="00CF311F" w:rsidRPr="00534566">
        <w:rPr>
          <w:rFonts w:ascii="Times New Roman" w:hAnsi="Times New Roman" w:cs="Times New Roman"/>
          <w:b/>
          <w:sz w:val="24"/>
          <w:szCs w:val="24"/>
        </w:rPr>
        <w:t xml:space="preserve"> Relevant to </w:t>
      </w:r>
      <w:r w:rsidR="00EA1504" w:rsidRPr="00534566">
        <w:rPr>
          <w:rFonts w:ascii="Times New Roman" w:hAnsi="Times New Roman" w:cs="Times New Roman"/>
          <w:b/>
          <w:sz w:val="24"/>
          <w:szCs w:val="24"/>
        </w:rPr>
        <w:t xml:space="preserve">the North Atlantic </w:t>
      </w:r>
      <w:r w:rsidR="00CF311F" w:rsidRPr="00534566">
        <w:rPr>
          <w:rFonts w:ascii="Times New Roman" w:hAnsi="Times New Roman" w:cs="Times New Roman"/>
          <w:b/>
          <w:sz w:val="24"/>
          <w:szCs w:val="24"/>
        </w:rPr>
        <w:t xml:space="preserve">LCC </w:t>
      </w:r>
    </w:p>
    <w:p w:rsidR="00CF311F" w:rsidRPr="00534566" w:rsidRDefault="00CF311F" w:rsidP="00CF311F">
      <w:pPr>
        <w:spacing w:after="0"/>
        <w:rPr>
          <w:rFonts w:ascii="Times New Roman" w:hAnsi="Times New Roman" w:cs="Times New Roman"/>
          <w:sz w:val="24"/>
          <w:szCs w:val="24"/>
        </w:rPr>
      </w:pPr>
    </w:p>
    <w:p w:rsidR="00CF311F" w:rsidRPr="00534566" w:rsidRDefault="00CF311F" w:rsidP="00CF311F">
      <w:pPr>
        <w:pStyle w:val="ListParagraph"/>
        <w:ind w:left="0"/>
        <w:rPr>
          <w:rFonts w:ascii="Times New Roman" w:hAnsi="Times New Roman"/>
          <w:sz w:val="24"/>
          <w:szCs w:val="24"/>
        </w:rPr>
      </w:pPr>
      <w:r w:rsidRPr="00534566">
        <w:rPr>
          <w:rFonts w:ascii="Times New Roman" w:hAnsi="Times New Roman"/>
          <w:sz w:val="24"/>
          <w:szCs w:val="24"/>
        </w:rPr>
        <w:t>D</w:t>
      </w:r>
      <w:r w:rsidR="00F8449A">
        <w:rPr>
          <w:rFonts w:ascii="Times New Roman" w:hAnsi="Times New Roman"/>
          <w:sz w:val="24"/>
          <w:szCs w:val="24"/>
        </w:rPr>
        <w:t>epartment of t</w:t>
      </w:r>
      <w:r w:rsidR="007A12A6" w:rsidRPr="00534566">
        <w:rPr>
          <w:rFonts w:ascii="Times New Roman" w:hAnsi="Times New Roman"/>
          <w:sz w:val="24"/>
          <w:szCs w:val="24"/>
        </w:rPr>
        <w:t xml:space="preserve">he Interior </w:t>
      </w:r>
      <w:r w:rsidRPr="00534566">
        <w:rPr>
          <w:rFonts w:ascii="Times New Roman" w:hAnsi="Times New Roman"/>
          <w:sz w:val="24"/>
          <w:szCs w:val="24"/>
        </w:rPr>
        <w:t>science activities in response to Hurricane Sandy share the common objective of supporting effective post-Sandy recovery actions while promoting long-term coastal resilience to future hazard events and climate change.  The projects proposed by the DOI bureaus are diverse and support this shared objective by addressing priority questions including:</w:t>
      </w:r>
    </w:p>
    <w:p w:rsidR="00CF311F" w:rsidRPr="00534566" w:rsidRDefault="00CF311F" w:rsidP="00CF311F">
      <w:pPr>
        <w:pStyle w:val="ListParagraph"/>
        <w:ind w:left="0"/>
        <w:rPr>
          <w:rFonts w:ascii="Times New Roman" w:hAnsi="Times New Roman"/>
          <w:sz w:val="24"/>
          <w:szCs w:val="24"/>
        </w:rPr>
      </w:pPr>
    </w:p>
    <w:p w:rsidR="00CF311F" w:rsidRPr="00534566" w:rsidRDefault="00CF311F" w:rsidP="00CF311F">
      <w:pPr>
        <w:pStyle w:val="ListParagraph"/>
        <w:numPr>
          <w:ilvl w:val="0"/>
          <w:numId w:val="1"/>
        </w:numPr>
        <w:ind w:left="720"/>
        <w:rPr>
          <w:rFonts w:ascii="Times New Roman" w:hAnsi="Times New Roman"/>
          <w:sz w:val="24"/>
          <w:szCs w:val="24"/>
        </w:rPr>
      </w:pPr>
      <w:r w:rsidRPr="00534566">
        <w:rPr>
          <w:rFonts w:ascii="Times New Roman" w:hAnsi="Times New Roman"/>
          <w:sz w:val="24"/>
          <w:szCs w:val="24"/>
        </w:rPr>
        <w:t>What are the immediate and longer-term physical/ecological/chemical impacts of Hurricane Sandy?</w:t>
      </w:r>
    </w:p>
    <w:p w:rsidR="00CF311F" w:rsidRPr="00534566" w:rsidRDefault="00CF311F" w:rsidP="00CF311F">
      <w:pPr>
        <w:pStyle w:val="ListParagraph"/>
        <w:numPr>
          <w:ilvl w:val="0"/>
          <w:numId w:val="1"/>
        </w:numPr>
        <w:ind w:left="720"/>
        <w:rPr>
          <w:rFonts w:ascii="Times New Roman" w:hAnsi="Times New Roman"/>
          <w:sz w:val="24"/>
          <w:szCs w:val="24"/>
        </w:rPr>
      </w:pPr>
      <w:r w:rsidRPr="00534566">
        <w:rPr>
          <w:rFonts w:ascii="Times New Roman" w:hAnsi="Times New Roman"/>
          <w:sz w:val="24"/>
          <w:szCs w:val="24"/>
        </w:rPr>
        <w:t>How vulnerable are the post-Sandy coasts to future storms and climate change?  How will coastal vulnerability change in response to recovery actions and natural evolution of the coast?</w:t>
      </w:r>
    </w:p>
    <w:p w:rsidR="00CF311F" w:rsidRPr="00534566" w:rsidRDefault="00CF311F" w:rsidP="00CF311F">
      <w:pPr>
        <w:pStyle w:val="ListParagraph"/>
        <w:numPr>
          <w:ilvl w:val="0"/>
          <w:numId w:val="1"/>
        </w:numPr>
        <w:ind w:left="720"/>
        <w:rPr>
          <w:rFonts w:ascii="Times New Roman" w:hAnsi="Times New Roman"/>
          <w:sz w:val="24"/>
          <w:szCs w:val="24"/>
        </w:rPr>
      </w:pPr>
      <w:r w:rsidRPr="00534566">
        <w:rPr>
          <w:rFonts w:ascii="Times New Roman" w:hAnsi="Times New Roman"/>
          <w:sz w:val="24"/>
          <w:szCs w:val="24"/>
        </w:rPr>
        <w:t>How can we facilitate access to and application of enhanced data, models and forecasts that allow emergency response and natural resource managers to more effectively plan for and respond to future storm events and persistent climate-driven coastal change?</w:t>
      </w:r>
    </w:p>
    <w:p w:rsidR="00CF311F" w:rsidRPr="00534566" w:rsidRDefault="00CF311F" w:rsidP="00CF311F">
      <w:pPr>
        <w:pStyle w:val="ListParagraph"/>
        <w:numPr>
          <w:ilvl w:val="0"/>
          <w:numId w:val="1"/>
        </w:numPr>
        <w:ind w:left="720"/>
        <w:rPr>
          <w:rFonts w:ascii="Times New Roman" w:hAnsi="Times New Roman"/>
          <w:sz w:val="24"/>
          <w:szCs w:val="24"/>
        </w:rPr>
      </w:pPr>
      <w:r w:rsidRPr="00534566">
        <w:rPr>
          <w:rFonts w:ascii="Times New Roman" w:hAnsi="Times New Roman"/>
          <w:sz w:val="24"/>
          <w:szCs w:val="24"/>
        </w:rPr>
        <w:t>How can we enhance the development, application, and value of science in planning and response through development of sustained and collaborative processes?</w:t>
      </w:r>
    </w:p>
    <w:p w:rsidR="00CF311F" w:rsidRPr="00534566" w:rsidRDefault="00CF311F" w:rsidP="00CF311F">
      <w:pPr>
        <w:pStyle w:val="ListParagraph"/>
        <w:numPr>
          <w:ilvl w:val="0"/>
          <w:numId w:val="1"/>
        </w:numPr>
        <w:ind w:left="720"/>
        <w:rPr>
          <w:rFonts w:ascii="Times New Roman" w:hAnsi="Times New Roman"/>
          <w:sz w:val="24"/>
          <w:szCs w:val="24"/>
        </w:rPr>
      </w:pPr>
      <w:r w:rsidRPr="00534566">
        <w:rPr>
          <w:rFonts w:ascii="Times New Roman" w:hAnsi="Times New Roman"/>
          <w:sz w:val="24"/>
          <w:szCs w:val="24"/>
        </w:rPr>
        <w:t>Are there alternative and more effective approaches that will enhance the resilience of specific coastal resources and of the overall coastal system?</w:t>
      </w:r>
    </w:p>
    <w:p w:rsidR="00CF311F" w:rsidRPr="00534566" w:rsidRDefault="00CF311F" w:rsidP="00CF311F">
      <w:pPr>
        <w:pStyle w:val="ListParagraph"/>
        <w:numPr>
          <w:ilvl w:val="0"/>
          <w:numId w:val="1"/>
        </w:numPr>
        <w:ind w:left="720"/>
        <w:rPr>
          <w:rFonts w:ascii="Times New Roman" w:hAnsi="Times New Roman"/>
          <w:sz w:val="24"/>
          <w:szCs w:val="24"/>
        </w:rPr>
      </w:pPr>
      <w:r w:rsidRPr="00534566">
        <w:rPr>
          <w:rFonts w:ascii="Times New Roman" w:hAnsi="Times New Roman"/>
          <w:sz w:val="24"/>
          <w:szCs w:val="24"/>
        </w:rPr>
        <w:t>How do natural features contribute to comprehensive efforts to promote resilience and reduce vulnerability of coastal communities, economies, and infrastructure?</w:t>
      </w:r>
    </w:p>
    <w:p w:rsidR="004D089A" w:rsidRPr="00534566" w:rsidRDefault="00CF311F" w:rsidP="00CF311F">
      <w:pPr>
        <w:rPr>
          <w:rFonts w:ascii="Times New Roman" w:hAnsi="Times New Roman" w:cs="Times New Roman"/>
          <w:sz w:val="24"/>
          <w:szCs w:val="24"/>
        </w:rPr>
      </w:pPr>
      <w:r w:rsidRPr="00534566">
        <w:rPr>
          <w:rFonts w:ascii="Times New Roman" w:hAnsi="Times New Roman" w:cs="Times New Roman"/>
          <w:sz w:val="24"/>
          <w:szCs w:val="24"/>
        </w:rPr>
        <w:t>The proposed DOI science response addresses these priority questions within a science framework of Data Collection, Development of Assessments and Decision-Support Tools, and Data and Decision-Support Provision.</w:t>
      </w:r>
    </w:p>
    <w:p w:rsidR="004D089A" w:rsidRPr="00534566" w:rsidRDefault="004D089A">
      <w:pPr>
        <w:rPr>
          <w:rFonts w:ascii="Times New Roman" w:hAnsi="Times New Roman" w:cs="Times New Roman"/>
          <w:sz w:val="24"/>
          <w:szCs w:val="24"/>
        </w:rPr>
      </w:pPr>
      <w:r w:rsidRPr="00534566">
        <w:rPr>
          <w:rFonts w:ascii="Times New Roman" w:hAnsi="Times New Roman" w:cs="Times New Roman"/>
          <w:sz w:val="24"/>
          <w:szCs w:val="24"/>
        </w:rPr>
        <w:br w:type="page"/>
      </w:r>
    </w:p>
    <w:p w:rsidR="00CF311F" w:rsidRPr="00534566" w:rsidRDefault="00CF311F" w:rsidP="00CF311F">
      <w:pPr>
        <w:rPr>
          <w:rFonts w:ascii="Times New Roman" w:hAnsi="Times New Roman" w:cs="Times New Roman"/>
          <w:sz w:val="24"/>
          <w:szCs w:val="24"/>
        </w:rPr>
      </w:pPr>
    </w:p>
    <w:p w:rsidR="00705443" w:rsidRPr="00961B62" w:rsidRDefault="00534566" w:rsidP="00534566">
      <w:pPr>
        <w:jc w:val="center"/>
        <w:rPr>
          <w:rFonts w:ascii="Times New Roman" w:hAnsi="Times New Roman" w:cs="Times New Roman"/>
          <w:b/>
          <w:sz w:val="24"/>
          <w:szCs w:val="24"/>
        </w:rPr>
      </w:pPr>
      <w:r w:rsidRPr="00961B62">
        <w:rPr>
          <w:rFonts w:ascii="Times New Roman" w:hAnsi="Times New Roman" w:cs="Times New Roman"/>
          <w:b/>
          <w:sz w:val="24"/>
          <w:szCs w:val="24"/>
        </w:rPr>
        <w:t xml:space="preserve">DOI Hurricane Sandy Resiliency Funding </w:t>
      </w:r>
      <w:r w:rsidR="00563CFF" w:rsidRPr="00961B62">
        <w:rPr>
          <w:rFonts w:ascii="Times New Roman" w:hAnsi="Times New Roman" w:cs="Times New Roman"/>
          <w:b/>
          <w:sz w:val="24"/>
          <w:szCs w:val="24"/>
        </w:rPr>
        <w:t xml:space="preserve">Science </w:t>
      </w:r>
      <w:r w:rsidR="008A0CDE" w:rsidRPr="00961B62">
        <w:rPr>
          <w:rFonts w:ascii="Times New Roman" w:hAnsi="Times New Roman" w:cs="Times New Roman"/>
          <w:b/>
          <w:sz w:val="24"/>
          <w:szCs w:val="24"/>
        </w:rPr>
        <w:t>Project Categories Being Considered</w:t>
      </w:r>
      <w:r w:rsidR="00B33C62">
        <w:rPr>
          <w:rFonts w:ascii="Times New Roman" w:hAnsi="Times New Roman" w:cs="Times New Roman"/>
          <w:b/>
          <w:sz w:val="24"/>
          <w:szCs w:val="24"/>
        </w:rPr>
        <w:t xml:space="preserve"> Relevant to North Atlantic LCC</w:t>
      </w:r>
    </w:p>
    <w:p w:rsidR="00534566" w:rsidRPr="00961B62" w:rsidRDefault="00B33C62" w:rsidP="00534566">
      <w:pPr>
        <w:jc w:val="center"/>
        <w:rPr>
          <w:rFonts w:ascii="Times New Roman" w:hAnsi="Times New Roman" w:cs="Times New Roman"/>
          <w:b/>
          <w:sz w:val="24"/>
          <w:szCs w:val="24"/>
        </w:rPr>
      </w:pPr>
      <w:r>
        <w:rPr>
          <w:rFonts w:ascii="Times New Roman" w:hAnsi="Times New Roman" w:cs="Times New Roman"/>
          <w:b/>
          <w:sz w:val="24"/>
          <w:szCs w:val="24"/>
        </w:rPr>
        <w:t>(</w:t>
      </w:r>
      <w:r w:rsidR="00534566" w:rsidRPr="00961B62">
        <w:rPr>
          <w:rFonts w:ascii="Times New Roman" w:hAnsi="Times New Roman" w:cs="Times New Roman"/>
          <w:b/>
          <w:sz w:val="24"/>
          <w:szCs w:val="24"/>
        </w:rPr>
        <w:t>Summarized from over 50 science-related projects submitted by DOI bureaus</w:t>
      </w:r>
      <w:r>
        <w:rPr>
          <w:rFonts w:ascii="Times New Roman" w:hAnsi="Times New Roman" w:cs="Times New Roman"/>
          <w:b/>
          <w:sz w:val="24"/>
          <w:szCs w:val="24"/>
        </w:rPr>
        <w:t>)</w:t>
      </w:r>
    </w:p>
    <w:tbl>
      <w:tblPr>
        <w:tblStyle w:val="TableGrid"/>
        <w:tblW w:w="0" w:type="auto"/>
        <w:tblLook w:val="04A0"/>
      </w:tblPr>
      <w:tblGrid>
        <w:gridCol w:w="1697"/>
        <w:gridCol w:w="7879"/>
      </w:tblGrid>
      <w:tr w:rsidR="00961B62" w:rsidRPr="00534566" w:rsidTr="00961B62">
        <w:tc>
          <w:tcPr>
            <w:tcW w:w="1697" w:type="dxa"/>
          </w:tcPr>
          <w:p w:rsidR="00961B62" w:rsidRPr="00534566" w:rsidRDefault="00961B62" w:rsidP="00C846D0">
            <w:pPr>
              <w:rPr>
                <w:rFonts w:ascii="Times New Roman" w:hAnsi="Times New Roman" w:cs="Times New Roman"/>
                <w:sz w:val="24"/>
                <w:szCs w:val="24"/>
              </w:rPr>
            </w:pPr>
            <w:r w:rsidRPr="00534566">
              <w:rPr>
                <w:rFonts w:ascii="Times New Roman" w:hAnsi="Times New Roman" w:cs="Times New Roman"/>
                <w:sz w:val="24"/>
                <w:szCs w:val="24"/>
              </w:rPr>
              <w:t>USGS</w:t>
            </w:r>
          </w:p>
        </w:tc>
        <w:tc>
          <w:tcPr>
            <w:tcW w:w="7879" w:type="dxa"/>
          </w:tcPr>
          <w:p w:rsidR="00961B62" w:rsidRPr="00534566" w:rsidRDefault="00961B62" w:rsidP="00C846D0">
            <w:pPr>
              <w:rPr>
                <w:rFonts w:ascii="Times New Roman" w:hAnsi="Times New Roman" w:cs="Times New Roman"/>
                <w:sz w:val="24"/>
                <w:szCs w:val="24"/>
              </w:rPr>
            </w:pPr>
            <w:r>
              <w:rPr>
                <w:rFonts w:ascii="Times New Roman" w:hAnsi="Times New Roman" w:cs="Times New Roman"/>
                <w:sz w:val="24"/>
                <w:szCs w:val="24"/>
              </w:rPr>
              <w:t>Topographic s</w:t>
            </w:r>
            <w:r w:rsidRPr="00534566">
              <w:rPr>
                <w:rFonts w:ascii="Times New Roman" w:hAnsi="Times New Roman" w:cs="Times New Roman"/>
                <w:sz w:val="24"/>
                <w:szCs w:val="24"/>
              </w:rPr>
              <w:t xml:space="preserve">urveys </w:t>
            </w:r>
          </w:p>
        </w:tc>
      </w:tr>
      <w:tr w:rsidR="00961B62" w:rsidRPr="00534566" w:rsidTr="00961B62">
        <w:tc>
          <w:tcPr>
            <w:tcW w:w="1697" w:type="dxa"/>
          </w:tcPr>
          <w:p w:rsidR="00961B62" w:rsidRPr="00534566" w:rsidRDefault="00961B62" w:rsidP="00C846D0">
            <w:pPr>
              <w:rPr>
                <w:rFonts w:ascii="Times New Roman" w:hAnsi="Times New Roman" w:cs="Times New Roman"/>
                <w:sz w:val="24"/>
                <w:szCs w:val="24"/>
              </w:rPr>
            </w:pPr>
            <w:r w:rsidRPr="00534566">
              <w:rPr>
                <w:rFonts w:ascii="Times New Roman" w:hAnsi="Times New Roman" w:cs="Times New Roman"/>
                <w:sz w:val="24"/>
                <w:szCs w:val="24"/>
              </w:rPr>
              <w:t>USGS</w:t>
            </w:r>
          </w:p>
        </w:tc>
        <w:tc>
          <w:tcPr>
            <w:tcW w:w="7879" w:type="dxa"/>
          </w:tcPr>
          <w:p w:rsidR="00961B62" w:rsidRPr="00534566" w:rsidRDefault="00961B62" w:rsidP="00C846D0">
            <w:pPr>
              <w:rPr>
                <w:rFonts w:ascii="Times New Roman" w:hAnsi="Times New Roman" w:cs="Times New Roman"/>
                <w:sz w:val="24"/>
                <w:szCs w:val="24"/>
              </w:rPr>
            </w:pPr>
            <w:r>
              <w:rPr>
                <w:rFonts w:ascii="Times New Roman" w:hAnsi="Times New Roman" w:cs="Times New Roman"/>
                <w:sz w:val="24"/>
                <w:szCs w:val="24"/>
              </w:rPr>
              <w:t>Coastal mapping products and i</w:t>
            </w:r>
            <w:r w:rsidRPr="00534566">
              <w:rPr>
                <w:rFonts w:ascii="Times New Roman" w:hAnsi="Times New Roman" w:cs="Times New Roman"/>
                <w:sz w:val="24"/>
                <w:szCs w:val="24"/>
              </w:rPr>
              <w:t xml:space="preserve">mpact </w:t>
            </w:r>
            <w:r>
              <w:rPr>
                <w:rFonts w:ascii="Times New Roman" w:hAnsi="Times New Roman" w:cs="Times New Roman"/>
                <w:sz w:val="24"/>
                <w:szCs w:val="24"/>
              </w:rPr>
              <w:t>a</w:t>
            </w:r>
            <w:r w:rsidRPr="00534566">
              <w:rPr>
                <w:rFonts w:ascii="Times New Roman" w:hAnsi="Times New Roman" w:cs="Times New Roman"/>
                <w:sz w:val="24"/>
                <w:szCs w:val="24"/>
              </w:rPr>
              <w:t>ssessments</w:t>
            </w:r>
          </w:p>
        </w:tc>
      </w:tr>
      <w:tr w:rsidR="00961B62" w:rsidRPr="00534566" w:rsidTr="00961B62">
        <w:tc>
          <w:tcPr>
            <w:tcW w:w="1697" w:type="dxa"/>
          </w:tcPr>
          <w:p w:rsidR="00961B62" w:rsidRPr="00534566" w:rsidRDefault="00961B62" w:rsidP="00C846D0">
            <w:pPr>
              <w:rPr>
                <w:rFonts w:ascii="Times New Roman" w:hAnsi="Times New Roman" w:cs="Times New Roman"/>
                <w:sz w:val="24"/>
                <w:szCs w:val="24"/>
              </w:rPr>
            </w:pPr>
            <w:r w:rsidRPr="00534566">
              <w:rPr>
                <w:rFonts w:ascii="Times New Roman" w:hAnsi="Times New Roman" w:cs="Times New Roman"/>
                <w:sz w:val="24"/>
                <w:szCs w:val="24"/>
              </w:rPr>
              <w:t>USGS</w:t>
            </w:r>
          </w:p>
        </w:tc>
        <w:tc>
          <w:tcPr>
            <w:tcW w:w="7879" w:type="dxa"/>
          </w:tcPr>
          <w:p w:rsidR="00961B62" w:rsidRPr="00534566" w:rsidRDefault="00961B62" w:rsidP="00C846D0">
            <w:pPr>
              <w:rPr>
                <w:rFonts w:ascii="Times New Roman" w:hAnsi="Times New Roman" w:cs="Times New Roman"/>
                <w:sz w:val="24"/>
                <w:szCs w:val="24"/>
              </w:rPr>
            </w:pPr>
            <w:r>
              <w:rPr>
                <w:rFonts w:ascii="Times New Roman" w:hAnsi="Times New Roman" w:cs="Times New Roman"/>
                <w:sz w:val="24"/>
                <w:szCs w:val="24"/>
              </w:rPr>
              <w:t>Impacts to &amp; vulnerability of coastal b</w:t>
            </w:r>
            <w:r w:rsidRPr="00534566">
              <w:rPr>
                <w:rFonts w:ascii="Times New Roman" w:hAnsi="Times New Roman" w:cs="Times New Roman"/>
                <w:sz w:val="24"/>
                <w:szCs w:val="24"/>
              </w:rPr>
              <w:t>eaches</w:t>
            </w:r>
          </w:p>
        </w:tc>
      </w:tr>
      <w:tr w:rsidR="00961B62" w:rsidRPr="00534566" w:rsidTr="00961B62">
        <w:tc>
          <w:tcPr>
            <w:tcW w:w="1697" w:type="dxa"/>
          </w:tcPr>
          <w:p w:rsidR="00961B62" w:rsidRPr="00534566" w:rsidRDefault="00961B62" w:rsidP="00C846D0">
            <w:pPr>
              <w:rPr>
                <w:rFonts w:ascii="Times New Roman" w:hAnsi="Times New Roman" w:cs="Times New Roman"/>
                <w:sz w:val="24"/>
                <w:szCs w:val="24"/>
              </w:rPr>
            </w:pPr>
            <w:r w:rsidRPr="00534566">
              <w:rPr>
                <w:rFonts w:ascii="Times New Roman" w:hAnsi="Times New Roman" w:cs="Times New Roman"/>
                <w:sz w:val="24"/>
                <w:szCs w:val="24"/>
              </w:rPr>
              <w:t>USGS</w:t>
            </w:r>
          </w:p>
        </w:tc>
        <w:tc>
          <w:tcPr>
            <w:tcW w:w="7879" w:type="dxa"/>
          </w:tcPr>
          <w:p w:rsidR="00961B62" w:rsidRPr="00534566" w:rsidRDefault="00961B62" w:rsidP="00C846D0">
            <w:pPr>
              <w:rPr>
                <w:rFonts w:ascii="Times New Roman" w:hAnsi="Times New Roman" w:cs="Times New Roman"/>
                <w:sz w:val="24"/>
                <w:szCs w:val="24"/>
              </w:rPr>
            </w:pPr>
            <w:r>
              <w:rPr>
                <w:rFonts w:ascii="Times New Roman" w:hAnsi="Times New Roman" w:cs="Times New Roman"/>
                <w:sz w:val="24"/>
                <w:szCs w:val="24"/>
              </w:rPr>
              <w:t>Assess storm impacts to wetland integrity and stability, waterfowl and migratory birds, coastal f</w:t>
            </w:r>
            <w:r w:rsidRPr="00534566">
              <w:rPr>
                <w:rFonts w:ascii="Times New Roman" w:hAnsi="Times New Roman" w:cs="Times New Roman"/>
                <w:sz w:val="24"/>
                <w:szCs w:val="24"/>
              </w:rPr>
              <w:t>orests</w:t>
            </w:r>
          </w:p>
        </w:tc>
      </w:tr>
      <w:tr w:rsidR="00961B62" w:rsidRPr="00534566" w:rsidTr="00961B62">
        <w:tc>
          <w:tcPr>
            <w:tcW w:w="1697" w:type="dxa"/>
          </w:tcPr>
          <w:p w:rsidR="00961B62" w:rsidRPr="00534566" w:rsidRDefault="00961B62" w:rsidP="00C846D0">
            <w:pPr>
              <w:rPr>
                <w:rFonts w:ascii="Times New Roman" w:hAnsi="Times New Roman" w:cs="Times New Roman"/>
                <w:sz w:val="24"/>
                <w:szCs w:val="24"/>
              </w:rPr>
            </w:pPr>
            <w:r w:rsidRPr="00534566">
              <w:rPr>
                <w:rFonts w:ascii="Times New Roman" w:hAnsi="Times New Roman" w:cs="Times New Roman"/>
                <w:sz w:val="24"/>
                <w:szCs w:val="24"/>
              </w:rPr>
              <w:t>USGS</w:t>
            </w:r>
          </w:p>
        </w:tc>
        <w:tc>
          <w:tcPr>
            <w:tcW w:w="7879" w:type="dxa"/>
          </w:tcPr>
          <w:p w:rsidR="00961B62" w:rsidRPr="00534566" w:rsidRDefault="00961B62" w:rsidP="00C846D0">
            <w:pPr>
              <w:rPr>
                <w:rFonts w:ascii="Times New Roman" w:hAnsi="Times New Roman" w:cs="Times New Roman"/>
                <w:sz w:val="24"/>
                <w:szCs w:val="24"/>
              </w:rPr>
            </w:pPr>
            <w:r w:rsidRPr="00534566">
              <w:rPr>
                <w:rFonts w:ascii="Times New Roman" w:hAnsi="Times New Roman" w:cs="Times New Roman"/>
                <w:sz w:val="24"/>
                <w:szCs w:val="24"/>
              </w:rPr>
              <w:t>Wetland vegetation community functions &amp; processes in response to sandy</w:t>
            </w:r>
          </w:p>
        </w:tc>
      </w:tr>
      <w:tr w:rsidR="00961B62" w:rsidRPr="00534566" w:rsidTr="00961B62">
        <w:tc>
          <w:tcPr>
            <w:tcW w:w="1697" w:type="dxa"/>
          </w:tcPr>
          <w:p w:rsidR="00961B62" w:rsidRPr="00534566" w:rsidRDefault="00961B62" w:rsidP="00C846D0">
            <w:pPr>
              <w:rPr>
                <w:rFonts w:ascii="Times New Roman" w:hAnsi="Times New Roman" w:cs="Times New Roman"/>
                <w:sz w:val="24"/>
                <w:szCs w:val="24"/>
              </w:rPr>
            </w:pPr>
            <w:r w:rsidRPr="00534566">
              <w:rPr>
                <w:rFonts w:ascii="Times New Roman" w:hAnsi="Times New Roman" w:cs="Times New Roman"/>
                <w:sz w:val="24"/>
                <w:szCs w:val="24"/>
              </w:rPr>
              <w:t>USGS</w:t>
            </w:r>
          </w:p>
        </w:tc>
        <w:tc>
          <w:tcPr>
            <w:tcW w:w="7879" w:type="dxa"/>
          </w:tcPr>
          <w:p w:rsidR="00961B62" w:rsidRPr="00534566" w:rsidRDefault="00961B62" w:rsidP="00C846D0">
            <w:pPr>
              <w:rPr>
                <w:rFonts w:ascii="Times New Roman" w:hAnsi="Times New Roman" w:cs="Times New Roman"/>
                <w:sz w:val="24"/>
                <w:szCs w:val="24"/>
              </w:rPr>
            </w:pPr>
            <w:r>
              <w:rPr>
                <w:rFonts w:ascii="Times New Roman" w:hAnsi="Times New Roman" w:cs="Times New Roman"/>
                <w:sz w:val="24"/>
                <w:szCs w:val="24"/>
              </w:rPr>
              <w:t>Estuarine a</w:t>
            </w:r>
            <w:r w:rsidRPr="00534566">
              <w:rPr>
                <w:rFonts w:ascii="Times New Roman" w:hAnsi="Times New Roman" w:cs="Times New Roman"/>
                <w:sz w:val="24"/>
                <w:szCs w:val="24"/>
              </w:rPr>
              <w:t>ssessment</w:t>
            </w:r>
          </w:p>
        </w:tc>
      </w:tr>
      <w:tr w:rsidR="00961B62" w:rsidRPr="00534566" w:rsidTr="00961B62">
        <w:tc>
          <w:tcPr>
            <w:tcW w:w="1697" w:type="dxa"/>
          </w:tcPr>
          <w:p w:rsidR="00961B62" w:rsidRPr="00534566" w:rsidRDefault="00961B62" w:rsidP="00C846D0">
            <w:pPr>
              <w:rPr>
                <w:rFonts w:ascii="Times New Roman" w:hAnsi="Times New Roman" w:cs="Times New Roman"/>
                <w:sz w:val="24"/>
                <w:szCs w:val="24"/>
              </w:rPr>
            </w:pPr>
            <w:r w:rsidRPr="00534566">
              <w:rPr>
                <w:rFonts w:ascii="Times New Roman" w:hAnsi="Times New Roman" w:cs="Times New Roman"/>
                <w:sz w:val="24"/>
                <w:szCs w:val="24"/>
              </w:rPr>
              <w:t>USGS/NPS</w:t>
            </w:r>
          </w:p>
        </w:tc>
        <w:tc>
          <w:tcPr>
            <w:tcW w:w="7879" w:type="dxa"/>
            <w:vAlign w:val="bottom"/>
          </w:tcPr>
          <w:p w:rsidR="00961B62" w:rsidRPr="00534566" w:rsidRDefault="00961B62" w:rsidP="00C846D0">
            <w:pPr>
              <w:rPr>
                <w:rFonts w:ascii="Times New Roman" w:hAnsi="Times New Roman" w:cs="Times New Roman"/>
                <w:color w:val="000000"/>
                <w:sz w:val="24"/>
                <w:szCs w:val="24"/>
              </w:rPr>
            </w:pPr>
            <w:r>
              <w:rPr>
                <w:rFonts w:ascii="Times New Roman" w:hAnsi="Times New Roman" w:cs="Times New Roman"/>
                <w:color w:val="000000"/>
                <w:sz w:val="24"/>
                <w:szCs w:val="24"/>
              </w:rPr>
              <w:t>Scenario development to inform restoration and recovery of coupled human-n</w:t>
            </w:r>
            <w:r w:rsidRPr="00534566">
              <w:rPr>
                <w:rFonts w:ascii="Times New Roman" w:hAnsi="Times New Roman" w:cs="Times New Roman"/>
                <w:color w:val="000000"/>
                <w:sz w:val="24"/>
                <w:szCs w:val="24"/>
              </w:rPr>
              <w:t>atural Systems</w:t>
            </w:r>
          </w:p>
        </w:tc>
      </w:tr>
      <w:tr w:rsidR="00961B62" w:rsidRPr="00534566" w:rsidTr="00961B62">
        <w:tc>
          <w:tcPr>
            <w:tcW w:w="1697" w:type="dxa"/>
          </w:tcPr>
          <w:p w:rsidR="00961B62" w:rsidRPr="00534566" w:rsidRDefault="00961B62" w:rsidP="00C846D0">
            <w:pPr>
              <w:rPr>
                <w:rFonts w:ascii="Times New Roman" w:hAnsi="Times New Roman" w:cs="Times New Roman"/>
                <w:sz w:val="24"/>
                <w:szCs w:val="24"/>
              </w:rPr>
            </w:pPr>
            <w:r w:rsidRPr="00534566">
              <w:rPr>
                <w:rFonts w:ascii="Times New Roman" w:hAnsi="Times New Roman" w:cs="Times New Roman"/>
                <w:sz w:val="24"/>
                <w:szCs w:val="24"/>
              </w:rPr>
              <w:t>USGS</w:t>
            </w:r>
            <w:r>
              <w:rPr>
                <w:rFonts w:ascii="Times New Roman" w:hAnsi="Times New Roman" w:cs="Times New Roman"/>
                <w:sz w:val="24"/>
                <w:szCs w:val="24"/>
              </w:rPr>
              <w:t>/</w:t>
            </w:r>
            <w:r w:rsidRPr="00534566">
              <w:rPr>
                <w:rFonts w:ascii="Times New Roman" w:hAnsi="Times New Roman" w:cs="Times New Roman"/>
                <w:sz w:val="24"/>
                <w:szCs w:val="24"/>
              </w:rPr>
              <w:t>USFWS</w:t>
            </w:r>
          </w:p>
        </w:tc>
        <w:tc>
          <w:tcPr>
            <w:tcW w:w="7879" w:type="dxa"/>
            <w:vAlign w:val="bottom"/>
          </w:tcPr>
          <w:p w:rsidR="00961B62" w:rsidRPr="00534566" w:rsidRDefault="00961B62" w:rsidP="00C846D0">
            <w:pPr>
              <w:rPr>
                <w:rFonts w:ascii="Times New Roman" w:hAnsi="Times New Roman" w:cs="Times New Roman"/>
                <w:color w:val="000000"/>
                <w:sz w:val="24"/>
                <w:szCs w:val="24"/>
              </w:rPr>
            </w:pPr>
            <w:r>
              <w:rPr>
                <w:rFonts w:ascii="Times New Roman" w:hAnsi="Times New Roman" w:cs="Times New Roman"/>
                <w:color w:val="000000"/>
                <w:sz w:val="24"/>
                <w:szCs w:val="24"/>
              </w:rPr>
              <w:t>Coordinated effort to compile and make available t</w:t>
            </w:r>
            <w:r w:rsidRPr="00534566">
              <w:rPr>
                <w:rFonts w:ascii="Times New Roman" w:hAnsi="Times New Roman" w:cs="Times New Roman"/>
                <w:color w:val="000000"/>
                <w:sz w:val="24"/>
                <w:szCs w:val="24"/>
              </w:rPr>
              <w:t>opographic an</w:t>
            </w:r>
            <w:r>
              <w:rPr>
                <w:rFonts w:ascii="Times New Roman" w:hAnsi="Times New Roman" w:cs="Times New Roman"/>
                <w:color w:val="000000"/>
                <w:sz w:val="24"/>
                <w:szCs w:val="24"/>
              </w:rPr>
              <w:t>d b</w:t>
            </w:r>
            <w:r w:rsidRPr="00534566">
              <w:rPr>
                <w:rFonts w:ascii="Times New Roman" w:hAnsi="Times New Roman" w:cs="Times New Roman"/>
                <w:color w:val="000000"/>
                <w:sz w:val="24"/>
                <w:szCs w:val="24"/>
              </w:rPr>
              <w:t xml:space="preserve">athymetric </w:t>
            </w:r>
            <w:r>
              <w:rPr>
                <w:rFonts w:ascii="Times New Roman" w:hAnsi="Times New Roman" w:cs="Times New Roman"/>
                <w:color w:val="000000"/>
                <w:sz w:val="24"/>
                <w:szCs w:val="24"/>
              </w:rPr>
              <w:t>d</w:t>
            </w:r>
            <w:r w:rsidRPr="00534566">
              <w:rPr>
                <w:rFonts w:ascii="Times New Roman" w:hAnsi="Times New Roman" w:cs="Times New Roman"/>
                <w:color w:val="000000"/>
                <w:sz w:val="24"/>
                <w:szCs w:val="24"/>
              </w:rPr>
              <w:t xml:space="preserve">ata </w:t>
            </w:r>
            <w:r>
              <w:rPr>
                <w:rFonts w:ascii="Times New Roman" w:hAnsi="Times New Roman" w:cs="Times New Roman"/>
                <w:color w:val="000000"/>
                <w:sz w:val="24"/>
                <w:szCs w:val="24"/>
              </w:rPr>
              <w:t>needed to make d</w:t>
            </w:r>
            <w:r w:rsidRPr="00534566">
              <w:rPr>
                <w:rFonts w:ascii="Times New Roman" w:hAnsi="Times New Roman" w:cs="Times New Roman"/>
                <w:color w:val="000000"/>
                <w:sz w:val="24"/>
                <w:szCs w:val="24"/>
              </w:rPr>
              <w:t xml:space="preserve">ecisions; </w:t>
            </w:r>
            <w:r>
              <w:rPr>
                <w:rFonts w:ascii="Times New Roman" w:hAnsi="Times New Roman" w:cs="Times New Roman"/>
                <w:color w:val="000000"/>
                <w:sz w:val="24"/>
                <w:szCs w:val="24"/>
              </w:rPr>
              <w:t>e</w:t>
            </w:r>
            <w:r w:rsidRPr="00534566">
              <w:rPr>
                <w:rFonts w:ascii="Times New Roman" w:hAnsi="Times New Roman" w:cs="Times New Roman"/>
                <w:color w:val="000000"/>
                <w:sz w:val="24"/>
                <w:szCs w:val="24"/>
              </w:rPr>
              <w:t xml:space="preserve">levation </w:t>
            </w:r>
            <w:r>
              <w:rPr>
                <w:rFonts w:ascii="Times New Roman" w:hAnsi="Times New Roman" w:cs="Times New Roman"/>
                <w:color w:val="000000"/>
                <w:sz w:val="24"/>
                <w:szCs w:val="24"/>
              </w:rPr>
              <w:t>databases; decision support p</w:t>
            </w:r>
            <w:r w:rsidRPr="00534566">
              <w:rPr>
                <w:rFonts w:ascii="Times New Roman" w:hAnsi="Times New Roman" w:cs="Times New Roman"/>
                <w:color w:val="000000"/>
                <w:sz w:val="24"/>
                <w:szCs w:val="24"/>
              </w:rPr>
              <w:t>ortals</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USFWS</w:t>
            </w:r>
          </w:p>
        </w:tc>
        <w:tc>
          <w:tcPr>
            <w:tcW w:w="7879" w:type="dxa"/>
            <w:vAlign w:val="bottom"/>
          </w:tcPr>
          <w:p w:rsidR="00961B62" w:rsidRPr="00534566" w:rsidRDefault="00961B62">
            <w:pPr>
              <w:rPr>
                <w:rFonts w:ascii="Times New Roman" w:hAnsi="Times New Roman" w:cs="Times New Roman"/>
                <w:color w:val="000000"/>
                <w:sz w:val="24"/>
                <w:szCs w:val="24"/>
              </w:rPr>
            </w:pPr>
            <w:r w:rsidRPr="00534566">
              <w:rPr>
                <w:rFonts w:ascii="Times New Roman" w:hAnsi="Times New Roman" w:cs="Times New Roman"/>
                <w:color w:val="000000"/>
                <w:sz w:val="24"/>
                <w:szCs w:val="24"/>
              </w:rPr>
              <w:t>Deci</w:t>
            </w:r>
            <w:r>
              <w:rPr>
                <w:rFonts w:ascii="Times New Roman" w:hAnsi="Times New Roman" w:cs="Times New Roman"/>
                <w:color w:val="000000"/>
                <w:sz w:val="24"/>
                <w:szCs w:val="24"/>
              </w:rPr>
              <w:t>sion support for Hurricane Sandy restoration and future conservation to increase resiliency of tidal wetland and beach habitats and species in the face of storms and sea level r</w:t>
            </w:r>
            <w:r w:rsidRPr="00534566">
              <w:rPr>
                <w:rFonts w:ascii="Times New Roman" w:hAnsi="Times New Roman" w:cs="Times New Roman"/>
                <w:color w:val="000000"/>
                <w:sz w:val="24"/>
                <w:szCs w:val="24"/>
              </w:rPr>
              <w:t>ise</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USFWS</w:t>
            </w:r>
          </w:p>
        </w:tc>
        <w:tc>
          <w:tcPr>
            <w:tcW w:w="7879" w:type="dxa"/>
            <w:vAlign w:val="bottom"/>
          </w:tcPr>
          <w:p w:rsidR="00961B62" w:rsidRPr="00534566" w:rsidRDefault="00961B62">
            <w:pPr>
              <w:rPr>
                <w:rFonts w:ascii="Times New Roman" w:hAnsi="Times New Roman" w:cs="Times New Roman"/>
                <w:color w:val="000000"/>
                <w:sz w:val="24"/>
                <w:szCs w:val="24"/>
              </w:rPr>
            </w:pPr>
            <w:r>
              <w:rPr>
                <w:rFonts w:ascii="Times New Roman" w:hAnsi="Times New Roman" w:cs="Times New Roman"/>
                <w:color w:val="000000"/>
                <w:sz w:val="24"/>
                <w:szCs w:val="24"/>
              </w:rPr>
              <w:t>Regional conservation design and delivery for coastal areas a</w:t>
            </w:r>
            <w:r w:rsidRPr="00534566">
              <w:rPr>
                <w:rFonts w:ascii="Times New Roman" w:hAnsi="Times New Roman" w:cs="Times New Roman"/>
                <w:color w:val="000000"/>
                <w:sz w:val="24"/>
                <w:szCs w:val="24"/>
              </w:rPr>
              <w:t>ffected by Hurricane Sandy</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USFWS</w:t>
            </w:r>
          </w:p>
        </w:tc>
        <w:tc>
          <w:tcPr>
            <w:tcW w:w="7879" w:type="dxa"/>
            <w:vAlign w:val="bottom"/>
          </w:tcPr>
          <w:p w:rsidR="00961B62" w:rsidRPr="00534566" w:rsidRDefault="00961B62">
            <w:pPr>
              <w:rPr>
                <w:rFonts w:ascii="Times New Roman" w:hAnsi="Times New Roman" w:cs="Times New Roman"/>
                <w:color w:val="000000"/>
                <w:sz w:val="24"/>
                <w:szCs w:val="24"/>
              </w:rPr>
            </w:pPr>
            <w:r>
              <w:rPr>
                <w:rFonts w:ascii="Times New Roman" w:hAnsi="Times New Roman" w:cs="Times New Roman"/>
                <w:color w:val="000000"/>
                <w:sz w:val="24"/>
                <w:szCs w:val="24"/>
              </w:rPr>
              <w:t>Marsh restoration and management to p</w:t>
            </w:r>
            <w:r w:rsidRPr="00534566">
              <w:rPr>
                <w:rFonts w:ascii="Times New Roman" w:hAnsi="Times New Roman" w:cs="Times New Roman"/>
                <w:color w:val="000000"/>
                <w:sz w:val="24"/>
                <w:szCs w:val="24"/>
              </w:rPr>
              <w:t>repare f</w:t>
            </w:r>
            <w:r>
              <w:rPr>
                <w:rFonts w:ascii="Times New Roman" w:hAnsi="Times New Roman" w:cs="Times New Roman"/>
                <w:color w:val="000000"/>
                <w:sz w:val="24"/>
                <w:szCs w:val="24"/>
              </w:rPr>
              <w:t>or sea level rise and s</w:t>
            </w:r>
            <w:r w:rsidRPr="00534566">
              <w:rPr>
                <w:rFonts w:ascii="Times New Roman" w:hAnsi="Times New Roman" w:cs="Times New Roman"/>
                <w:color w:val="000000"/>
                <w:sz w:val="24"/>
                <w:szCs w:val="24"/>
              </w:rPr>
              <w:t xml:space="preserve">torms - </w:t>
            </w:r>
            <w:r>
              <w:rPr>
                <w:rFonts w:ascii="Times New Roman" w:hAnsi="Times New Roman" w:cs="Times New Roman"/>
                <w:color w:val="000000"/>
                <w:sz w:val="24"/>
                <w:szCs w:val="24"/>
              </w:rPr>
              <w:t>local scale response to sea level rise adaptation and tidal marsh m</w:t>
            </w:r>
            <w:r w:rsidRPr="00534566">
              <w:rPr>
                <w:rFonts w:ascii="Times New Roman" w:hAnsi="Times New Roman" w:cs="Times New Roman"/>
                <w:color w:val="000000"/>
                <w:sz w:val="24"/>
                <w:szCs w:val="24"/>
              </w:rPr>
              <w:t>igration.</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USFWS</w:t>
            </w:r>
          </w:p>
        </w:tc>
        <w:tc>
          <w:tcPr>
            <w:tcW w:w="7879" w:type="dxa"/>
            <w:vAlign w:val="bottom"/>
          </w:tcPr>
          <w:p w:rsidR="00961B62" w:rsidRPr="00534566" w:rsidRDefault="00961B62">
            <w:pPr>
              <w:rPr>
                <w:rFonts w:ascii="Times New Roman" w:hAnsi="Times New Roman" w:cs="Times New Roman"/>
                <w:color w:val="000000"/>
                <w:sz w:val="24"/>
                <w:szCs w:val="24"/>
              </w:rPr>
            </w:pPr>
            <w:r>
              <w:rPr>
                <w:rFonts w:ascii="Times New Roman" w:hAnsi="Times New Roman" w:cs="Times New Roman"/>
                <w:color w:val="000000"/>
                <w:sz w:val="24"/>
                <w:szCs w:val="24"/>
              </w:rPr>
              <w:t>Developing and implementing best management practices for engineering projects in response to H</w:t>
            </w:r>
            <w:r w:rsidRPr="00534566">
              <w:rPr>
                <w:rFonts w:ascii="Times New Roman" w:hAnsi="Times New Roman" w:cs="Times New Roman"/>
                <w:color w:val="000000"/>
                <w:sz w:val="24"/>
                <w:szCs w:val="24"/>
              </w:rPr>
              <w:t>urricane Sandy</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USFWS</w:t>
            </w:r>
          </w:p>
        </w:tc>
        <w:tc>
          <w:tcPr>
            <w:tcW w:w="7879" w:type="dxa"/>
            <w:vAlign w:val="bottom"/>
          </w:tcPr>
          <w:p w:rsidR="00961B62" w:rsidRPr="00534566" w:rsidRDefault="00961B62">
            <w:pPr>
              <w:rPr>
                <w:rFonts w:ascii="Times New Roman" w:hAnsi="Times New Roman" w:cs="Times New Roman"/>
                <w:color w:val="000000"/>
                <w:sz w:val="24"/>
                <w:szCs w:val="24"/>
              </w:rPr>
            </w:pPr>
            <w:r>
              <w:rPr>
                <w:rFonts w:ascii="Times New Roman" w:hAnsi="Times New Roman" w:cs="Times New Roman"/>
                <w:color w:val="000000"/>
                <w:sz w:val="24"/>
                <w:szCs w:val="24"/>
              </w:rPr>
              <w:t>Evaluation of natural resource impacts, v</w:t>
            </w:r>
            <w:r w:rsidRPr="00534566">
              <w:rPr>
                <w:rFonts w:ascii="Times New Roman" w:hAnsi="Times New Roman" w:cs="Times New Roman"/>
                <w:color w:val="000000"/>
                <w:sz w:val="24"/>
                <w:szCs w:val="24"/>
              </w:rPr>
              <w:t>ulnerabili</w:t>
            </w:r>
            <w:r>
              <w:rPr>
                <w:rFonts w:ascii="Times New Roman" w:hAnsi="Times New Roman" w:cs="Times New Roman"/>
                <w:color w:val="000000"/>
                <w:sz w:val="24"/>
                <w:szCs w:val="24"/>
              </w:rPr>
              <w:t>ty assessments and monitoring for national wildlife refuges i</w:t>
            </w:r>
            <w:r w:rsidRPr="00534566">
              <w:rPr>
                <w:rFonts w:ascii="Times New Roman" w:hAnsi="Times New Roman" w:cs="Times New Roman"/>
                <w:color w:val="000000"/>
                <w:sz w:val="24"/>
                <w:szCs w:val="24"/>
              </w:rPr>
              <w:t>mpacted by Hurricane Sandy</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NPS</w:t>
            </w:r>
          </w:p>
        </w:tc>
        <w:tc>
          <w:tcPr>
            <w:tcW w:w="7879"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Develop alternative shore protection methods to restore habitats – demonstration projects</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NPS</w:t>
            </w:r>
          </w:p>
        </w:tc>
        <w:tc>
          <w:tcPr>
            <w:tcW w:w="7879"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Conduct submerged marine habitat mapping:  A foundation for enhancing resilience to climate change</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Pr>
                <w:rFonts w:ascii="Times New Roman" w:hAnsi="Times New Roman" w:cs="Times New Roman"/>
                <w:sz w:val="24"/>
                <w:szCs w:val="24"/>
              </w:rPr>
              <w:t>NPS</w:t>
            </w:r>
          </w:p>
        </w:tc>
        <w:tc>
          <w:tcPr>
            <w:tcW w:w="7879" w:type="dxa"/>
          </w:tcPr>
          <w:p w:rsidR="00961B62" w:rsidRPr="00534566" w:rsidRDefault="00B14123">
            <w:pPr>
              <w:rPr>
                <w:rFonts w:ascii="Times New Roman" w:hAnsi="Times New Roman" w:cs="Times New Roman"/>
                <w:sz w:val="24"/>
                <w:szCs w:val="24"/>
              </w:rPr>
            </w:pPr>
            <w:r>
              <w:rPr>
                <w:rFonts w:ascii="Times New Roman" w:hAnsi="Times New Roman" w:cs="Times New Roman"/>
                <w:sz w:val="24"/>
                <w:szCs w:val="24"/>
              </w:rPr>
              <w:t xml:space="preserve">Jamaica Bay </w:t>
            </w:r>
            <w:r w:rsidR="00961B62">
              <w:rPr>
                <w:rFonts w:ascii="Times New Roman" w:hAnsi="Times New Roman" w:cs="Times New Roman"/>
                <w:sz w:val="24"/>
                <w:szCs w:val="24"/>
              </w:rPr>
              <w:t>Science and Resilience Center</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BOEM</w:t>
            </w:r>
          </w:p>
        </w:tc>
        <w:tc>
          <w:tcPr>
            <w:tcW w:w="7879"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Sand resource data collection; environmental assessment and monitoring</w:t>
            </w:r>
          </w:p>
        </w:tc>
      </w:tr>
      <w:tr w:rsidR="00961B62" w:rsidRPr="00534566" w:rsidTr="00961B62">
        <w:tc>
          <w:tcPr>
            <w:tcW w:w="1697"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BIA</w:t>
            </w:r>
          </w:p>
        </w:tc>
        <w:tc>
          <w:tcPr>
            <w:tcW w:w="7879" w:type="dxa"/>
          </w:tcPr>
          <w:p w:rsidR="00961B62" w:rsidRPr="00534566" w:rsidRDefault="00961B62">
            <w:pPr>
              <w:rPr>
                <w:rFonts w:ascii="Times New Roman" w:hAnsi="Times New Roman" w:cs="Times New Roman"/>
                <w:sz w:val="24"/>
                <w:szCs w:val="24"/>
              </w:rPr>
            </w:pPr>
            <w:r w:rsidRPr="00534566">
              <w:rPr>
                <w:rFonts w:ascii="Times New Roman" w:hAnsi="Times New Roman" w:cs="Times New Roman"/>
                <w:sz w:val="24"/>
                <w:szCs w:val="24"/>
              </w:rPr>
              <w:t>Tribal hazards needs assessment; risk evaluation and planning</w:t>
            </w:r>
          </w:p>
        </w:tc>
      </w:tr>
    </w:tbl>
    <w:p w:rsidR="00705443" w:rsidRPr="00534566" w:rsidRDefault="00705443">
      <w:pPr>
        <w:rPr>
          <w:rFonts w:ascii="Times New Roman" w:hAnsi="Times New Roman" w:cs="Times New Roman"/>
          <w:sz w:val="24"/>
          <w:szCs w:val="24"/>
        </w:rPr>
      </w:pPr>
    </w:p>
    <w:sectPr w:rsidR="00705443" w:rsidRPr="00534566" w:rsidSect="00532F3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04" w:rsidRDefault="00EA1504" w:rsidP="00EA1504">
      <w:pPr>
        <w:spacing w:after="0" w:line="240" w:lineRule="auto"/>
      </w:pPr>
      <w:r>
        <w:separator/>
      </w:r>
    </w:p>
  </w:endnote>
  <w:endnote w:type="continuationSeparator" w:id="0">
    <w:p w:rsidR="00EA1504" w:rsidRDefault="00EA1504" w:rsidP="00EA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04" w:rsidRDefault="00EA1504" w:rsidP="00EA1504">
      <w:pPr>
        <w:spacing w:after="0" w:line="240" w:lineRule="auto"/>
      </w:pPr>
      <w:r>
        <w:separator/>
      </w:r>
    </w:p>
  </w:footnote>
  <w:footnote w:type="continuationSeparator" w:id="0">
    <w:p w:rsidR="00EA1504" w:rsidRDefault="00EA1504" w:rsidP="00EA1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04" w:rsidRDefault="00EA1504">
    <w:pPr>
      <w:pStyle w:val="Header"/>
    </w:pPr>
    <w:r>
      <w:t>Handout 6</w:t>
    </w:r>
  </w:p>
  <w:p w:rsidR="00EA1504" w:rsidRDefault="00EA1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307C4"/>
    <w:multiLevelType w:val="hybridMultilevel"/>
    <w:tmpl w:val="3ACCF4C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5443"/>
    <w:rsid w:val="000645D1"/>
    <w:rsid w:val="00113B1A"/>
    <w:rsid w:val="003005C3"/>
    <w:rsid w:val="004B1F69"/>
    <w:rsid w:val="004D089A"/>
    <w:rsid w:val="00532F34"/>
    <w:rsid w:val="00534566"/>
    <w:rsid w:val="00563CFF"/>
    <w:rsid w:val="00705443"/>
    <w:rsid w:val="007352FA"/>
    <w:rsid w:val="007A12A6"/>
    <w:rsid w:val="008A0CDE"/>
    <w:rsid w:val="00961B62"/>
    <w:rsid w:val="00A570B2"/>
    <w:rsid w:val="00B14123"/>
    <w:rsid w:val="00B33C62"/>
    <w:rsid w:val="00CF311F"/>
    <w:rsid w:val="00D85599"/>
    <w:rsid w:val="00E27AFF"/>
    <w:rsid w:val="00EA1504"/>
    <w:rsid w:val="00F84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11F"/>
    <w:pPr>
      <w:ind w:left="720"/>
      <w:contextualSpacing/>
    </w:pPr>
    <w:rPr>
      <w:rFonts w:ascii="Calibri" w:eastAsia="Calibri" w:hAnsi="Calibri" w:cs="Times New Roman"/>
    </w:rPr>
  </w:style>
  <w:style w:type="paragraph" w:styleId="Header">
    <w:name w:val="header"/>
    <w:basedOn w:val="Normal"/>
    <w:link w:val="HeaderChar"/>
    <w:uiPriority w:val="99"/>
    <w:unhideWhenUsed/>
    <w:rsid w:val="00EA1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504"/>
  </w:style>
  <w:style w:type="paragraph" w:styleId="Footer">
    <w:name w:val="footer"/>
    <w:basedOn w:val="Normal"/>
    <w:link w:val="FooterChar"/>
    <w:uiPriority w:val="99"/>
    <w:semiHidden/>
    <w:unhideWhenUsed/>
    <w:rsid w:val="00EA15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504"/>
  </w:style>
  <w:style w:type="paragraph" w:styleId="BalloonText">
    <w:name w:val="Balloon Text"/>
    <w:basedOn w:val="Normal"/>
    <w:link w:val="BalloonTextChar"/>
    <w:uiPriority w:val="99"/>
    <w:semiHidden/>
    <w:unhideWhenUsed/>
    <w:rsid w:val="00EA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7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9</cp:revision>
  <cp:lastPrinted>2013-04-03T15:03:00Z</cp:lastPrinted>
  <dcterms:created xsi:type="dcterms:W3CDTF">2013-04-05T10:45:00Z</dcterms:created>
  <dcterms:modified xsi:type="dcterms:W3CDTF">2013-04-08T10:52:00Z</dcterms:modified>
</cp:coreProperties>
</file>