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1" w:rsidRPr="00FA32D8" w:rsidRDefault="00A44F81" w:rsidP="00A44F81">
      <w:pPr>
        <w:jc w:val="center"/>
        <w:rPr>
          <w:rFonts w:asciiTheme="minorHAnsi" w:hAnsiTheme="minorHAnsi"/>
          <w:b/>
          <w:sz w:val="22"/>
        </w:rPr>
      </w:pPr>
      <w:bookmarkStart w:id="0" w:name="_GoBack"/>
      <w:bookmarkEnd w:id="0"/>
      <w:r>
        <w:rPr>
          <w:rFonts w:asciiTheme="minorHAnsi" w:hAnsiTheme="minorHAnsi"/>
          <w:b/>
          <w:sz w:val="22"/>
        </w:rPr>
        <w:t xml:space="preserve">2012 </w:t>
      </w:r>
      <w:r w:rsidRPr="00FA32D8">
        <w:rPr>
          <w:rFonts w:asciiTheme="minorHAnsi" w:hAnsiTheme="minorHAnsi"/>
          <w:b/>
          <w:sz w:val="22"/>
        </w:rPr>
        <w:t>High Priority Science Needs of the North Atlantic LCC</w:t>
      </w:r>
    </w:p>
    <w:p w:rsidR="00D42E80" w:rsidRDefault="004F6883" w:rsidP="00656498">
      <w:pPr>
        <w:jc w:val="center"/>
        <w:rPr>
          <w:rFonts w:asciiTheme="minorHAnsi" w:hAnsiTheme="minorHAnsi" w:cstheme="minorHAnsi"/>
          <w:b/>
          <w:sz w:val="22"/>
        </w:rPr>
      </w:pPr>
      <w:r>
        <w:rPr>
          <w:rFonts w:asciiTheme="minorHAnsi" w:hAnsiTheme="minorHAnsi" w:cstheme="minorHAnsi"/>
          <w:b/>
          <w:sz w:val="22"/>
        </w:rPr>
        <w:t>Science Need Summaries</w:t>
      </w:r>
    </w:p>
    <w:p w:rsidR="00A44F81" w:rsidRPr="00A44F81" w:rsidRDefault="00A44F81" w:rsidP="00A44F81">
      <w:pPr>
        <w:rPr>
          <w:rFonts w:asciiTheme="minorHAnsi" w:hAnsiTheme="minorHAnsi" w:cstheme="minorHAnsi"/>
          <w:b/>
          <w:sz w:val="22"/>
        </w:rPr>
      </w:pPr>
      <w:r>
        <w:rPr>
          <w:rFonts w:asciiTheme="minorHAnsi" w:hAnsiTheme="minorHAnsi" w:cstheme="minorHAnsi"/>
          <w:b/>
          <w:sz w:val="22"/>
        </w:rPr>
        <w:t xml:space="preserve">1) </w:t>
      </w:r>
      <w:r w:rsidRPr="00A44F81">
        <w:rPr>
          <w:rFonts w:asciiTheme="minorHAnsi" w:hAnsiTheme="minorHAnsi" w:cstheme="minorHAnsi"/>
          <w:b/>
          <w:sz w:val="22"/>
        </w:rPr>
        <w:t>Phase II of Designing Sustainable Landscapes</w:t>
      </w:r>
    </w:p>
    <w:tbl>
      <w:tblPr>
        <w:tblStyle w:val="TableGrid"/>
        <w:tblW w:w="0" w:type="auto"/>
        <w:tblLook w:val="04A0" w:firstRow="1" w:lastRow="0" w:firstColumn="1" w:lastColumn="0" w:noHBand="0" w:noVBand="1"/>
      </w:tblPr>
      <w:tblGrid>
        <w:gridCol w:w="9576"/>
      </w:tblGrid>
      <w:tr w:rsidR="00656498" w:rsidRPr="00A44F81" w:rsidTr="00656498">
        <w:tc>
          <w:tcPr>
            <w:tcW w:w="9576" w:type="dxa"/>
          </w:tcPr>
          <w:p w:rsidR="00656498" w:rsidRPr="00A44F81" w:rsidRDefault="00656498">
            <w:pPr>
              <w:rPr>
                <w:rFonts w:asciiTheme="minorHAnsi" w:hAnsiTheme="minorHAnsi" w:cstheme="minorHAnsi"/>
                <w:u w:val="single"/>
              </w:rPr>
            </w:pPr>
            <w:r w:rsidRPr="00A44F81">
              <w:rPr>
                <w:rFonts w:asciiTheme="minorHAnsi" w:hAnsiTheme="minorHAnsi" w:cstheme="minorHAnsi"/>
                <w:u w:val="single"/>
              </w:rPr>
              <w:t>Summary of science need</w:t>
            </w:r>
            <w:r w:rsidRPr="00A44F81">
              <w:rPr>
                <w:rFonts w:asciiTheme="minorHAnsi" w:hAnsiTheme="minorHAnsi" w:cstheme="minorHAnsi"/>
              </w:rPr>
              <w:t>:</w:t>
            </w:r>
            <w:r w:rsidR="00964C7E" w:rsidRPr="00A44F81">
              <w:rPr>
                <w:rFonts w:asciiTheme="minorHAnsi" w:hAnsiTheme="minorHAnsi" w:cstheme="minorHAnsi"/>
              </w:rPr>
              <w:t xml:space="preserve"> [</w:t>
            </w:r>
            <w:r w:rsidR="00964C7E" w:rsidRPr="00A44F81">
              <w:rPr>
                <w:rFonts w:asciiTheme="minorHAnsi" w:hAnsiTheme="minorHAnsi" w:cstheme="minorHAnsi"/>
                <w:i/>
              </w:rPr>
              <w:t xml:space="preserve">project continuation, not an individual </w:t>
            </w:r>
            <w:r w:rsidR="00C22AA0" w:rsidRPr="00A44F81">
              <w:rPr>
                <w:rFonts w:asciiTheme="minorHAnsi" w:hAnsiTheme="minorHAnsi" w:cstheme="minorHAnsi"/>
                <w:i/>
              </w:rPr>
              <w:t xml:space="preserve">science </w:t>
            </w:r>
            <w:r w:rsidR="00964C7E" w:rsidRPr="00A44F81">
              <w:rPr>
                <w:rFonts w:asciiTheme="minorHAnsi" w:hAnsiTheme="minorHAnsi" w:cstheme="minorHAnsi"/>
                <w:i/>
              </w:rPr>
              <w:t>need</w:t>
            </w:r>
            <w:r w:rsidR="00964C7E" w:rsidRPr="00A44F81">
              <w:rPr>
                <w:rFonts w:asciiTheme="minorHAnsi" w:hAnsiTheme="minorHAnsi" w:cstheme="minorHAnsi"/>
              </w:rPr>
              <w:t>]</w:t>
            </w:r>
          </w:p>
          <w:p w:rsidR="00656498" w:rsidRPr="00A44F81" w:rsidRDefault="00964C7E">
            <w:pPr>
              <w:rPr>
                <w:rFonts w:asciiTheme="minorHAnsi" w:hAnsiTheme="minorHAnsi" w:cstheme="minorHAnsi"/>
              </w:rPr>
            </w:pPr>
            <w:r w:rsidRPr="00A44F81">
              <w:rPr>
                <w:rFonts w:asciiTheme="minorHAnsi" w:hAnsiTheme="minorHAnsi" w:cstheme="minorHAnsi"/>
              </w:rPr>
              <w:t>Phase II of Designing Sustainable Landscapes</w:t>
            </w:r>
          </w:p>
          <w:p w:rsidR="00656498" w:rsidRPr="00A44F81" w:rsidRDefault="00656498">
            <w:pPr>
              <w:rPr>
                <w:rFonts w:asciiTheme="minorHAnsi" w:hAnsiTheme="minorHAnsi" w:cstheme="minorHAnsi"/>
                <w:u w:val="single"/>
              </w:rPr>
            </w:pPr>
          </w:p>
        </w:tc>
      </w:tr>
      <w:tr w:rsidR="00656498" w:rsidRPr="00A44F81" w:rsidTr="00656498">
        <w:tc>
          <w:tcPr>
            <w:tcW w:w="9576" w:type="dxa"/>
          </w:tcPr>
          <w:p w:rsidR="00656498" w:rsidRPr="00A44F81" w:rsidRDefault="00656498">
            <w:pPr>
              <w:rPr>
                <w:rFonts w:asciiTheme="minorHAnsi" w:hAnsiTheme="minorHAnsi" w:cstheme="minorHAnsi"/>
              </w:rPr>
            </w:pPr>
            <w:r w:rsidRPr="00A44F81">
              <w:rPr>
                <w:rFonts w:asciiTheme="minorHAnsi" w:hAnsiTheme="minorHAnsi" w:cstheme="minorHAnsi"/>
                <w:u w:val="single"/>
              </w:rPr>
              <w:t>Key outcomes:</w:t>
            </w:r>
          </w:p>
          <w:p w:rsidR="00656498" w:rsidRPr="00A44F81" w:rsidRDefault="00122A17" w:rsidP="00122A17">
            <w:pPr>
              <w:rPr>
                <w:rFonts w:asciiTheme="minorHAnsi" w:hAnsiTheme="minorHAnsi" w:cstheme="minorHAnsi"/>
              </w:rPr>
            </w:pPr>
            <w:r w:rsidRPr="00A44F81">
              <w:rPr>
                <w:rFonts w:asciiTheme="minorHAnsi" w:hAnsiTheme="minorHAnsi" w:cstheme="minorHAnsi"/>
              </w:rPr>
              <w:t xml:space="preserve">Expand landscape change model from pilot areas to </w:t>
            </w:r>
            <w:r w:rsidR="007F6944">
              <w:rPr>
                <w:rFonts w:asciiTheme="minorHAnsi" w:hAnsiTheme="minorHAnsi" w:cstheme="minorHAnsi"/>
              </w:rPr>
              <w:t xml:space="preserve">all </w:t>
            </w:r>
            <w:r w:rsidRPr="00A44F81">
              <w:rPr>
                <w:rFonts w:asciiTheme="minorHAnsi" w:hAnsiTheme="minorHAnsi" w:cstheme="minorHAnsi"/>
              </w:rPr>
              <w:t>Northeastern states; develop climate-habitat capability models for an additional 20 representative species; develop landscape design and decision-support portion of model; incorporate regional connectivity into ecological integrity assessment</w:t>
            </w:r>
            <w:r w:rsidR="00C22AA0" w:rsidRPr="00A44F81">
              <w:rPr>
                <w:rFonts w:asciiTheme="minorHAnsi" w:hAnsiTheme="minorHAnsi" w:cstheme="minorHAnsi"/>
              </w:rPr>
              <w:t>; incorporate sea level rise as suitable models are developed by other partners</w:t>
            </w:r>
            <w:r w:rsidRPr="00A44F81">
              <w:rPr>
                <w:rFonts w:asciiTheme="minorHAnsi" w:hAnsiTheme="minorHAnsi" w:cstheme="minorHAnsi"/>
              </w:rPr>
              <w:t>.</w:t>
            </w:r>
          </w:p>
          <w:p w:rsidR="00C22AA0" w:rsidRPr="00A44F81" w:rsidRDefault="00C22AA0" w:rsidP="00122A17">
            <w:pPr>
              <w:rPr>
                <w:rFonts w:asciiTheme="minorHAnsi" w:hAnsiTheme="minorHAnsi" w:cstheme="minorHAnsi"/>
              </w:rPr>
            </w:pPr>
          </w:p>
        </w:tc>
      </w:tr>
      <w:tr w:rsidR="00656498" w:rsidRPr="00A44F81" w:rsidTr="00656498">
        <w:tc>
          <w:tcPr>
            <w:tcW w:w="9576" w:type="dxa"/>
          </w:tcPr>
          <w:p w:rsidR="00656498" w:rsidRPr="00A44F81" w:rsidRDefault="00656498" w:rsidP="00656498">
            <w:pPr>
              <w:rPr>
                <w:rFonts w:asciiTheme="minorHAnsi" w:hAnsiTheme="minorHAnsi" w:cstheme="minorHAnsi"/>
              </w:rPr>
            </w:pPr>
            <w:r w:rsidRPr="00A44F81">
              <w:rPr>
                <w:rFonts w:asciiTheme="minorHAnsi" w:hAnsiTheme="minorHAnsi" w:cstheme="minorHAnsi"/>
                <w:u w:val="single"/>
              </w:rPr>
              <w:t>Justification</w:t>
            </w:r>
            <w:r w:rsidRPr="00A44F81">
              <w:rPr>
                <w:rFonts w:asciiTheme="minorHAnsi" w:hAnsiTheme="minorHAnsi" w:cstheme="minorHAnsi"/>
              </w:rPr>
              <w:t>:</w:t>
            </w:r>
          </w:p>
          <w:p w:rsidR="00656498" w:rsidRPr="00A44F81" w:rsidRDefault="00583E3C" w:rsidP="00583E3C">
            <w:pPr>
              <w:rPr>
                <w:rFonts w:asciiTheme="minorHAnsi" w:hAnsiTheme="minorHAnsi" w:cstheme="minorHAnsi"/>
              </w:rPr>
            </w:pPr>
            <w:r w:rsidRPr="00A44F81">
              <w:rPr>
                <w:rFonts w:asciiTheme="minorHAnsi" w:hAnsiTheme="minorHAnsi" w:cstheme="minorHAnsi"/>
              </w:rPr>
              <w:t xml:space="preserve">Building on work of the first phase, this project addresses high priority science needs to understand changes to future habitat capacity and ecological integrity due to climate change and other landscape changes, and needs to develop decision-support tools that consider these changes in </w:t>
            </w:r>
            <w:r w:rsidR="007F6944">
              <w:rPr>
                <w:rFonts w:asciiTheme="minorHAnsi" w:hAnsiTheme="minorHAnsi" w:cstheme="minorHAnsi"/>
              </w:rPr>
              <w:t>formulat</w:t>
            </w:r>
            <w:r w:rsidRPr="00A44F81">
              <w:rPr>
                <w:rFonts w:asciiTheme="minorHAnsi" w:hAnsiTheme="minorHAnsi" w:cstheme="minorHAnsi"/>
              </w:rPr>
              <w:t>ing conservation strategies.</w:t>
            </w:r>
          </w:p>
          <w:p w:rsidR="00C22AA0" w:rsidRPr="00A44F81" w:rsidRDefault="00C22AA0" w:rsidP="00583E3C">
            <w:pPr>
              <w:rPr>
                <w:rFonts w:asciiTheme="minorHAnsi" w:hAnsiTheme="minorHAnsi" w:cstheme="minorHAnsi"/>
              </w:rPr>
            </w:pPr>
          </w:p>
        </w:tc>
      </w:tr>
      <w:tr w:rsidR="00656498" w:rsidRPr="00A44F81" w:rsidTr="00656498">
        <w:tc>
          <w:tcPr>
            <w:tcW w:w="9576" w:type="dxa"/>
          </w:tcPr>
          <w:p w:rsidR="00656498" w:rsidRPr="00A44F81" w:rsidRDefault="00F47790" w:rsidP="00656498">
            <w:pPr>
              <w:rPr>
                <w:rFonts w:asciiTheme="minorHAnsi" w:hAnsiTheme="minorHAnsi" w:cstheme="minorHAnsi"/>
                <w:u w:val="single"/>
              </w:rPr>
            </w:pPr>
            <w:r w:rsidRPr="00A44F81">
              <w:rPr>
                <w:rFonts w:asciiTheme="minorHAnsi" w:hAnsiTheme="minorHAnsi" w:cstheme="minorHAnsi"/>
                <w:u w:val="single"/>
              </w:rPr>
              <w:t>P</w:t>
            </w:r>
            <w:r w:rsidR="00B603D4" w:rsidRPr="00A44F81">
              <w:rPr>
                <w:rFonts w:asciiTheme="minorHAnsi" w:hAnsiTheme="minorHAnsi" w:cstheme="minorHAnsi"/>
                <w:u w:val="single"/>
              </w:rPr>
              <w:t>artners</w:t>
            </w:r>
            <w:r w:rsidRPr="00A44F81">
              <w:rPr>
                <w:rFonts w:asciiTheme="minorHAnsi" w:hAnsiTheme="minorHAnsi" w:cstheme="minorHAnsi"/>
                <w:u w:val="single"/>
              </w:rPr>
              <w:t>/partnerships</w:t>
            </w:r>
            <w:r w:rsidR="00B603D4" w:rsidRPr="00A44F81">
              <w:rPr>
                <w:rFonts w:asciiTheme="minorHAnsi" w:hAnsiTheme="minorHAnsi" w:cstheme="minorHAnsi"/>
                <w:u w:val="single"/>
              </w:rPr>
              <w:t xml:space="preserve"> </w:t>
            </w:r>
            <w:r w:rsidRPr="00A44F81">
              <w:rPr>
                <w:rFonts w:asciiTheme="minorHAnsi" w:hAnsiTheme="minorHAnsi" w:cstheme="minorHAnsi"/>
                <w:u w:val="single"/>
              </w:rPr>
              <w:t xml:space="preserve">that </w:t>
            </w:r>
            <w:r w:rsidR="00B603D4" w:rsidRPr="00A44F81">
              <w:rPr>
                <w:rFonts w:asciiTheme="minorHAnsi" w:hAnsiTheme="minorHAnsi" w:cstheme="minorHAnsi"/>
                <w:u w:val="single"/>
              </w:rPr>
              <w:t>benefit from addressing the need:</w:t>
            </w:r>
          </w:p>
          <w:p w:rsidR="00656498" w:rsidRPr="00A44F81" w:rsidRDefault="00583E3C" w:rsidP="00C22AA0">
            <w:pPr>
              <w:rPr>
                <w:rFonts w:asciiTheme="minorHAnsi" w:hAnsiTheme="minorHAnsi" w:cstheme="minorHAnsi"/>
              </w:rPr>
            </w:pPr>
            <w:r w:rsidRPr="00A44F81">
              <w:rPr>
                <w:rFonts w:asciiTheme="minorHAnsi" w:hAnsiTheme="minorHAnsi" w:cstheme="minorHAnsi"/>
              </w:rPr>
              <w:t>Full range of partners and partnerships interested in conservation of terrestrial and aquatic resources</w:t>
            </w:r>
            <w:r w:rsidR="00C22AA0" w:rsidRPr="00A44F81">
              <w:rPr>
                <w:rFonts w:asciiTheme="minorHAnsi" w:hAnsiTheme="minorHAnsi" w:cstheme="minorHAnsi"/>
              </w:rPr>
              <w:t xml:space="preserve"> informed by a regional landscape perspective.</w:t>
            </w:r>
          </w:p>
          <w:p w:rsidR="00C22AA0" w:rsidRPr="00A44F81" w:rsidRDefault="00C22AA0" w:rsidP="00C22AA0">
            <w:pPr>
              <w:rPr>
                <w:rFonts w:asciiTheme="minorHAnsi" w:hAnsiTheme="minorHAnsi" w:cstheme="minorHAnsi"/>
                <w:u w:val="single"/>
              </w:rPr>
            </w:pPr>
          </w:p>
        </w:tc>
      </w:tr>
      <w:tr w:rsidR="00656498" w:rsidRPr="00A44F81" w:rsidTr="00656498">
        <w:tc>
          <w:tcPr>
            <w:tcW w:w="9576" w:type="dxa"/>
          </w:tcPr>
          <w:p w:rsidR="00656498" w:rsidRPr="00A44F81" w:rsidRDefault="00656498" w:rsidP="00656498">
            <w:pPr>
              <w:rPr>
                <w:rFonts w:asciiTheme="minorHAnsi" w:hAnsiTheme="minorHAnsi" w:cstheme="minorHAnsi"/>
              </w:rPr>
            </w:pPr>
            <w:r w:rsidRPr="00A44F81">
              <w:rPr>
                <w:rFonts w:asciiTheme="minorHAnsi" w:hAnsiTheme="minorHAnsi" w:cstheme="minorHAnsi"/>
                <w:u w:val="single"/>
              </w:rPr>
              <w:t xml:space="preserve">Strategic plan </w:t>
            </w:r>
            <w:r w:rsidR="00F47790" w:rsidRPr="00A44F81">
              <w:rPr>
                <w:rFonts w:asciiTheme="minorHAnsi" w:hAnsiTheme="minorHAnsi" w:cstheme="minorHAnsi"/>
                <w:u w:val="single"/>
              </w:rPr>
              <w:t>component(s) and action</w:t>
            </w:r>
            <w:r w:rsidRPr="00A44F81">
              <w:rPr>
                <w:rFonts w:asciiTheme="minorHAnsi" w:hAnsiTheme="minorHAnsi" w:cstheme="minorHAnsi"/>
                <w:u w:val="single"/>
              </w:rPr>
              <w:t>(s) addressed:</w:t>
            </w:r>
          </w:p>
          <w:p w:rsidR="008F4726" w:rsidRPr="00A44F81" w:rsidRDefault="00A44F81" w:rsidP="008F4726">
            <w:pPr>
              <w:pStyle w:val="NoSpacing"/>
              <w:rPr>
                <w:rFonts w:asciiTheme="minorHAnsi" w:hAnsiTheme="minorHAnsi" w:cstheme="minorHAnsi"/>
                <w:sz w:val="22"/>
              </w:rPr>
            </w:pPr>
            <w:r>
              <w:rPr>
                <w:rFonts w:asciiTheme="minorHAnsi" w:hAnsiTheme="minorHAnsi" w:cstheme="minorHAnsi"/>
                <w:sz w:val="22"/>
              </w:rPr>
              <w:t>Ecological P</w:t>
            </w:r>
            <w:r w:rsidR="008F4726" w:rsidRPr="00A44F81">
              <w:rPr>
                <w:rFonts w:asciiTheme="minorHAnsi" w:hAnsiTheme="minorHAnsi" w:cstheme="minorHAnsi"/>
                <w:sz w:val="22"/>
              </w:rPr>
              <w:t>lanning: conduct regional climate change vulnerability assessments; develop and apply models that relate populations to habitat, ecological processes and other limiting factors; compile available information on threats and limiting factors</w:t>
            </w:r>
          </w:p>
          <w:p w:rsidR="008F4726" w:rsidRPr="00A44F81" w:rsidRDefault="00A44F81" w:rsidP="008F4726">
            <w:pPr>
              <w:pStyle w:val="NoSpacing"/>
              <w:rPr>
                <w:rFonts w:asciiTheme="minorHAnsi" w:hAnsiTheme="minorHAnsi" w:cstheme="minorHAnsi"/>
                <w:sz w:val="22"/>
              </w:rPr>
            </w:pPr>
            <w:r>
              <w:rPr>
                <w:rFonts w:asciiTheme="minorHAnsi" w:hAnsiTheme="minorHAnsi" w:cstheme="minorHAnsi"/>
                <w:sz w:val="22"/>
              </w:rPr>
              <w:t>Conservation D</w:t>
            </w:r>
            <w:r w:rsidR="008F4726" w:rsidRPr="00A44F81">
              <w:rPr>
                <w:rFonts w:asciiTheme="minorHAnsi" w:hAnsiTheme="minorHAnsi" w:cstheme="minorHAnsi"/>
                <w:sz w:val="22"/>
              </w:rPr>
              <w:t>esign: develop regional, consistent, spatial databases; assess existing habitat capacity; predict landscape change and future capacity; develop decision-support tools; develop landscape designs; test conservation design approaches</w:t>
            </w:r>
          </w:p>
          <w:p w:rsidR="00656498" w:rsidRPr="00A44F81" w:rsidRDefault="00656498">
            <w:pPr>
              <w:rPr>
                <w:rFonts w:asciiTheme="minorHAnsi" w:hAnsiTheme="minorHAnsi" w:cstheme="minorHAnsi"/>
              </w:rPr>
            </w:pPr>
          </w:p>
        </w:tc>
      </w:tr>
      <w:tr w:rsidR="00656498" w:rsidRPr="00A44F81" w:rsidTr="00656498">
        <w:tc>
          <w:tcPr>
            <w:tcW w:w="9576" w:type="dxa"/>
          </w:tcPr>
          <w:p w:rsidR="00656498" w:rsidRPr="00A44F81" w:rsidRDefault="00656498">
            <w:pPr>
              <w:rPr>
                <w:rFonts w:asciiTheme="minorHAnsi" w:hAnsiTheme="minorHAnsi" w:cstheme="minorHAnsi"/>
              </w:rPr>
            </w:pPr>
            <w:r w:rsidRPr="00A44F81">
              <w:rPr>
                <w:rFonts w:asciiTheme="minorHAnsi" w:hAnsiTheme="minorHAnsi" w:cstheme="minorHAnsi"/>
                <w:u w:val="single"/>
              </w:rPr>
              <w:t>Anticipated cost / length of time:</w:t>
            </w:r>
          </w:p>
          <w:p w:rsidR="00656498" w:rsidRPr="00A44F81" w:rsidRDefault="00C22AA0">
            <w:pPr>
              <w:rPr>
                <w:rFonts w:asciiTheme="minorHAnsi" w:hAnsiTheme="minorHAnsi" w:cstheme="minorHAnsi"/>
              </w:rPr>
            </w:pPr>
            <w:r w:rsidRPr="00A44F81">
              <w:rPr>
                <w:rFonts w:asciiTheme="minorHAnsi" w:hAnsiTheme="minorHAnsi" w:cstheme="minorHAnsi"/>
              </w:rPr>
              <w:t>$406</w:t>
            </w:r>
            <w:r w:rsidR="00964C7E" w:rsidRPr="00A44F81">
              <w:rPr>
                <w:rFonts w:asciiTheme="minorHAnsi" w:hAnsiTheme="minorHAnsi" w:cstheme="minorHAnsi"/>
              </w:rPr>
              <w:t>,000 for 1 year (partial funding of project</w:t>
            </w:r>
            <w:r w:rsidR="007F6944">
              <w:rPr>
                <w:rFonts w:asciiTheme="minorHAnsi" w:hAnsiTheme="minorHAnsi" w:cstheme="minorHAnsi"/>
              </w:rPr>
              <w:t>; $469,000 proposed for second year</w:t>
            </w:r>
            <w:r w:rsidR="00964C7E" w:rsidRPr="00A44F81">
              <w:rPr>
                <w:rFonts w:asciiTheme="minorHAnsi" w:hAnsiTheme="minorHAnsi" w:cstheme="minorHAnsi"/>
              </w:rPr>
              <w:t>)</w:t>
            </w:r>
          </w:p>
          <w:p w:rsidR="00656498" w:rsidRPr="00A44F81" w:rsidRDefault="00656498">
            <w:pPr>
              <w:rPr>
                <w:rFonts w:asciiTheme="minorHAnsi" w:hAnsiTheme="minorHAnsi" w:cstheme="minorHAnsi"/>
              </w:rPr>
            </w:pPr>
          </w:p>
        </w:tc>
      </w:tr>
      <w:tr w:rsidR="00656498" w:rsidRPr="00A44F81" w:rsidTr="00656498">
        <w:tc>
          <w:tcPr>
            <w:tcW w:w="9576" w:type="dxa"/>
          </w:tcPr>
          <w:p w:rsidR="00656498" w:rsidRPr="00A44F81" w:rsidRDefault="00656498">
            <w:pPr>
              <w:rPr>
                <w:rFonts w:asciiTheme="minorHAnsi" w:hAnsiTheme="minorHAnsi" w:cstheme="minorHAnsi"/>
              </w:rPr>
            </w:pPr>
            <w:r w:rsidRPr="00A44F81">
              <w:rPr>
                <w:rFonts w:asciiTheme="minorHAnsi" w:hAnsiTheme="minorHAnsi" w:cstheme="minorHAnsi"/>
                <w:u w:val="single"/>
              </w:rPr>
              <w:t>Needed expertise:</w:t>
            </w:r>
          </w:p>
          <w:p w:rsidR="00656498" w:rsidRPr="00A44F81" w:rsidRDefault="00C22AA0">
            <w:pPr>
              <w:rPr>
                <w:rFonts w:asciiTheme="minorHAnsi" w:hAnsiTheme="minorHAnsi" w:cstheme="minorHAnsi"/>
              </w:rPr>
            </w:pPr>
            <w:r w:rsidRPr="00A44F81">
              <w:rPr>
                <w:rFonts w:asciiTheme="minorHAnsi" w:hAnsiTheme="minorHAnsi" w:cstheme="minorHAnsi"/>
              </w:rPr>
              <w:t>Existing team led by Kevin McGarigal of the University of Massachusetts</w:t>
            </w:r>
          </w:p>
          <w:p w:rsidR="00656498" w:rsidRPr="00A44F81" w:rsidRDefault="00656498">
            <w:pPr>
              <w:rPr>
                <w:rFonts w:asciiTheme="minorHAnsi" w:hAnsiTheme="minorHAnsi" w:cstheme="minorHAnsi"/>
              </w:rPr>
            </w:pPr>
          </w:p>
        </w:tc>
      </w:tr>
      <w:tr w:rsidR="00656498" w:rsidRPr="00A44F81" w:rsidTr="00656498">
        <w:tc>
          <w:tcPr>
            <w:tcW w:w="9576" w:type="dxa"/>
          </w:tcPr>
          <w:p w:rsidR="00656498" w:rsidRPr="00A44F81" w:rsidRDefault="00656498">
            <w:pPr>
              <w:rPr>
                <w:rFonts w:asciiTheme="minorHAnsi" w:hAnsiTheme="minorHAnsi" w:cstheme="minorHAnsi"/>
                <w:u w:val="single"/>
              </w:rPr>
            </w:pPr>
            <w:r w:rsidRPr="00A44F81">
              <w:rPr>
                <w:rFonts w:asciiTheme="minorHAnsi" w:hAnsiTheme="minorHAnsi" w:cstheme="minorHAnsi"/>
                <w:u w:val="single"/>
              </w:rPr>
              <w:t>Other comments:</w:t>
            </w:r>
          </w:p>
          <w:p w:rsidR="00656498" w:rsidRPr="00A44F81" w:rsidRDefault="00983C48" w:rsidP="00A44F81">
            <w:pPr>
              <w:rPr>
                <w:rFonts w:asciiTheme="minorHAnsi" w:hAnsiTheme="minorHAnsi" w:cstheme="minorHAnsi"/>
              </w:rPr>
            </w:pPr>
            <w:r w:rsidRPr="00A44F81">
              <w:rPr>
                <w:rFonts w:asciiTheme="minorHAnsi" w:hAnsiTheme="minorHAnsi" w:cstheme="minorHAnsi"/>
              </w:rPr>
              <w:t xml:space="preserve">Technical Committee discussion </w:t>
            </w:r>
            <w:r w:rsidR="0024567F" w:rsidRPr="00A44F81">
              <w:rPr>
                <w:rFonts w:asciiTheme="minorHAnsi" w:hAnsiTheme="minorHAnsi" w:cstheme="minorHAnsi"/>
              </w:rPr>
              <w:t xml:space="preserve">emphasized importance of </w:t>
            </w:r>
            <w:r w:rsidRPr="00A44F81">
              <w:rPr>
                <w:rFonts w:asciiTheme="minorHAnsi" w:hAnsiTheme="minorHAnsi" w:cstheme="minorHAnsi"/>
              </w:rPr>
              <w:t>extensive</w:t>
            </w:r>
            <w:r w:rsidR="0024567F" w:rsidRPr="00A44F81">
              <w:rPr>
                <w:rFonts w:asciiTheme="minorHAnsi" w:hAnsiTheme="minorHAnsi" w:cstheme="minorHAnsi"/>
              </w:rPr>
              <w:t xml:space="preserve"> involvement of conservation managers to ensure usefulness of outputs in decisonmaking; the North Atlantic LCC must play a role in facilitating this process. </w:t>
            </w:r>
            <w:r w:rsidRPr="00A44F81">
              <w:rPr>
                <w:rFonts w:asciiTheme="minorHAnsi" w:hAnsiTheme="minorHAnsi" w:cstheme="minorHAnsi"/>
              </w:rPr>
              <w:t xml:space="preserve">Technical Committee members also encouraged efforts to make outputs readily available and underlying models transparent and, if possible, transferable or modifiable to reflect future needs. </w:t>
            </w:r>
            <w:r w:rsidR="00A44F81">
              <w:rPr>
                <w:rFonts w:asciiTheme="minorHAnsi" w:hAnsiTheme="minorHAnsi" w:cstheme="minorHAnsi"/>
              </w:rPr>
              <w:t>Proposal has been modified to address these issues and North Atlantic LCC staff and others are working with UMass to plan further interactions with decision makers.</w:t>
            </w:r>
          </w:p>
        </w:tc>
      </w:tr>
    </w:tbl>
    <w:p w:rsidR="001F434D" w:rsidRDefault="00964C7E">
      <w:pPr>
        <w:rPr>
          <w:rFonts w:asciiTheme="minorHAnsi" w:hAnsiTheme="minorHAnsi" w:cstheme="minorHAnsi"/>
          <w:sz w:val="22"/>
        </w:rPr>
      </w:pPr>
      <w:r w:rsidRPr="00A44F81">
        <w:rPr>
          <w:rFonts w:asciiTheme="minorHAnsi" w:hAnsiTheme="minorHAnsi" w:cstheme="minorHAnsi"/>
          <w:sz w:val="22"/>
        </w:rPr>
        <w:br w:type="page"/>
      </w:r>
    </w:p>
    <w:p w:rsidR="00C1559A" w:rsidRDefault="00C1559A" w:rsidP="00C1559A">
      <w:pPr>
        <w:rPr>
          <w:rFonts w:asciiTheme="minorHAnsi" w:hAnsiTheme="minorHAnsi"/>
          <w:b/>
          <w:sz w:val="22"/>
        </w:rPr>
      </w:pPr>
      <w:r>
        <w:rPr>
          <w:rFonts w:asciiTheme="minorHAnsi" w:hAnsiTheme="minorHAnsi"/>
          <w:b/>
          <w:sz w:val="22"/>
        </w:rPr>
        <w:lastRenderedPageBreak/>
        <w:t>2</w:t>
      </w:r>
      <w:r>
        <w:rPr>
          <w:rFonts w:asciiTheme="minorHAnsi" w:hAnsiTheme="minorHAnsi"/>
          <w:b/>
          <w:sz w:val="22"/>
        </w:rPr>
        <w:t xml:space="preserve">) </w:t>
      </w:r>
      <w:r w:rsidRPr="008D7198">
        <w:rPr>
          <w:rFonts w:asciiTheme="minorHAnsi" w:hAnsiTheme="minorHAnsi"/>
          <w:b/>
          <w:sz w:val="22"/>
        </w:rPr>
        <w:t>Develop a regionally consistent aquatic habitat classification system, select representative aquatic/coastal species, and compile species-habitat relationship and range information for coastal, estuarine, and fr</w:t>
      </w:r>
      <w:r>
        <w:rPr>
          <w:rFonts w:asciiTheme="minorHAnsi" w:hAnsiTheme="minorHAnsi"/>
          <w:b/>
          <w:sz w:val="22"/>
        </w:rPr>
        <w:t>eshwater fish and other species</w:t>
      </w:r>
    </w:p>
    <w:tbl>
      <w:tblPr>
        <w:tblStyle w:val="TableGrid"/>
        <w:tblW w:w="0" w:type="auto"/>
        <w:tblLook w:val="04A0" w:firstRow="1" w:lastRow="0" w:firstColumn="1" w:lastColumn="0" w:noHBand="0" w:noVBand="1"/>
      </w:tblPr>
      <w:tblGrid>
        <w:gridCol w:w="9576"/>
      </w:tblGrid>
      <w:tr w:rsidR="00C1559A" w:rsidRPr="00FA32D8" w:rsidTr="00816DEB">
        <w:tc>
          <w:tcPr>
            <w:tcW w:w="9576" w:type="dxa"/>
          </w:tcPr>
          <w:p w:rsidR="00C1559A" w:rsidRDefault="00C1559A" w:rsidP="00816DEB">
            <w:pPr>
              <w:rPr>
                <w:rFonts w:asciiTheme="minorHAnsi" w:hAnsiTheme="minorHAnsi"/>
              </w:rPr>
            </w:pPr>
            <w:r w:rsidRPr="00FA32D8">
              <w:rPr>
                <w:rFonts w:asciiTheme="minorHAnsi" w:hAnsiTheme="minorHAnsi"/>
                <w:u w:val="single"/>
              </w:rPr>
              <w:t>Summary of science need</w:t>
            </w:r>
            <w:r w:rsidRPr="00FA32D8">
              <w:rPr>
                <w:rFonts w:asciiTheme="minorHAnsi" w:hAnsiTheme="minorHAnsi"/>
              </w:rPr>
              <w:t>:</w:t>
            </w:r>
            <w:r>
              <w:rPr>
                <w:rFonts w:asciiTheme="minorHAnsi" w:hAnsiTheme="minorHAnsi"/>
              </w:rPr>
              <w:t xml:space="preserve"> Address and synthesize foundational scientific information for coastal and aquatic habitats and species. This science need consists of three major components:</w:t>
            </w:r>
          </w:p>
          <w:p w:rsidR="00C1559A" w:rsidRDefault="00C1559A" w:rsidP="00816DEB">
            <w:pPr>
              <w:rPr>
                <w:rFonts w:asciiTheme="minorHAnsi" w:eastAsia="Times New Roman" w:hAnsiTheme="minorHAnsi" w:cs="Calibri"/>
              </w:rPr>
            </w:pPr>
            <w:r>
              <w:rPr>
                <w:rFonts w:asciiTheme="minorHAnsi" w:hAnsiTheme="minorHAnsi"/>
              </w:rPr>
              <w:t xml:space="preserve">1) </w:t>
            </w:r>
            <w:r w:rsidRPr="00FA32D8">
              <w:rPr>
                <w:rFonts w:asciiTheme="minorHAnsi" w:eastAsia="Times New Roman" w:hAnsiTheme="minorHAnsi" w:cs="Calibri"/>
              </w:rPr>
              <w:t>Revise</w:t>
            </w:r>
            <w:r>
              <w:rPr>
                <w:rFonts w:asciiTheme="minorHAnsi" w:eastAsia="Times New Roman" w:hAnsiTheme="minorHAnsi" w:cs="Calibri"/>
              </w:rPr>
              <w:t xml:space="preserve"> and </w:t>
            </w:r>
            <w:r w:rsidRPr="00FA32D8">
              <w:rPr>
                <w:rFonts w:asciiTheme="minorHAnsi" w:eastAsia="Times New Roman" w:hAnsiTheme="minorHAnsi" w:cs="Calibri"/>
              </w:rPr>
              <w:t>update aquatic habitat classification system to provide a consistent definition of aquatic habitat in the N</w:t>
            </w:r>
            <w:r>
              <w:rPr>
                <w:rFonts w:asciiTheme="minorHAnsi" w:eastAsia="Times New Roman" w:hAnsiTheme="minorHAnsi" w:cs="Calibri"/>
              </w:rPr>
              <w:t>orth Atlantic.</w:t>
            </w:r>
          </w:p>
          <w:p w:rsidR="00C1559A" w:rsidRDefault="00C1559A" w:rsidP="00816DEB">
            <w:pPr>
              <w:rPr>
                <w:rFonts w:asciiTheme="minorHAnsi" w:eastAsia="Times New Roman" w:hAnsiTheme="minorHAnsi" w:cs="Calibri"/>
              </w:rPr>
            </w:pPr>
            <w:r>
              <w:rPr>
                <w:rFonts w:asciiTheme="minorHAnsi" w:eastAsia="Times New Roman" w:hAnsiTheme="minorHAnsi" w:cs="Calibri"/>
              </w:rPr>
              <w:t xml:space="preserve">2) </w:t>
            </w:r>
            <w:r w:rsidRPr="00FA32D8">
              <w:rPr>
                <w:rFonts w:asciiTheme="minorHAnsi" w:eastAsia="Times New Roman" w:hAnsiTheme="minorHAnsi" w:cs="Calibri"/>
              </w:rPr>
              <w:t xml:space="preserve">Complete the NALCC representative species process </w:t>
            </w:r>
            <w:r>
              <w:rPr>
                <w:rFonts w:asciiTheme="minorHAnsi" w:eastAsia="Times New Roman" w:hAnsiTheme="minorHAnsi" w:cs="Calibri"/>
              </w:rPr>
              <w:t>to identify aquatic (including coastal) species.</w:t>
            </w:r>
          </w:p>
          <w:p w:rsidR="00C1559A" w:rsidRDefault="00C1559A" w:rsidP="00816DEB">
            <w:pPr>
              <w:rPr>
                <w:rFonts w:asciiTheme="minorHAnsi" w:eastAsia="Times New Roman" w:hAnsiTheme="minorHAnsi" w:cs="Calibri"/>
              </w:rPr>
            </w:pPr>
            <w:r>
              <w:rPr>
                <w:rFonts w:asciiTheme="minorHAnsi" w:eastAsia="Times New Roman" w:hAnsiTheme="minorHAnsi" w:cs="Calibri"/>
              </w:rPr>
              <w:t xml:space="preserve">3) </w:t>
            </w:r>
            <w:r w:rsidRPr="00FA32D8">
              <w:rPr>
                <w:rFonts w:asciiTheme="minorHAnsi" w:eastAsia="Times New Roman" w:hAnsiTheme="minorHAnsi" w:cs="Calibri"/>
              </w:rPr>
              <w:t xml:space="preserve">Quantify and map current range distribution for aquatic </w:t>
            </w:r>
            <w:r>
              <w:rPr>
                <w:rFonts w:asciiTheme="minorHAnsi" w:eastAsia="Times New Roman" w:hAnsiTheme="minorHAnsi" w:cs="Calibri"/>
              </w:rPr>
              <w:t xml:space="preserve">(including coastal) </w:t>
            </w:r>
            <w:r w:rsidRPr="00FA32D8">
              <w:rPr>
                <w:rFonts w:asciiTheme="minorHAnsi" w:eastAsia="Times New Roman" w:hAnsiTheme="minorHAnsi" w:cs="Calibri"/>
              </w:rPr>
              <w:t xml:space="preserve">species to assess species-habitat relationships, </w:t>
            </w:r>
            <w:r>
              <w:rPr>
                <w:rFonts w:asciiTheme="minorHAnsi" w:eastAsia="Times New Roman" w:hAnsiTheme="minorHAnsi" w:cs="Calibri"/>
              </w:rPr>
              <w:t>and</w:t>
            </w:r>
            <w:r w:rsidR="007432E6">
              <w:rPr>
                <w:rFonts w:asciiTheme="minorHAnsi" w:eastAsia="Times New Roman" w:hAnsiTheme="minorHAnsi" w:cs="Calibri"/>
              </w:rPr>
              <w:t xml:space="preserve"> </w:t>
            </w:r>
            <w:r w:rsidRPr="00FA32D8">
              <w:rPr>
                <w:rFonts w:asciiTheme="minorHAnsi" w:eastAsia="Times New Roman" w:hAnsiTheme="minorHAnsi" w:cs="Calibri"/>
              </w:rPr>
              <w:t xml:space="preserve">identify priority areas </w:t>
            </w:r>
            <w:r>
              <w:rPr>
                <w:rFonts w:asciiTheme="minorHAnsi" w:eastAsia="Times New Roman" w:hAnsiTheme="minorHAnsi" w:cs="Calibri"/>
              </w:rPr>
              <w:t xml:space="preserve">and corridors </w:t>
            </w:r>
            <w:r w:rsidRPr="00FA32D8">
              <w:rPr>
                <w:rFonts w:asciiTheme="minorHAnsi" w:eastAsia="Times New Roman" w:hAnsiTheme="minorHAnsi" w:cs="Calibri"/>
              </w:rPr>
              <w:t xml:space="preserve">for conservation. </w:t>
            </w:r>
          </w:p>
          <w:p w:rsidR="00C1559A" w:rsidRPr="00FA32D8" w:rsidRDefault="00C1559A" w:rsidP="00816DEB">
            <w:pPr>
              <w:rPr>
                <w:rFonts w:asciiTheme="minorHAnsi" w:hAnsiTheme="minorHAnsi"/>
                <w:u w:val="single"/>
              </w:rPr>
            </w:pPr>
          </w:p>
        </w:tc>
      </w:tr>
      <w:tr w:rsidR="00C1559A" w:rsidRPr="00FA32D8" w:rsidTr="00816DEB">
        <w:tc>
          <w:tcPr>
            <w:tcW w:w="9576" w:type="dxa"/>
          </w:tcPr>
          <w:p w:rsidR="00C1559A" w:rsidRPr="00FA32D8" w:rsidRDefault="00C1559A" w:rsidP="00816DEB">
            <w:pPr>
              <w:rPr>
                <w:rFonts w:asciiTheme="minorHAnsi" w:hAnsiTheme="minorHAnsi"/>
              </w:rPr>
            </w:pPr>
            <w:r w:rsidRPr="00FA32D8">
              <w:rPr>
                <w:rFonts w:asciiTheme="minorHAnsi" w:hAnsiTheme="minorHAnsi"/>
                <w:u w:val="single"/>
              </w:rPr>
              <w:t>Key outcomes:</w:t>
            </w:r>
          </w:p>
          <w:p w:rsidR="00C1559A" w:rsidRDefault="00C1559A" w:rsidP="00816DEB">
            <w:pPr>
              <w:rPr>
                <w:rFonts w:asciiTheme="minorHAnsi" w:hAnsiTheme="minorHAnsi"/>
              </w:rPr>
            </w:pPr>
            <w:r>
              <w:rPr>
                <w:rFonts w:asciiTheme="minorHAnsi" w:eastAsia="Times New Roman" w:hAnsiTheme="minorHAnsi" w:cs="Calibri"/>
              </w:rPr>
              <w:t xml:space="preserve">1) </w:t>
            </w:r>
            <w:r w:rsidRPr="00FA32D8">
              <w:rPr>
                <w:rFonts w:asciiTheme="minorHAnsi" w:eastAsia="Times New Roman" w:hAnsiTheme="minorHAnsi" w:cs="Calibri"/>
              </w:rPr>
              <w:t>Revised</w:t>
            </w:r>
            <w:r>
              <w:rPr>
                <w:rFonts w:asciiTheme="minorHAnsi" w:eastAsia="Times New Roman" w:hAnsiTheme="minorHAnsi" w:cs="Calibri"/>
              </w:rPr>
              <w:t xml:space="preserve"> and defined</w:t>
            </w:r>
            <w:r w:rsidRPr="00FA32D8">
              <w:rPr>
                <w:rFonts w:asciiTheme="minorHAnsi" w:eastAsia="Times New Roman" w:hAnsiTheme="minorHAnsi" w:cs="Calibri"/>
              </w:rPr>
              <w:t xml:space="preserve"> aquatic habitat classification system</w:t>
            </w:r>
            <w:r>
              <w:rPr>
                <w:rFonts w:asciiTheme="minorHAnsi" w:eastAsia="Times New Roman" w:hAnsiTheme="minorHAnsi" w:cs="Calibri"/>
              </w:rPr>
              <w:t>, consistent throughout the North Atlantic LCC. This would build on the Northeast Aquatic Habitat Classification System (NEAHCS) by revising the current system and potentially incorporating additional components such as tidal and coastal influences, hydrological classification, or geomorphic or river confinement</w:t>
            </w:r>
            <w:r w:rsidR="007F6944">
              <w:rPr>
                <w:rFonts w:asciiTheme="minorHAnsi" w:eastAsia="Times New Roman" w:hAnsiTheme="minorHAnsi" w:cs="Calibri"/>
              </w:rPr>
              <w:t>.</w:t>
            </w:r>
          </w:p>
          <w:p w:rsidR="00C1559A" w:rsidRDefault="00C1559A" w:rsidP="00816DEB">
            <w:pPr>
              <w:rPr>
                <w:rFonts w:asciiTheme="minorHAnsi" w:hAnsiTheme="minorHAnsi"/>
              </w:rPr>
            </w:pPr>
            <w:r>
              <w:rPr>
                <w:rFonts w:asciiTheme="minorHAnsi" w:hAnsiTheme="minorHAnsi"/>
              </w:rPr>
              <w:t>2) Select a set of representative species for aquatic (including coastal) ecosystems that can serve as a focus for biological planning, conservation design, and conservation delivery within the North Atlantic LCC.</w:t>
            </w:r>
          </w:p>
          <w:p w:rsidR="00C1559A" w:rsidRDefault="00C1559A" w:rsidP="00816DEB">
            <w:pPr>
              <w:rPr>
                <w:rFonts w:asciiTheme="minorHAnsi" w:eastAsia="Times New Roman" w:hAnsiTheme="minorHAnsi" w:cs="Calibri"/>
              </w:rPr>
            </w:pPr>
            <w:r>
              <w:rPr>
                <w:rFonts w:asciiTheme="minorHAnsi" w:hAnsiTheme="minorHAnsi"/>
              </w:rPr>
              <w:t xml:space="preserve">3) Identify and map aquatic species distribution and habitat in the North Atlantic and use information to support decisions about priority areas for habitat protection and restoration. Also, identify existing data needs for species. Geographical scope includes North Atlantic and Mid-Atlantic subregions of Atlantic Coast Fish Habitat Partnership, which extends from Maine to northern North Carolina. Species include fish and potentially other high priority species such as freshwater mussels. </w:t>
            </w:r>
            <w:r>
              <w:rPr>
                <w:rFonts w:asciiTheme="minorHAnsi" w:eastAsia="Times New Roman" w:hAnsiTheme="minorHAnsi" w:cs="Calibri"/>
              </w:rPr>
              <w:t>Addressing the science need could include</w:t>
            </w:r>
            <w:r w:rsidR="007432E6">
              <w:rPr>
                <w:rFonts w:asciiTheme="minorHAnsi" w:eastAsia="Times New Roman" w:hAnsiTheme="minorHAnsi" w:cs="Calibri"/>
              </w:rPr>
              <w:t xml:space="preserve"> </w:t>
            </w:r>
            <w:r>
              <w:rPr>
                <w:rFonts w:asciiTheme="minorHAnsi" w:eastAsia="Times New Roman" w:hAnsiTheme="minorHAnsi" w:cs="Calibri"/>
              </w:rPr>
              <w:t xml:space="preserve">the following components: </w:t>
            </w:r>
          </w:p>
          <w:p w:rsidR="00C1559A" w:rsidRPr="00824E65" w:rsidRDefault="00C1559A" w:rsidP="00C1559A">
            <w:pPr>
              <w:pStyle w:val="ListParagraph"/>
              <w:numPr>
                <w:ilvl w:val="0"/>
                <w:numId w:val="1"/>
              </w:numPr>
              <w:rPr>
                <w:rFonts w:asciiTheme="minorHAnsi" w:eastAsia="Times New Roman" w:hAnsiTheme="minorHAnsi" w:cs="Calibri"/>
              </w:rPr>
            </w:pPr>
            <w:r w:rsidRPr="00824E65">
              <w:rPr>
                <w:rFonts w:asciiTheme="minorHAnsi" w:eastAsia="Times New Roman" w:hAnsiTheme="minorHAnsi" w:cs="Calibri"/>
              </w:rPr>
              <w:t>Identifying data for collection</w:t>
            </w:r>
            <w:r>
              <w:rPr>
                <w:rFonts w:asciiTheme="minorHAnsi" w:eastAsia="Times New Roman" w:hAnsiTheme="minorHAnsi" w:cs="Calibri"/>
              </w:rPr>
              <w:t>: Review existing efforts, identify gaps, and identify data needed for collection</w:t>
            </w:r>
            <w:r w:rsidR="007F6944">
              <w:rPr>
                <w:rFonts w:asciiTheme="minorHAnsi" w:eastAsia="Times New Roman" w:hAnsiTheme="minorHAnsi" w:cs="Calibri"/>
              </w:rPr>
              <w:t>.</w:t>
            </w:r>
          </w:p>
          <w:p w:rsidR="00C1559A" w:rsidRPr="00535D16" w:rsidRDefault="00C1559A" w:rsidP="00C1559A">
            <w:pPr>
              <w:pStyle w:val="ListParagraph"/>
              <w:numPr>
                <w:ilvl w:val="0"/>
                <w:numId w:val="1"/>
              </w:numPr>
              <w:rPr>
                <w:rFonts w:asciiTheme="minorHAnsi" w:hAnsiTheme="minorHAnsi"/>
              </w:rPr>
            </w:pPr>
            <w:r>
              <w:rPr>
                <w:rFonts w:asciiTheme="minorHAnsi" w:eastAsia="Times New Roman" w:hAnsiTheme="minorHAnsi" w:cs="Calibri"/>
              </w:rPr>
              <w:t>C</w:t>
            </w:r>
            <w:r w:rsidRPr="00CF4263">
              <w:rPr>
                <w:rFonts w:asciiTheme="minorHAnsi" w:eastAsia="Times New Roman" w:hAnsiTheme="minorHAnsi" w:cs="Calibri"/>
              </w:rPr>
              <w:t>ollection, synthesis and analysis</w:t>
            </w:r>
            <w:r>
              <w:rPr>
                <w:rFonts w:asciiTheme="minorHAnsi" w:eastAsia="Times New Roman" w:hAnsiTheme="minorHAnsi" w:cs="Calibri"/>
              </w:rPr>
              <w:t xml:space="preserve"> of existing data</w:t>
            </w:r>
            <w:r w:rsidRPr="00CF4263">
              <w:rPr>
                <w:rFonts w:asciiTheme="minorHAnsi" w:eastAsia="Times New Roman" w:hAnsiTheme="minorHAnsi" w:cs="Calibri"/>
              </w:rPr>
              <w:t>: Information gathered could include data on threats, land use, species presence or absence, spatial data, and habitat distri</w:t>
            </w:r>
            <w:r w:rsidR="007F6944">
              <w:rPr>
                <w:rFonts w:asciiTheme="minorHAnsi" w:eastAsia="Times New Roman" w:hAnsiTheme="minorHAnsi" w:cs="Calibri"/>
              </w:rPr>
              <w:t>bution data. Compilation of these</w:t>
            </w:r>
            <w:r w:rsidRPr="00CF4263">
              <w:rPr>
                <w:rFonts w:asciiTheme="minorHAnsi" w:eastAsia="Times New Roman" w:hAnsiTheme="minorHAnsi" w:cs="Calibri"/>
              </w:rPr>
              <w:t xml:space="preserve"> data could lead to identification of areas to protect/restore/enhance.</w:t>
            </w:r>
          </w:p>
          <w:p w:rsidR="00C1559A" w:rsidRPr="00CF4263" w:rsidRDefault="00C1559A" w:rsidP="00C1559A">
            <w:pPr>
              <w:pStyle w:val="ListParagraph"/>
              <w:numPr>
                <w:ilvl w:val="0"/>
                <w:numId w:val="1"/>
              </w:numPr>
              <w:rPr>
                <w:rFonts w:asciiTheme="minorHAnsi" w:hAnsiTheme="minorHAnsi"/>
              </w:rPr>
            </w:pPr>
            <w:r>
              <w:rPr>
                <w:rFonts w:asciiTheme="minorHAnsi" w:hAnsiTheme="minorHAnsi"/>
              </w:rPr>
              <w:t xml:space="preserve">Database including spatial data useful to a variety of partners; spatial data could include </w:t>
            </w:r>
            <w:r w:rsidRPr="00CF4263">
              <w:rPr>
                <w:rFonts w:asciiTheme="minorHAnsi" w:eastAsia="Times New Roman" w:hAnsiTheme="minorHAnsi" w:cs="Calibri"/>
              </w:rPr>
              <w:t>habitat distribution layers, threats layers, habitat condition layers, and species distribution layers (potentially life stage based to allow linkages to varying habitat n</w:t>
            </w:r>
            <w:r>
              <w:rPr>
                <w:rFonts w:asciiTheme="minorHAnsi" w:eastAsia="Times New Roman" w:hAnsiTheme="minorHAnsi" w:cs="Calibri"/>
              </w:rPr>
              <w:t>eeds throughout the life cycle)</w:t>
            </w:r>
            <w:r>
              <w:rPr>
                <w:rFonts w:asciiTheme="minorHAnsi" w:hAnsiTheme="minorHAnsi"/>
              </w:rPr>
              <w:t>.</w:t>
            </w:r>
          </w:p>
          <w:p w:rsidR="00C1559A" w:rsidRPr="00CF4263" w:rsidRDefault="007F6944" w:rsidP="00C1559A">
            <w:pPr>
              <w:pStyle w:val="ListParagraph"/>
              <w:numPr>
                <w:ilvl w:val="0"/>
                <w:numId w:val="1"/>
              </w:numPr>
              <w:rPr>
                <w:rFonts w:asciiTheme="minorHAnsi" w:hAnsiTheme="minorHAnsi"/>
              </w:rPr>
            </w:pPr>
            <w:r>
              <w:rPr>
                <w:rFonts w:asciiTheme="minorHAnsi" w:eastAsia="Times New Roman" w:hAnsiTheme="minorHAnsi" w:cs="Calibri"/>
              </w:rPr>
              <w:t>Decision support: T</w:t>
            </w:r>
            <w:r w:rsidR="00C1559A" w:rsidRPr="00CF4263">
              <w:rPr>
                <w:rFonts w:asciiTheme="minorHAnsi" w:eastAsia="Times New Roman" w:hAnsiTheme="minorHAnsi" w:cs="Calibri"/>
              </w:rPr>
              <w:t xml:space="preserve">ool </w:t>
            </w:r>
            <w:r w:rsidR="00C1559A">
              <w:rPr>
                <w:rFonts w:asciiTheme="minorHAnsi" w:eastAsia="Times New Roman" w:hAnsiTheme="minorHAnsi" w:cs="Calibri"/>
              </w:rPr>
              <w:t>to assist in applying the database and spatial data in decision making.</w:t>
            </w:r>
          </w:p>
          <w:p w:rsidR="00C1559A" w:rsidRPr="00FA32D8" w:rsidRDefault="00C1559A" w:rsidP="00816DEB">
            <w:pPr>
              <w:rPr>
                <w:rFonts w:asciiTheme="minorHAnsi" w:hAnsiTheme="minorHAnsi"/>
              </w:rPr>
            </w:pPr>
          </w:p>
        </w:tc>
      </w:tr>
      <w:tr w:rsidR="00C1559A" w:rsidRPr="00FA32D8" w:rsidTr="00816DEB">
        <w:tc>
          <w:tcPr>
            <w:tcW w:w="9576" w:type="dxa"/>
          </w:tcPr>
          <w:p w:rsidR="00C1559A" w:rsidRPr="00FA32D8" w:rsidRDefault="00C1559A" w:rsidP="00816DEB">
            <w:pPr>
              <w:rPr>
                <w:rFonts w:asciiTheme="minorHAnsi" w:hAnsiTheme="minorHAnsi"/>
              </w:rPr>
            </w:pPr>
            <w:r w:rsidRPr="00FA32D8">
              <w:rPr>
                <w:rFonts w:asciiTheme="minorHAnsi" w:hAnsiTheme="minorHAnsi"/>
                <w:u w:val="single"/>
              </w:rPr>
              <w:t>Justification</w:t>
            </w:r>
            <w:r w:rsidRPr="00FA32D8">
              <w:rPr>
                <w:rFonts w:asciiTheme="minorHAnsi" w:hAnsiTheme="minorHAnsi"/>
              </w:rPr>
              <w:t>:</w:t>
            </w:r>
          </w:p>
          <w:p w:rsidR="00C1559A" w:rsidRDefault="00C1559A" w:rsidP="00816DEB">
            <w:pPr>
              <w:rPr>
                <w:rFonts w:asciiTheme="minorHAnsi" w:hAnsiTheme="minorHAnsi"/>
              </w:rPr>
            </w:pPr>
            <w:r>
              <w:rPr>
                <w:rFonts w:asciiTheme="minorHAnsi" w:hAnsiTheme="minorHAnsi"/>
              </w:rPr>
              <w:t>1) A consistent aquatic classification system has already been identified as a high priority for Northeastern states and substantial work has been conducted to develop the system. The system can help serve as a foundation for selecting representative species and for defining species-habitat relationships more generally across a regional scale. It therefore serves as a basis for conservation design and delivery across the North Atlantic. Similar needs are being considered for funding by NEAFA and the Appalachian LCC, which have potential to complement this need.</w:t>
            </w:r>
          </w:p>
          <w:p w:rsidR="00C1559A" w:rsidRPr="00CF4263" w:rsidRDefault="00C1559A" w:rsidP="00816DEB">
            <w:pPr>
              <w:rPr>
                <w:rFonts w:asciiTheme="minorHAnsi" w:hAnsiTheme="minorHAnsi"/>
              </w:rPr>
            </w:pPr>
            <w:r>
              <w:rPr>
                <w:rFonts w:asciiTheme="minorHAnsi" w:hAnsiTheme="minorHAnsi"/>
              </w:rPr>
              <w:t xml:space="preserve">2) A fundamental step in Strategic Habitat Conservation is selecting species to serve as a focus for conservation design and action, and the North Atlantic LCC is piloting the use of "representative species" as one tool to achieve this goal. The rationale is to select species whose habitat needs or ecosystem function are similar to a group of other species so that the needs of all can be addressed, given that it is </w:t>
            </w:r>
            <w:r>
              <w:rPr>
                <w:rFonts w:asciiTheme="minorHAnsi" w:hAnsiTheme="minorHAnsi"/>
              </w:rPr>
              <w:lastRenderedPageBreak/>
              <w:t xml:space="preserve">not possible to simultaneously assess all species individually. </w:t>
            </w:r>
            <w:r>
              <w:rPr>
                <w:rFonts w:asciiTheme="minorHAnsi" w:eastAsia="Times New Roman" w:hAnsiTheme="minorHAnsi" w:cs="Calibri"/>
              </w:rPr>
              <w:t>The process to identify representative species was initiated and completed for terrestrial species</w:t>
            </w:r>
            <w:r w:rsidRPr="00FA32D8">
              <w:rPr>
                <w:rFonts w:asciiTheme="minorHAnsi" w:eastAsia="Times New Roman" w:hAnsiTheme="minorHAnsi" w:cs="Calibri"/>
              </w:rPr>
              <w:t xml:space="preserve"> </w:t>
            </w:r>
            <w:r>
              <w:rPr>
                <w:rFonts w:asciiTheme="minorHAnsi" w:eastAsia="Times New Roman" w:hAnsiTheme="minorHAnsi" w:cs="Calibri"/>
              </w:rPr>
              <w:t xml:space="preserve">and was started for aquatic species, </w:t>
            </w:r>
            <w:r w:rsidRPr="00FA32D8">
              <w:rPr>
                <w:rFonts w:asciiTheme="minorHAnsi" w:eastAsia="Times New Roman" w:hAnsiTheme="minorHAnsi" w:cs="Calibri"/>
              </w:rPr>
              <w:t xml:space="preserve">but </w:t>
            </w:r>
            <w:r>
              <w:rPr>
                <w:rFonts w:asciiTheme="minorHAnsi" w:eastAsia="Times New Roman" w:hAnsiTheme="minorHAnsi" w:cs="Calibri"/>
              </w:rPr>
              <w:t>has not</w:t>
            </w:r>
            <w:r w:rsidRPr="00FA32D8">
              <w:rPr>
                <w:rFonts w:asciiTheme="minorHAnsi" w:eastAsia="Times New Roman" w:hAnsiTheme="minorHAnsi" w:cs="Calibri"/>
              </w:rPr>
              <w:t xml:space="preserve"> be</w:t>
            </w:r>
            <w:r>
              <w:rPr>
                <w:rFonts w:asciiTheme="minorHAnsi" w:eastAsia="Times New Roman" w:hAnsiTheme="minorHAnsi" w:cs="Calibri"/>
              </w:rPr>
              <w:t>en</w:t>
            </w:r>
            <w:r w:rsidR="007F6944">
              <w:rPr>
                <w:rFonts w:asciiTheme="minorHAnsi" w:eastAsia="Times New Roman" w:hAnsiTheme="minorHAnsi" w:cs="Calibri"/>
              </w:rPr>
              <w:t xml:space="preserve"> completed.</w:t>
            </w:r>
            <w:r w:rsidR="007F6944">
              <w:rPr>
                <w:rFonts w:asciiTheme="minorHAnsi" w:hAnsiTheme="minorHAnsi"/>
              </w:rPr>
              <w:t xml:space="preserve"> </w:t>
            </w:r>
            <w:r>
              <w:rPr>
                <w:rFonts w:asciiTheme="minorHAnsi" w:hAnsiTheme="minorHAnsi"/>
              </w:rPr>
              <w:t xml:space="preserve">Species to be included in the assessment of aquatic representative species would extend from headwater to coastal environments, and could include fish and aquatic macroinvertebrates.  </w:t>
            </w:r>
          </w:p>
          <w:p w:rsidR="00C1559A" w:rsidRDefault="00C1559A" w:rsidP="00816DEB">
            <w:pPr>
              <w:rPr>
                <w:rFonts w:asciiTheme="minorHAnsi" w:eastAsia="Times New Roman" w:hAnsiTheme="minorHAnsi" w:cs="Calibri"/>
              </w:rPr>
            </w:pPr>
            <w:r>
              <w:rPr>
                <w:rFonts w:asciiTheme="minorHAnsi" w:hAnsiTheme="minorHAnsi"/>
              </w:rPr>
              <w:t xml:space="preserve">3) This need has been identified as being a high priority for the Atlantic Coast Fish Habitat Partnership in its "Conservation Strategic Plan 2012-2016" and in its Science and Data Needs Assessment. By expanding definition of the need to include other species, additional aquatic resources and partners benefit. The information developed to meet this need is foundational for </w:t>
            </w:r>
            <w:r w:rsidRPr="00FA32D8">
              <w:rPr>
                <w:rFonts w:asciiTheme="minorHAnsi" w:eastAsia="Times New Roman" w:hAnsiTheme="minorHAnsi" w:cs="Calibri"/>
              </w:rPr>
              <w:t>quantifying aquatic</w:t>
            </w:r>
            <w:r>
              <w:rPr>
                <w:rFonts w:asciiTheme="minorHAnsi" w:eastAsia="Times New Roman" w:hAnsiTheme="minorHAnsi" w:cs="Calibri"/>
              </w:rPr>
              <w:t xml:space="preserve"> species-habitat relationships,</w:t>
            </w:r>
            <w:r w:rsidRPr="00FA32D8">
              <w:rPr>
                <w:rFonts w:asciiTheme="minorHAnsi" w:eastAsia="Times New Roman" w:hAnsiTheme="minorHAnsi" w:cs="Calibri"/>
              </w:rPr>
              <w:t xml:space="preserve"> </w:t>
            </w:r>
            <w:r>
              <w:rPr>
                <w:rFonts w:asciiTheme="minorHAnsi" w:eastAsia="Times New Roman" w:hAnsiTheme="minorHAnsi" w:cs="Calibri"/>
              </w:rPr>
              <w:t xml:space="preserve">quantifying </w:t>
            </w:r>
            <w:r w:rsidRPr="00FA32D8">
              <w:rPr>
                <w:rFonts w:asciiTheme="minorHAnsi" w:eastAsia="Times New Roman" w:hAnsiTheme="minorHAnsi" w:cs="Calibri"/>
              </w:rPr>
              <w:t xml:space="preserve">threats </w:t>
            </w:r>
            <w:r>
              <w:rPr>
                <w:rFonts w:asciiTheme="minorHAnsi" w:eastAsia="Times New Roman" w:hAnsiTheme="minorHAnsi" w:cs="Calibri"/>
              </w:rPr>
              <w:t>for</w:t>
            </w:r>
            <w:r w:rsidRPr="00FA32D8">
              <w:rPr>
                <w:rFonts w:asciiTheme="minorHAnsi" w:eastAsia="Times New Roman" w:hAnsiTheme="minorHAnsi" w:cs="Calibri"/>
              </w:rPr>
              <w:t xml:space="preserve"> vulnerability assessments, and identify</w:t>
            </w:r>
            <w:r>
              <w:rPr>
                <w:rFonts w:asciiTheme="minorHAnsi" w:eastAsia="Times New Roman" w:hAnsiTheme="minorHAnsi" w:cs="Calibri"/>
              </w:rPr>
              <w:t>ing</w:t>
            </w:r>
            <w:r w:rsidRPr="00FA32D8">
              <w:rPr>
                <w:rFonts w:asciiTheme="minorHAnsi" w:eastAsia="Times New Roman" w:hAnsiTheme="minorHAnsi" w:cs="Calibri"/>
              </w:rPr>
              <w:t xml:space="preserve"> </w:t>
            </w:r>
            <w:r>
              <w:rPr>
                <w:rFonts w:asciiTheme="minorHAnsi" w:eastAsia="Times New Roman" w:hAnsiTheme="minorHAnsi" w:cs="Calibri"/>
              </w:rPr>
              <w:t>priority areas for conservation</w:t>
            </w:r>
            <w:r w:rsidRPr="00FA32D8">
              <w:rPr>
                <w:rFonts w:asciiTheme="minorHAnsi" w:eastAsia="Times New Roman" w:hAnsiTheme="minorHAnsi" w:cs="Calibri"/>
              </w:rPr>
              <w:t xml:space="preserve"> </w:t>
            </w:r>
            <w:r>
              <w:rPr>
                <w:rFonts w:asciiTheme="minorHAnsi" w:eastAsia="Times New Roman" w:hAnsiTheme="minorHAnsi" w:cs="Calibri"/>
              </w:rPr>
              <w:t xml:space="preserve">(including </w:t>
            </w:r>
            <w:r w:rsidRPr="00FA32D8">
              <w:rPr>
                <w:rFonts w:asciiTheme="minorHAnsi" w:eastAsia="Times New Roman" w:hAnsiTheme="minorHAnsi" w:cs="Calibri"/>
              </w:rPr>
              <w:t>habitat corridors</w:t>
            </w:r>
            <w:r>
              <w:rPr>
                <w:rFonts w:asciiTheme="minorHAnsi" w:eastAsia="Times New Roman" w:hAnsiTheme="minorHAnsi" w:cs="Calibri"/>
              </w:rPr>
              <w:t>)</w:t>
            </w:r>
            <w:r w:rsidRPr="00FA32D8">
              <w:rPr>
                <w:rFonts w:asciiTheme="minorHAnsi" w:eastAsia="Times New Roman" w:hAnsiTheme="minorHAnsi" w:cs="Calibri"/>
              </w:rPr>
              <w:t>.</w:t>
            </w:r>
            <w:r w:rsidR="007432E6">
              <w:rPr>
                <w:rFonts w:asciiTheme="minorHAnsi" w:eastAsia="Times New Roman" w:hAnsiTheme="minorHAnsi" w:cs="Calibri"/>
              </w:rPr>
              <w:t xml:space="preserve"> </w:t>
            </w:r>
            <w:r w:rsidRPr="00FA32D8">
              <w:rPr>
                <w:rFonts w:asciiTheme="minorHAnsi" w:eastAsia="Times New Roman" w:hAnsiTheme="minorHAnsi" w:cs="Calibri"/>
              </w:rPr>
              <w:t>Mapping efforts could also tie into other mapping activities of landscape use, development, threats, or other relevant information.</w:t>
            </w:r>
          </w:p>
          <w:p w:rsidR="00C1559A" w:rsidRPr="00FA32D8" w:rsidRDefault="00C1559A" w:rsidP="00816DEB">
            <w:pPr>
              <w:rPr>
                <w:rFonts w:asciiTheme="minorHAnsi" w:hAnsiTheme="minorHAnsi"/>
              </w:rPr>
            </w:pPr>
          </w:p>
        </w:tc>
      </w:tr>
      <w:tr w:rsidR="0063254A" w:rsidRPr="00FA32D8" w:rsidTr="0063254A">
        <w:tc>
          <w:tcPr>
            <w:tcW w:w="9576" w:type="dxa"/>
          </w:tcPr>
          <w:p w:rsidR="0063254A" w:rsidRPr="00FA32D8" w:rsidRDefault="0063254A" w:rsidP="00816DEB">
            <w:pPr>
              <w:rPr>
                <w:rFonts w:asciiTheme="minorHAnsi" w:hAnsiTheme="minorHAnsi"/>
                <w:u w:val="single"/>
              </w:rPr>
            </w:pPr>
            <w:r w:rsidRPr="00FA32D8">
              <w:rPr>
                <w:rFonts w:asciiTheme="minorHAnsi" w:hAnsiTheme="minorHAnsi"/>
                <w:u w:val="single"/>
              </w:rPr>
              <w:lastRenderedPageBreak/>
              <w:t>Partners/partnerships that benefit from addressing the need:</w:t>
            </w:r>
          </w:p>
          <w:p w:rsidR="0063254A" w:rsidRDefault="0063254A" w:rsidP="00816DEB">
            <w:pPr>
              <w:pStyle w:val="ListParagraph"/>
              <w:ind w:left="0"/>
              <w:rPr>
                <w:rFonts w:asciiTheme="minorHAnsi" w:hAnsiTheme="minorHAnsi"/>
              </w:rPr>
            </w:pPr>
            <w:r w:rsidRPr="00FA32D8">
              <w:rPr>
                <w:rFonts w:asciiTheme="minorHAnsi" w:hAnsiTheme="minorHAnsi"/>
              </w:rPr>
              <w:t>State fish and wildlife agencies</w:t>
            </w:r>
            <w:r>
              <w:rPr>
                <w:rFonts w:asciiTheme="minorHAnsi" w:hAnsiTheme="minorHAnsi"/>
              </w:rPr>
              <w:t>, NEAFWA,</w:t>
            </w:r>
            <w:r w:rsidRPr="00FA32D8">
              <w:rPr>
                <w:rFonts w:asciiTheme="minorHAnsi" w:hAnsiTheme="minorHAnsi"/>
              </w:rPr>
              <w:t xml:space="preserve"> and other state and regional environmental agencies including water planning agencies, NGO’s, municipalities, federal agencies, and </w:t>
            </w:r>
            <w:r w:rsidRPr="00C82035">
              <w:rPr>
                <w:rFonts w:asciiTheme="minorHAnsi" w:hAnsiTheme="minorHAnsi"/>
              </w:rPr>
              <w:t>New England Interstate Water Pollution Control Commission</w:t>
            </w:r>
            <w:r>
              <w:rPr>
                <w:rFonts w:asciiTheme="minorHAnsi" w:hAnsiTheme="minorHAnsi"/>
              </w:rPr>
              <w:t xml:space="preserve">. Partnerships include </w:t>
            </w:r>
            <w:r w:rsidRPr="00FA32D8">
              <w:rPr>
                <w:rFonts w:asciiTheme="minorHAnsi" w:hAnsiTheme="minorHAnsi"/>
              </w:rPr>
              <w:t>Eastern Brook Trout Joint Venture</w:t>
            </w:r>
            <w:r>
              <w:rPr>
                <w:rFonts w:asciiTheme="minorHAnsi" w:hAnsiTheme="minorHAnsi"/>
              </w:rPr>
              <w:t xml:space="preserve"> (EBTJV)</w:t>
            </w:r>
            <w:r w:rsidRPr="00FA32D8">
              <w:rPr>
                <w:rFonts w:asciiTheme="minorHAnsi" w:hAnsiTheme="minorHAnsi"/>
              </w:rPr>
              <w:t>, Atlantic Coastal Fish Habitat Fish Habitat Partnership</w:t>
            </w:r>
            <w:r>
              <w:rPr>
                <w:rFonts w:asciiTheme="minorHAnsi" w:hAnsiTheme="minorHAnsi"/>
              </w:rPr>
              <w:t xml:space="preserve"> (ACFHP)</w:t>
            </w:r>
            <w:r w:rsidRPr="00FA32D8">
              <w:rPr>
                <w:rFonts w:asciiTheme="minorHAnsi" w:hAnsiTheme="minorHAnsi"/>
              </w:rPr>
              <w:t xml:space="preserve">, </w:t>
            </w:r>
            <w:r>
              <w:rPr>
                <w:rFonts w:asciiTheme="minorHAnsi" w:hAnsiTheme="minorHAnsi"/>
              </w:rPr>
              <w:t>and Southern Aquatic Resources Partnership (SARP).</w:t>
            </w:r>
          </w:p>
          <w:p w:rsidR="0063254A" w:rsidRPr="00FA32D8" w:rsidRDefault="0063254A" w:rsidP="00816DEB">
            <w:pPr>
              <w:pStyle w:val="ListParagraph"/>
              <w:ind w:left="0"/>
              <w:rPr>
                <w:rFonts w:asciiTheme="minorHAnsi" w:hAnsiTheme="minorHAnsi"/>
                <w:u w:val="single"/>
              </w:rPr>
            </w:pPr>
          </w:p>
        </w:tc>
      </w:tr>
      <w:tr w:rsidR="0063254A" w:rsidRPr="00FA32D8" w:rsidTr="0063254A">
        <w:tc>
          <w:tcPr>
            <w:tcW w:w="9576" w:type="dxa"/>
          </w:tcPr>
          <w:p w:rsidR="0063254A" w:rsidRPr="00FA32D8" w:rsidRDefault="0063254A" w:rsidP="00816DEB">
            <w:pPr>
              <w:rPr>
                <w:rFonts w:asciiTheme="minorHAnsi" w:hAnsiTheme="minorHAnsi"/>
              </w:rPr>
            </w:pPr>
            <w:r w:rsidRPr="00FA32D8">
              <w:rPr>
                <w:rFonts w:asciiTheme="minorHAnsi" w:hAnsiTheme="minorHAnsi"/>
                <w:u w:val="single"/>
              </w:rPr>
              <w:t>Strategic plan component(s) and action(s) addressed:</w:t>
            </w:r>
          </w:p>
          <w:p w:rsidR="0063254A" w:rsidRDefault="0063254A" w:rsidP="00816DEB">
            <w:pPr>
              <w:rPr>
                <w:rFonts w:asciiTheme="minorHAnsi" w:hAnsiTheme="minorHAnsi"/>
              </w:rPr>
            </w:pPr>
            <w:r>
              <w:rPr>
                <w:rFonts w:asciiTheme="minorHAnsi" w:hAnsiTheme="minorHAnsi"/>
              </w:rPr>
              <w:t>Ecological Planning: Action 1, Develop and maintain lists of priority species and natural communities; Action 2, Identify representative species; Action 4,</w:t>
            </w:r>
            <w:r w:rsidR="00B230D1">
              <w:rPr>
                <w:rFonts w:asciiTheme="minorHAnsi" w:hAnsiTheme="minorHAnsi"/>
              </w:rPr>
              <w:t xml:space="preserve"> Compile and develop information</w:t>
            </w:r>
            <w:r>
              <w:rPr>
                <w:rFonts w:asciiTheme="minorHAnsi" w:hAnsiTheme="minorHAnsi"/>
              </w:rPr>
              <w:t xml:space="preserve"> on threats and limiting factors.</w:t>
            </w:r>
          </w:p>
          <w:p w:rsidR="0063254A" w:rsidRDefault="0063254A" w:rsidP="00816DEB">
            <w:pPr>
              <w:rPr>
                <w:rFonts w:asciiTheme="minorHAnsi" w:hAnsiTheme="minorHAnsi"/>
              </w:rPr>
            </w:pPr>
            <w:r>
              <w:rPr>
                <w:rFonts w:asciiTheme="minorHAnsi" w:hAnsiTheme="minorHAnsi"/>
              </w:rPr>
              <w:t>Conservation Design: Action 2, Develop regional, consistent, spatial databases; Action 3, Assess the existing habitat capacity; Action 6, Develop decision-support tools.</w:t>
            </w:r>
          </w:p>
          <w:p w:rsidR="0063254A" w:rsidRPr="00FA32D8" w:rsidRDefault="0063254A" w:rsidP="00816DEB">
            <w:pPr>
              <w:rPr>
                <w:rFonts w:asciiTheme="minorHAnsi" w:hAnsiTheme="minorHAnsi"/>
              </w:rPr>
            </w:pPr>
          </w:p>
        </w:tc>
      </w:tr>
      <w:tr w:rsidR="0063254A" w:rsidRPr="00FA32D8" w:rsidTr="0063254A">
        <w:tc>
          <w:tcPr>
            <w:tcW w:w="9576" w:type="dxa"/>
          </w:tcPr>
          <w:p w:rsidR="0063254A" w:rsidRPr="00FA32D8" w:rsidRDefault="0063254A" w:rsidP="00816DEB">
            <w:pPr>
              <w:rPr>
                <w:rFonts w:asciiTheme="minorHAnsi" w:hAnsiTheme="minorHAnsi"/>
              </w:rPr>
            </w:pPr>
            <w:r w:rsidRPr="00FA32D8">
              <w:rPr>
                <w:rFonts w:asciiTheme="minorHAnsi" w:hAnsiTheme="minorHAnsi"/>
                <w:u w:val="single"/>
              </w:rPr>
              <w:t>Anticipated cost / length of time:</w:t>
            </w:r>
          </w:p>
          <w:p w:rsidR="0063254A" w:rsidRDefault="0063254A" w:rsidP="00816DEB">
            <w:pPr>
              <w:rPr>
                <w:rFonts w:asciiTheme="minorHAnsi" w:hAnsiTheme="minorHAnsi"/>
              </w:rPr>
            </w:pPr>
            <w:r>
              <w:rPr>
                <w:rFonts w:asciiTheme="minorHAnsi" w:hAnsiTheme="minorHAnsi"/>
              </w:rPr>
              <w:t>1) Costs</w:t>
            </w:r>
            <w:r w:rsidR="00B230D1">
              <w:rPr>
                <w:rFonts w:asciiTheme="minorHAnsi" w:hAnsiTheme="minorHAnsi"/>
              </w:rPr>
              <w:t xml:space="preserve"> </w:t>
            </w:r>
            <w:r w:rsidR="00B230D1">
              <w:rPr>
                <w:rFonts w:asciiTheme="minorHAnsi" w:hAnsiTheme="minorHAnsi"/>
              </w:rPr>
              <w:t>($20,000)</w:t>
            </w:r>
            <w:r>
              <w:rPr>
                <w:rFonts w:asciiTheme="minorHAnsi" w:hAnsiTheme="minorHAnsi"/>
              </w:rPr>
              <w:t xml:space="preserve"> expected to be low because need relates to revision of an existing classification system. Science need is also subject of a proposal submitted to NEAFWA; LCC funds would be used to compliment and supplement this work, including integration of aquatic and coastal classification.</w:t>
            </w:r>
          </w:p>
          <w:p w:rsidR="0063254A" w:rsidRDefault="0063254A" w:rsidP="00816DEB">
            <w:pPr>
              <w:rPr>
                <w:rFonts w:asciiTheme="minorHAnsi" w:hAnsiTheme="minorHAnsi"/>
              </w:rPr>
            </w:pPr>
            <w:r>
              <w:rPr>
                <w:rFonts w:asciiTheme="minorHAnsi" w:hAnsiTheme="minorHAnsi"/>
              </w:rPr>
              <w:t>2) $20,000/1 year (possibly contribution by U.S. Fish and Wildlife Service)</w:t>
            </w:r>
          </w:p>
          <w:p w:rsidR="0063254A" w:rsidRDefault="0063254A" w:rsidP="00816DEB">
            <w:pPr>
              <w:rPr>
                <w:rFonts w:asciiTheme="minorHAnsi" w:hAnsiTheme="minorHAnsi"/>
              </w:rPr>
            </w:pPr>
            <w:r>
              <w:rPr>
                <w:rFonts w:asciiTheme="minorHAnsi" w:hAnsiTheme="minorHAnsi"/>
              </w:rPr>
              <w:t>3) $250,000-350,000/3 years</w:t>
            </w:r>
          </w:p>
          <w:p w:rsidR="0063254A" w:rsidRPr="00FA32D8" w:rsidRDefault="0063254A" w:rsidP="00816DEB">
            <w:pPr>
              <w:rPr>
                <w:rFonts w:asciiTheme="minorHAnsi" w:hAnsiTheme="minorHAnsi"/>
              </w:rPr>
            </w:pPr>
          </w:p>
        </w:tc>
      </w:tr>
    </w:tbl>
    <w:p w:rsidR="0038683E" w:rsidRDefault="0038683E">
      <w:pPr>
        <w:rPr>
          <w:rFonts w:asciiTheme="minorHAnsi" w:hAnsiTheme="minorHAnsi" w:cstheme="minorHAnsi"/>
          <w:sz w:val="22"/>
        </w:rPr>
      </w:pPr>
    </w:p>
    <w:p w:rsidR="0038683E" w:rsidRDefault="0038683E">
      <w:pPr>
        <w:rPr>
          <w:rFonts w:asciiTheme="minorHAnsi" w:hAnsiTheme="minorHAnsi" w:cstheme="minorHAnsi"/>
          <w:sz w:val="22"/>
        </w:rPr>
      </w:pPr>
      <w:r>
        <w:rPr>
          <w:rFonts w:asciiTheme="minorHAnsi" w:hAnsiTheme="minorHAnsi" w:cstheme="minorHAnsi"/>
          <w:sz w:val="22"/>
        </w:rPr>
        <w:br w:type="page"/>
      </w:r>
    </w:p>
    <w:p w:rsidR="0038683E" w:rsidRDefault="0038683E" w:rsidP="0038683E">
      <w:pPr>
        <w:rPr>
          <w:rFonts w:asciiTheme="minorHAnsi" w:hAnsiTheme="minorHAnsi"/>
          <w:sz w:val="22"/>
        </w:rPr>
      </w:pPr>
      <w:r>
        <w:rPr>
          <w:rFonts w:asciiTheme="minorHAnsi" w:hAnsiTheme="minorHAnsi"/>
          <w:b/>
          <w:sz w:val="22"/>
        </w:rPr>
        <w:lastRenderedPageBreak/>
        <w:t>3</w:t>
      </w:r>
      <w:r>
        <w:rPr>
          <w:rFonts w:asciiTheme="minorHAnsi" w:hAnsiTheme="minorHAnsi"/>
          <w:b/>
          <w:sz w:val="22"/>
        </w:rPr>
        <w:t xml:space="preserve">) </w:t>
      </w:r>
      <w:r w:rsidRPr="00626196">
        <w:rPr>
          <w:rFonts w:asciiTheme="minorHAnsi" w:hAnsiTheme="minorHAnsi"/>
          <w:b/>
          <w:sz w:val="22"/>
        </w:rPr>
        <w:t>Consistent regional coastal mapping for habitat, species, infrastructure, and elevation in the North Atlantic (including Canada)</w:t>
      </w:r>
    </w:p>
    <w:tbl>
      <w:tblPr>
        <w:tblStyle w:val="TableGrid"/>
        <w:tblW w:w="0" w:type="auto"/>
        <w:tblLook w:val="04A0" w:firstRow="1" w:lastRow="0" w:firstColumn="1" w:lastColumn="0" w:noHBand="0" w:noVBand="1"/>
      </w:tblPr>
      <w:tblGrid>
        <w:gridCol w:w="9576"/>
      </w:tblGrid>
      <w:tr w:rsidR="0038683E" w:rsidRPr="00FB1E20" w:rsidTr="00816DEB">
        <w:tc>
          <w:tcPr>
            <w:tcW w:w="9576" w:type="dxa"/>
          </w:tcPr>
          <w:p w:rsidR="0038683E" w:rsidRPr="00FB1E20" w:rsidRDefault="0038683E" w:rsidP="00816DEB">
            <w:pPr>
              <w:rPr>
                <w:rFonts w:asciiTheme="minorHAnsi" w:hAnsiTheme="minorHAnsi" w:cstheme="minorHAnsi"/>
                <w:u w:val="single"/>
              </w:rPr>
            </w:pPr>
            <w:r w:rsidRPr="00FB1E20">
              <w:rPr>
                <w:rFonts w:asciiTheme="minorHAnsi" w:hAnsiTheme="minorHAnsi" w:cstheme="minorHAnsi"/>
                <w:u w:val="single"/>
              </w:rPr>
              <w:t>Summary of science need</w:t>
            </w:r>
            <w:r w:rsidRPr="00FB1E20">
              <w:rPr>
                <w:rFonts w:asciiTheme="minorHAnsi" w:hAnsiTheme="minorHAnsi" w:cstheme="minorHAnsi"/>
              </w:rPr>
              <w:t>:</w:t>
            </w:r>
          </w:p>
          <w:p w:rsidR="0038683E" w:rsidRPr="00FB1E20" w:rsidRDefault="0038683E" w:rsidP="00816DEB">
            <w:pPr>
              <w:rPr>
                <w:rFonts w:asciiTheme="minorHAnsi" w:hAnsiTheme="minorHAnsi" w:cstheme="minorHAnsi"/>
                <w:u w:val="single"/>
              </w:rPr>
            </w:pPr>
            <w:r w:rsidRPr="00FB1E20">
              <w:rPr>
                <w:rFonts w:asciiTheme="minorHAnsi" w:eastAsia="Times New Roman" w:hAnsiTheme="minorHAnsi" w:cstheme="minorHAnsi"/>
                <w:color w:val="000000"/>
              </w:rPr>
              <w:t>Inventory and compilation of existing coastal habitat, species and infrastructure mapping and elevation data for the North Atlantic LCC including Canada</w:t>
            </w:r>
            <w:r w:rsidR="007F6944">
              <w:rPr>
                <w:rFonts w:asciiTheme="minorHAnsi" w:eastAsia="Times New Roman" w:hAnsiTheme="minorHAnsi" w:cstheme="minorHAnsi"/>
                <w:color w:val="000000"/>
              </w:rPr>
              <w:t>.</w:t>
            </w:r>
          </w:p>
          <w:p w:rsidR="0038683E" w:rsidRPr="00FB1E20" w:rsidRDefault="0038683E" w:rsidP="00816DEB">
            <w:pPr>
              <w:rPr>
                <w:rFonts w:asciiTheme="minorHAnsi" w:hAnsiTheme="minorHAnsi" w:cstheme="minorHAnsi"/>
                <w:u w:val="single"/>
              </w:rPr>
            </w:pPr>
          </w:p>
        </w:tc>
      </w:tr>
      <w:tr w:rsidR="0038683E" w:rsidRPr="00FB1E20" w:rsidTr="00816DEB">
        <w:tc>
          <w:tcPr>
            <w:tcW w:w="9576" w:type="dxa"/>
          </w:tcPr>
          <w:p w:rsidR="0038683E" w:rsidRDefault="0038683E" w:rsidP="00816DEB">
            <w:pPr>
              <w:rPr>
                <w:rFonts w:asciiTheme="minorHAnsi" w:hAnsiTheme="minorHAnsi" w:cstheme="minorHAnsi"/>
              </w:rPr>
            </w:pPr>
            <w:r w:rsidRPr="00FB1E20">
              <w:rPr>
                <w:rFonts w:asciiTheme="minorHAnsi" w:hAnsiTheme="minorHAnsi" w:cstheme="minorHAnsi"/>
                <w:u w:val="single"/>
              </w:rPr>
              <w:t>Key outcomes</w:t>
            </w:r>
            <w:r w:rsidRPr="00FB1E20">
              <w:rPr>
                <w:rFonts w:asciiTheme="minorHAnsi" w:hAnsiTheme="minorHAnsi" w:cstheme="minorHAnsi"/>
              </w:rPr>
              <w:t>:</w:t>
            </w:r>
            <w:r w:rsidR="007432E6">
              <w:rPr>
                <w:rFonts w:asciiTheme="minorHAnsi" w:hAnsiTheme="minorHAnsi" w:cstheme="minorHAnsi"/>
              </w:rPr>
              <w:t xml:space="preserve"> </w:t>
            </w:r>
            <w:r w:rsidRPr="00FB1E20">
              <w:rPr>
                <w:rFonts w:asciiTheme="minorHAnsi" w:hAnsiTheme="minorHAnsi" w:cstheme="minorHAnsi"/>
              </w:rPr>
              <w:t xml:space="preserve"> </w:t>
            </w:r>
          </w:p>
          <w:p w:rsidR="0038683E" w:rsidRDefault="0038683E" w:rsidP="00816DEB">
            <w:pPr>
              <w:rPr>
                <w:rFonts w:asciiTheme="minorHAnsi" w:eastAsia="Times New Roman" w:hAnsiTheme="minorHAnsi" w:cstheme="minorHAnsi"/>
                <w:color w:val="000000"/>
              </w:rPr>
            </w:pPr>
            <w:r w:rsidRPr="00FB1E20">
              <w:rPr>
                <w:rFonts w:asciiTheme="minorHAnsi" w:hAnsiTheme="minorHAnsi" w:cstheme="minorHAnsi"/>
              </w:rPr>
              <w:t xml:space="preserve">1) Compilation and synthesis of existing </w:t>
            </w:r>
            <w:r w:rsidRPr="00FB1E20">
              <w:rPr>
                <w:rFonts w:asciiTheme="minorHAnsi" w:eastAsia="Times New Roman" w:hAnsiTheme="minorHAnsi" w:cstheme="minorHAnsi"/>
                <w:color w:val="000000"/>
              </w:rPr>
              <w:t>coastal habitat, species focus areas, infrastructure spatial data and elevations for the North Atlantic LCC coast (including Canada).</w:t>
            </w:r>
            <w:r w:rsidR="007432E6">
              <w:rPr>
                <w:rFonts w:asciiTheme="minorHAnsi" w:eastAsia="Times New Roman" w:hAnsiTheme="minorHAnsi" w:cstheme="minorHAnsi"/>
                <w:color w:val="000000"/>
              </w:rPr>
              <w:t xml:space="preserve"> </w:t>
            </w:r>
            <w:r w:rsidRPr="00FB1E20">
              <w:rPr>
                <w:rFonts w:asciiTheme="minorHAnsi" w:eastAsia="Times New Roman" w:hAnsiTheme="minorHAnsi" w:cstheme="minorHAnsi"/>
                <w:color w:val="000000"/>
              </w:rPr>
              <w:t>Coastal habitat includes all intertidal habitats such as marshes, beaches, flats and rocky coastline as well as subtidal features including submerged aquatic vegetation beds.</w:t>
            </w:r>
            <w:r w:rsidR="007432E6">
              <w:rPr>
                <w:rFonts w:asciiTheme="minorHAnsi" w:eastAsia="Times New Roman" w:hAnsiTheme="minorHAnsi" w:cstheme="minorHAnsi"/>
                <w:color w:val="000000"/>
              </w:rPr>
              <w:t xml:space="preserve"> </w:t>
            </w:r>
            <w:r w:rsidRPr="00FB1E20">
              <w:rPr>
                <w:rFonts w:asciiTheme="minorHAnsi" w:eastAsia="Times New Roman" w:hAnsiTheme="minorHAnsi" w:cstheme="minorHAnsi"/>
                <w:color w:val="000000"/>
              </w:rPr>
              <w:t>Species focus areas include any existing mapped focus areas in the coastal zone for fish and wildlife (e.g. migratory shorebird concentration areas).</w:t>
            </w:r>
            <w:r w:rsidR="007432E6">
              <w:rPr>
                <w:rFonts w:asciiTheme="minorHAnsi" w:eastAsia="Times New Roman" w:hAnsiTheme="minorHAnsi" w:cstheme="minorHAnsi"/>
                <w:color w:val="000000"/>
              </w:rPr>
              <w:t xml:space="preserve"> </w:t>
            </w:r>
            <w:r w:rsidRPr="00FB1E20">
              <w:rPr>
                <w:rFonts w:asciiTheme="minorHAnsi" w:eastAsia="Times New Roman" w:hAnsiTheme="minorHAnsi" w:cstheme="minorHAnsi"/>
                <w:color w:val="000000"/>
              </w:rPr>
              <w:t>Infrastructure includes human-built structures that interact with coastal habitats</w:t>
            </w:r>
            <w:r>
              <w:rPr>
                <w:rFonts w:asciiTheme="minorHAnsi" w:eastAsia="Times New Roman" w:hAnsiTheme="minorHAnsi" w:cstheme="minorHAnsi"/>
                <w:color w:val="000000"/>
              </w:rPr>
              <w:t xml:space="preserve"> such as seawalls, groins, jettie</w:t>
            </w:r>
            <w:r w:rsidRPr="00FB1E20">
              <w:rPr>
                <w:rFonts w:asciiTheme="minorHAnsi" w:eastAsia="Times New Roman" w:hAnsiTheme="minorHAnsi" w:cstheme="minorHAnsi"/>
                <w:color w:val="000000"/>
              </w:rPr>
              <w:t>s or other hardened shorelines.</w:t>
            </w:r>
            <w:r w:rsidR="007432E6">
              <w:rPr>
                <w:rFonts w:asciiTheme="minorHAnsi" w:eastAsia="Times New Roman" w:hAnsiTheme="minorHAnsi" w:cstheme="minorHAnsi"/>
                <w:color w:val="000000"/>
              </w:rPr>
              <w:t xml:space="preserve"> </w:t>
            </w:r>
          </w:p>
          <w:p w:rsidR="0038683E" w:rsidRDefault="0038683E" w:rsidP="00816DEB">
            <w:pPr>
              <w:rPr>
                <w:rFonts w:asciiTheme="minorHAnsi" w:eastAsia="Times New Roman" w:hAnsiTheme="minorHAnsi" w:cstheme="minorHAnsi"/>
                <w:color w:val="000000"/>
              </w:rPr>
            </w:pPr>
            <w:r w:rsidRPr="00FB1E20">
              <w:rPr>
                <w:rFonts w:asciiTheme="minorHAnsi" w:eastAsia="Times New Roman" w:hAnsiTheme="minorHAnsi" w:cstheme="minorHAnsi"/>
                <w:color w:val="000000"/>
              </w:rPr>
              <w:t>2) Identification of gaps in information needed for regional assessments</w:t>
            </w:r>
            <w:r>
              <w:rPr>
                <w:rFonts w:asciiTheme="minorHAnsi" w:eastAsia="Times New Roman" w:hAnsiTheme="minorHAnsi" w:cstheme="minorHAnsi"/>
                <w:color w:val="000000"/>
              </w:rPr>
              <w:t>.</w:t>
            </w:r>
          </w:p>
          <w:p w:rsidR="0038683E" w:rsidRPr="00FB1E20" w:rsidRDefault="0038683E" w:rsidP="00816DEB">
            <w:pPr>
              <w:rPr>
                <w:rFonts w:asciiTheme="minorHAnsi" w:eastAsia="Times New Roman" w:hAnsiTheme="minorHAnsi" w:cstheme="minorHAnsi"/>
                <w:color w:val="000000"/>
              </w:rPr>
            </w:pPr>
            <w:r>
              <w:rPr>
                <w:rFonts w:asciiTheme="minorHAnsi" w:eastAsia="Times New Roman" w:hAnsiTheme="minorHAnsi" w:cstheme="minorHAnsi"/>
                <w:color w:val="000000"/>
              </w:rPr>
              <w:t>3) R</w:t>
            </w:r>
            <w:r w:rsidRPr="00FB1E20">
              <w:rPr>
                <w:rFonts w:asciiTheme="minorHAnsi" w:eastAsia="Times New Roman" w:hAnsiTheme="minorHAnsi" w:cstheme="minorHAnsi"/>
                <w:color w:val="000000"/>
              </w:rPr>
              <w:t>ecommendations on best approaches to address these gaps and develop consistent spatial data.</w:t>
            </w:r>
          </w:p>
          <w:p w:rsidR="0038683E" w:rsidRPr="00FB1E20" w:rsidRDefault="0038683E" w:rsidP="00816DEB">
            <w:pPr>
              <w:rPr>
                <w:rFonts w:asciiTheme="minorHAnsi" w:hAnsiTheme="minorHAnsi" w:cstheme="minorHAnsi"/>
              </w:rPr>
            </w:pPr>
          </w:p>
        </w:tc>
      </w:tr>
      <w:tr w:rsidR="0038683E" w:rsidRPr="00FB1E20" w:rsidTr="00816DEB">
        <w:tc>
          <w:tcPr>
            <w:tcW w:w="9576" w:type="dxa"/>
          </w:tcPr>
          <w:p w:rsidR="0038683E" w:rsidRDefault="0038683E" w:rsidP="00816DEB">
            <w:pPr>
              <w:rPr>
                <w:rFonts w:asciiTheme="minorHAnsi" w:hAnsiTheme="minorHAnsi" w:cstheme="minorHAnsi"/>
                <w:u w:val="single"/>
              </w:rPr>
            </w:pPr>
            <w:r w:rsidRPr="00FB1E20">
              <w:rPr>
                <w:rFonts w:asciiTheme="minorHAnsi" w:hAnsiTheme="minorHAnsi" w:cstheme="minorHAnsi"/>
                <w:u w:val="single"/>
              </w:rPr>
              <w:t>Justification</w:t>
            </w:r>
            <w:r w:rsidR="007F6944">
              <w:rPr>
                <w:rFonts w:asciiTheme="minorHAnsi" w:hAnsiTheme="minorHAnsi" w:cstheme="minorHAnsi"/>
              </w:rPr>
              <w:t>:</w:t>
            </w:r>
            <w:r w:rsidRPr="00FB1E20">
              <w:rPr>
                <w:rFonts w:asciiTheme="minorHAnsi" w:hAnsiTheme="minorHAnsi" w:cstheme="minorHAnsi"/>
                <w:u w:val="single"/>
              </w:rPr>
              <w:t xml:space="preserve"> </w:t>
            </w:r>
          </w:p>
          <w:p w:rsidR="0038683E" w:rsidRPr="00FB1E20" w:rsidRDefault="0038683E" w:rsidP="00816DEB">
            <w:pPr>
              <w:rPr>
                <w:rFonts w:asciiTheme="minorHAnsi" w:hAnsiTheme="minorHAnsi" w:cstheme="minorHAnsi"/>
              </w:rPr>
            </w:pPr>
            <w:r w:rsidRPr="00FB1E20">
              <w:rPr>
                <w:rFonts w:asciiTheme="minorHAnsi" w:hAnsiTheme="minorHAnsi" w:cstheme="minorHAnsi"/>
              </w:rPr>
              <w:t>There is an immediate need to provide regionally consistent spatial data and maps of coastal habitats and infrastructure to be able to effectively implement assessments and tools of landscape change and sea level rise in the coastal zone of the LCC.</w:t>
            </w:r>
            <w:r w:rsidR="007432E6">
              <w:rPr>
                <w:rFonts w:asciiTheme="minorHAnsi" w:hAnsiTheme="minorHAnsi" w:cstheme="minorHAnsi"/>
              </w:rPr>
              <w:t xml:space="preserve"> </w:t>
            </w:r>
            <w:r w:rsidRPr="00FB1E20">
              <w:rPr>
                <w:rFonts w:asciiTheme="minorHAnsi" w:hAnsiTheme="minorHAnsi" w:cstheme="minorHAnsi"/>
              </w:rPr>
              <w:t>This coastal mapping would complement the regional terrestrial habitat classification and map and the marine CMECS classification and map.</w:t>
            </w:r>
            <w:r w:rsidR="007432E6">
              <w:rPr>
                <w:rFonts w:asciiTheme="minorHAnsi" w:hAnsiTheme="minorHAnsi" w:cstheme="minorHAnsi"/>
              </w:rPr>
              <w:t xml:space="preserve"> </w:t>
            </w:r>
            <w:r w:rsidRPr="00FB1E20">
              <w:rPr>
                <w:rFonts w:asciiTheme="minorHAnsi" w:hAnsiTheme="minorHAnsi" w:cstheme="minorHAnsi"/>
              </w:rPr>
              <w:t xml:space="preserve">Although there are existing data layers such as NWI and various state coastal wetland mapping efforts, they are not always consistent and vary in </w:t>
            </w:r>
            <w:r>
              <w:rPr>
                <w:rFonts w:asciiTheme="minorHAnsi" w:hAnsiTheme="minorHAnsi" w:cstheme="minorHAnsi"/>
              </w:rPr>
              <w:t>how current they are</w:t>
            </w:r>
            <w:r w:rsidRPr="00FB1E20">
              <w:rPr>
                <w:rFonts w:asciiTheme="minorHAnsi" w:hAnsiTheme="minorHAnsi" w:cstheme="minorHAnsi"/>
              </w:rPr>
              <w:t>.</w:t>
            </w:r>
          </w:p>
          <w:p w:rsidR="0038683E" w:rsidRPr="00FB1E20" w:rsidRDefault="0038683E" w:rsidP="00816DEB">
            <w:pPr>
              <w:rPr>
                <w:rFonts w:asciiTheme="minorHAnsi" w:hAnsiTheme="minorHAnsi" w:cstheme="minorHAnsi"/>
              </w:rPr>
            </w:pPr>
          </w:p>
        </w:tc>
      </w:tr>
      <w:tr w:rsidR="0038683E" w:rsidRPr="00FB1E20" w:rsidTr="00816DEB">
        <w:tc>
          <w:tcPr>
            <w:tcW w:w="9576" w:type="dxa"/>
          </w:tcPr>
          <w:p w:rsidR="0038683E" w:rsidRPr="00FB1E20" w:rsidRDefault="0038683E" w:rsidP="00816DEB">
            <w:pPr>
              <w:rPr>
                <w:rFonts w:asciiTheme="minorHAnsi" w:hAnsiTheme="minorHAnsi" w:cstheme="minorHAnsi"/>
              </w:rPr>
            </w:pPr>
            <w:r w:rsidRPr="00FB1E20">
              <w:rPr>
                <w:rFonts w:asciiTheme="minorHAnsi" w:hAnsiTheme="minorHAnsi" w:cstheme="minorHAnsi"/>
                <w:u w:val="single"/>
              </w:rPr>
              <w:t>Partners/partnerships that benefit from addressing the need:</w:t>
            </w:r>
            <w:r w:rsidR="007432E6">
              <w:rPr>
                <w:rFonts w:asciiTheme="minorHAnsi" w:hAnsiTheme="minorHAnsi" w:cstheme="minorHAnsi"/>
                <w:u w:val="single"/>
              </w:rPr>
              <w:t xml:space="preserve"> </w:t>
            </w:r>
            <w:r w:rsidRPr="00FB1E20">
              <w:rPr>
                <w:rFonts w:asciiTheme="minorHAnsi" w:hAnsiTheme="minorHAnsi" w:cstheme="minorHAnsi"/>
              </w:rPr>
              <w:t>Multiple partnerships that are focused on the coast including Atlantic Coastal Fish Habitat Partnership, Atlantic Coast Joint Venture, Northeast Regional Ocean Council and Mid Atlantic Council on the Ocean.</w:t>
            </w:r>
          </w:p>
          <w:p w:rsidR="0038683E" w:rsidRPr="00FB1E20" w:rsidRDefault="0038683E" w:rsidP="00816DEB">
            <w:pPr>
              <w:rPr>
                <w:rFonts w:asciiTheme="minorHAnsi" w:hAnsiTheme="minorHAnsi" w:cstheme="minorHAnsi"/>
                <w:u w:val="single"/>
              </w:rPr>
            </w:pPr>
          </w:p>
        </w:tc>
      </w:tr>
      <w:tr w:rsidR="0038683E" w:rsidRPr="00FB1E20" w:rsidTr="00816DEB">
        <w:tc>
          <w:tcPr>
            <w:tcW w:w="9576" w:type="dxa"/>
          </w:tcPr>
          <w:p w:rsidR="0038683E" w:rsidRDefault="0038683E" w:rsidP="00816DEB">
            <w:pPr>
              <w:rPr>
                <w:rFonts w:asciiTheme="minorHAnsi" w:hAnsiTheme="minorHAnsi" w:cstheme="minorHAnsi"/>
              </w:rPr>
            </w:pPr>
            <w:r w:rsidRPr="00FB1E20">
              <w:rPr>
                <w:rFonts w:asciiTheme="minorHAnsi" w:hAnsiTheme="minorHAnsi" w:cstheme="minorHAnsi"/>
                <w:u w:val="single"/>
              </w:rPr>
              <w:t>Strategic plan component(s) and action(s) addressed</w:t>
            </w:r>
            <w:r w:rsidRPr="00FB1E20">
              <w:rPr>
                <w:rFonts w:asciiTheme="minorHAnsi" w:hAnsiTheme="minorHAnsi" w:cstheme="minorHAnsi"/>
              </w:rPr>
              <w:t>:</w:t>
            </w:r>
            <w:r w:rsidR="007432E6">
              <w:rPr>
                <w:rFonts w:asciiTheme="minorHAnsi" w:hAnsiTheme="minorHAnsi" w:cstheme="minorHAnsi"/>
              </w:rPr>
              <w:t xml:space="preserve"> </w:t>
            </w:r>
          </w:p>
          <w:p w:rsidR="0038683E" w:rsidRPr="00FB1E20" w:rsidRDefault="0038683E" w:rsidP="00816DEB">
            <w:pPr>
              <w:rPr>
                <w:rFonts w:asciiTheme="minorHAnsi" w:hAnsiTheme="minorHAnsi" w:cstheme="minorHAnsi"/>
              </w:rPr>
            </w:pPr>
            <w:r w:rsidRPr="00FB1E20">
              <w:rPr>
                <w:rFonts w:asciiTheme="minorHAnsi" w:hAnsiTheme="minorHAnsi" w:cstheme="minorHAnsi"/>
              </w:rPr>
              <w:t xml:space="preserve">Conservation Design Strategy: </w:t>
            </w:r>
            <w:r>
              <w:rPr>
                <w:rFonts w:asciiTheme="minorHAnsi" w:hAnsiTheme="minorHAnsi" w:cstheme="minorHAnsi"/>
              </w:rPr>
              <w:t xml:space="preserve">Action 2, </w:t>
            </w:r>
            <w:r w:rsidRPr="00FB1E20">
              <w:rPr>
                <w:rFonts w:asciiTheme="minorHAnsi" w:hAnsiTheme="minorHAnsi" w:cstheme="minorHAnsi"/>
              </w:rPr>
              <w:t>Develop regional, consistent, spatial databases</w:t>
            </w:r>
          </w:p>
          <w:p w:rsidR="0038683E" w:rsidRPr="00FB1E20" w:rsidRDefault="0038683E" w:rsidP="00816DEB">
            <w:pPr>
              <w:rPr>
                <w:rFonts w:asciiTheme="minorHAnsi" w:hAnsiTheme="minorHAnsi" w:cstheme="minorHAnsi"/>
              </w:rPr>
            </w:pPr>
          </w:p>
        </w:tc>
      </w:tr>
      <w:tr w:rsidR="0038683E" w:rsidRPr="00FB1E20" w:rsidTr="00816DEB">
        <w:tc>
          <w:tcPr>
            <w:tcW w:w="9576" w:type="dxa"/>
          </w:tcPr>
          <w:p w:rsidR="0038683E" w:rsidRDefault="0038683E" w:rsidP="00816DEB">
            <w:pPr>
              <w:rPr>
                <w:rFonts w:asciiTheme="minorHAnsi" w:hAnsiTheme="minorHAnsi" w:cstheme="minorHAnsi"/>
              </w:rPr>
            </w:pPr>
            <w:r w:rsidRPr="00FB1E20">
              <w:rPr>
                <w:rFonts w:asciiTheme="minorHAnsi" w:hAnsiTheme="minorHAnsi" w:cstheme="minorHAnsi"/>
                <w:u w:val="single"/>
              </w:rPr>
              <w:t>Anticipated cost / length of time</w:t>
            </w:r>
            <w:r w:rsidRPr="00FB1E20">
              <w:rPr>
                <w:rFonts w:asciiTheme="minorHAnsi" w:hAnsiTheme="minorHAnsi" w:cstheme="minorHAnsi"/>
              </w:rPr>
              <w:t>:</w:t>
            </w:r>
            <w:r w:rsidR="007432E6">
              <w:rPr>
                <w:rFonts w:asciiTheme="minorHAnsi" w:hAnsiTheme="minorHAnsi" w:cstheme="minorHAnsi"/>
              </w:rPr>
              <w:t xml:space="preserve"> </w:t>
            </w:r>
          </w:p>
          <w:p w:rsidR="0038683E" w:rsidRPr="00FB1E20" w:rsidRDefault="0038683E" w:rsidP="00816DEB">
            <w:pPr>
              <w:rPr>
                <w:rFonts w:asciiTheme="minorHAnsi" w:hAnsiTheme="minorHAnsi" w:cstheme="minorHAnsi"/>
              </w:rPr>
            </w:pPr>
            <w:r w:rsidRPr="00FB1E20">
              <w:rPr>
                <w:rFonts w:asciiTheme="minorHAnsi" w:hAnsiTheme="minorHAnsi" w:cstheme="minorHAnsi"/>
              </w:rPr>
              <w:t>6</w:t>
            </w:r>
            <w:r w:rsidR="007432E6">
              <w:rPr>
                <w:rFonts w:asciiTheme="minorHAnsi" w:hAnsiTheme="minorHAnsi" w:cstheme="minorHAnsi"/>
              </w:rPr>
              <w:t xml:space="preserve"> </w:t>
            </w:r>
            <w:r w:rsidRPr="00FB1E20">
              <w:rPr>
                <w:rFonts w:asciiTheme="minorHAnsi" w:hAnsiTheme="minorHAnsi" w:cstheme="minorHAnsi"/>
              </w:rPr>
              <w:t>months, GIS technician, plus oversight by coastal ecologist.</w:t>
            </w:r>
            <w:r w:rsidR="007432E6">
              <w:rPr>
                <w:rFonts w:asciiTheme="minorHAnsi" w:hAnsiTheme="minorHAnsi" w:cstheme="minorHAnsi"/>
              </w:rPr>
              <w:t xml:space="preserve"> Approximately $75,000.</w:t>
            </w:r>
          </w:p>
          <w:p w:rsidR="0038683E" w:rsidRPr="00FB1E20" w:rsidRDefault="0038683E" w:rsidP="00816DEB">
            <w:pPr>
              <w:rPr>
                <w:rFonts w:asciiTheme="minorHAnsi" w:hAnsiTheme="minorHAnsi" w:cstheme="minorHAnsi"/>
              </w:rPr>
            </w:pPr>
          </w:p>
        </w:tc>
      </w:tr>
      <w:tr w:rsidR="0038683E" w:rsidRPr="00FB1E20" w:rsidTr="00816DEB">
        <w:tc>
          <w:tcPr>
            <w:tcW w:w="9576" w:type="dxa"/>
          </w:tcPr>
          <w:p w:rsidR="0038683E" w:rsidRDefault="0038683E" w:rsidP="00816DEB">
            <w:pPr>
              <w:rPr>
                <w:rFonts w:asciiTheme="minorHAnsi" w:hAnsiTheme="minorHAnsi" w:cstheme="minorHAnsi"/>
              </w:rPr>
            </w:pPr>
            <w:r w:rsidRPr="00FB1E20">
              <w:rPr>
                <w:rFonts w:asciiTheme="minorHAnsi" w:hAnsiTheme="minorHAnsi" w:cstheme="minorHAnsi"/>
                <w:u w:val="single"/>
              </w:rPr>
              <w:t>Needed expertise:</w:t>
            </w:r>
            <w:r w:rsidR="007432E6">
              <w:rPr>
                <w:rFonts w:asciiTheme="minorHAnsi" w:hAnsiTheme="minorHAnsi" w:cstheme="minorHAnsi"/>
                <w:u w:val="single"/>
              </w:rPr>
              <w:t xml:space="preserve"> </w:t>
            </w:r>
          </w:p>
          <w:p w:rsidR="0038683E" w:rsidRPr="00FB1E20" w:rsidRDefault="0038683E" w:rsidP="00816DEB">
            <w:pPr>
              <w:rPr>
                <w:rFonts w:asciiTheme="minorHAnsi" w:hAnsiTheme="minorHAnsi" w:cstheme="minorHAnsi"/>
              </w:rPr>
            </w:pPr>
            <w:r w:rsidRPr="00FB1E20">
              <w:rPr>
                <w:rFonts w:asciiTheme="minorHAnsi" w:hAnsiTheme="minorHAnsi" w:cstheme="minorHAnsi"/>
              </w:rPr>
              <w:t>Knowledge of completed and ongoing coastal mapping and classification efforts, terrestrial habitat classification and mapping, and Costal and Marine Ecological Classification Systems; technical ability to compile and synthesize existing information</w:t>
            </w:r>
          </w:p>
          <w:p w:rsidR="0038683E" w:rsidRPr="00FB1E20" w:rsidRDefault="0038683E" w:rsidP="00816DEB">
            <w:pPr>
              <w:rPr>
                <w:rFonts w:asciiTheme="minorHAnsi" w:hAnsiTheme="minorHAnsi" w:cstheme="minorHAnsi"/>
              </w:rPr>
            </w:pPr>
          </w:p>
        </w:tc>
      </w:tr>
      <w:tr w:rsidR="0038683E" w:rsidRPr="00FB1E20" w:rsidTr="00816DEB">
        <w:tc>
          <w:tcPr>
            <w:tcW w:w="9576" w:type="dxa"/>
          </w:tcPr>
          <w:p w:rsidR="0038683E" w:rsidRDefault="0038683E" w:rsidP="00816DEB">
            <w:pPr>
              <w:rPr>
                <w:rFonts w:asciiTheme="minorHAnsi" w:hAnsiTheme="minorHAnsi" w:cstheme="minorHAnsi"/>
                <w:u w:val="single"/>
              </w:rPr>
            </w:pPr>
            <w:r w:rsidRPr="00FB1E20">
              <w:rPr>
                <w:rFonts w:asciiTheme="minorHAnsi" w:hAnsiTheme="minorHAnsi" w:cstheme="minorHAnsi"/>
                <w:u w:val="single"/>
              </w:rPr>
              <w:t>Other comments:</w:t>
            </w:r>
            <w:r w:rsidR="007432E6">
              <w:rPr>
                <w:rFonts w:asciiTheme="minorHAnsi" w:hAnsiTheme="minorHAnsi" w:cstheme="minorHAnsi"/>
                <w:u w:val="single"/>
              </w:rPr>
              <w:t xml:space="preserve"> </w:t>
            </w:r>
          </w:p>
          <w:p w:rsidR="0038683E" w:rsidRPr="00FB1E20" w:rsidRDefault="007F6944" w:rsidP="00816DEB">
            <w:pPr>
              <w:rPr>
                <w:rFonts w:asciiTheme="minorHAnsi" w:hAnsiTheme="minorHAnsi" w:cstheme="minorHAnsi"/>
              </w:rPr>
            </w:pPr>
            <w:r>
              <w:rPr>
                <w:rFonts w:asciiTheme="minorHAnsi" w:hAnsiTheme="minorHAnsi" w:cstheme="minorHAnsi"/>
              </w:rPr>
              <w:t>May</w:t>
            </w:r>
            <w:r w:rsidR="0038683E" w:rsidRPr="00FB1E20">
              <w:rPr>
                <w:rFonts w:asciiTheme="minorHAnsi" w:hAnsiTheme="minorHAnsi" w:cstheme="minorHAnsi"/>
              </w:rPr>
              <w:t xml:space="preserve"> be able to utilize existing programs including U.S. Fish and Wildlife Service Coastal Programs and National Wetland Inventory.</w:t>
            </w:r>
          </w:p>
        </w:tc>
      </w:tr>
    </w:tbl>
    <w:p w:rsidR="001F434D" w:rsidRDefault="001F434D">
      <w:pPr>
        <w:rPr>
          <w:rFonts w:asciiTheme="minorHAnsi" w:hAnsiTheme="minorHAnsi" w:cstheme="minorHAnsi"/>
          <w:sz w:val="22"/>
        </w:rPr>
      </w:pPr>
    </w:p>
    <w:p w:rsidR="00964C7E" w:rsidRDefault="00964C7E">
      <w:pPr>
        <w:rPr>
          <w:rFonts w:asciiTheme="minorHAnsi" w:hAnsiTheme="minorHAnsi" w:cstheme="minorHAnsi"/>
          <w:sz w:val="22"/>
        </w:rPr>
      </w:pPr>
    </w:p>
    <w:p w:rsidR="00993E19" w:rsidRPr="00993E19" w:rsidRDefault="001F434D" w:rsidP="00993E19">
      <w:pPr>
        <w:rPr>
          <w:rFonts w:asciiTheme="minorHAnsi" w:hAnsiTheme="minorHAnsi" w:cstheme="minorHAnsi"/>
          <w:b/>
          <w:sz w:val="22"/>
        </w:rPr>
      </w:pPr>
      <w:r>
        <w:rPr>
          <w:rFonts w:asciiTheme="minorHAnsi" w:hAnsiTheme="minorHAnsi" w:cstheme="minorHAnsi"/>
          <w:b/>
          <w:sz w:val="22"/>
        </w:rPr>
        <w:lastRenderedPageBreak/>
        <w:t>4</w:t>
      </w:r>
      <w:r w:rsidR="00993E19">
        <w:rPr>
          <w:rFonts w:asciiTheme="minorHAnsi" w:hAnsiTheme="minorHAnsi" w:cstheme="minorHAnsi"/>
          <w:b/>
          <w:sz w:val="22"/>
        </w:rPr>
        <w:t xml:space="preserve">) </w:t>
      </w:r>
      <w:r w:rsidR="00993E19" w:rsidRPr="00993E19">
        <w:rPr>
          <w:rFonts w:asciiTheme="minorHAnsi" w:hAnsiTheme="minorHAnsi" w:cstheme="minorHAnsi"/>
          <w:b/>
          <w:sz w:val="22"/>
        </w:rPr>
        <w:t>Develop seamless land cover and stream mapping that spans the U.S.-Canada border of the North Atlantic LCC</w:t>
      </w:r>
    </w:p>
    <w:tbl>
      <w:tblPr>
        <w:tblStyle w:val="TableGrid"/>
        <w:tblW w:w="0" w:type="auto"/>
        <w:tblLook w:val="04A0" w:firstRow="1" w:lastRow="0" w:firstColumn="1" w:lastColumn="0" w:noHBand="0" w:noVBand="1"/>
      </w:tblPr>
      <w:tblGrid>
        <w:gridCol w:w="9576"/>
      </w:tblGrid>
      <w:tr w:rsidR="00993E19" w:rsidRPr="00A44F81" w:rsidTr="00C11406">
        <w:tc>
          <w:tcPr>
            <w:tcW w:w="9576" w:type="dxa"/>
          </w:tcPr>
          <w:p w:rsidR="00993E19" w:rsidRPr="00A44F81" w:rsidRDefault="00993E19" w:rsidP="00C11406">
            <w:pPr>
              <w:rPr>
                <w:rFonts w:asciiTheme="minorHAnsi" w:hAnsiTheme="minorHAnsi" w:cstheme="minorHAnsi"/>
                <w:u w:val="single"/>
              </w:rPr>
            </w:pPr>
            <w:r w:rsidRPr="00A44F81">
              <w:rPr>
                <w:rFonts w:asciiTheme="minorHAnsi" w:hAnsiTheme="minorHAnsi" w:cstheme="minorHAnsi"/>
                <w:u w:val="single"/>
              </w:rPr>
              <w:t>Summary of science need</w:t>
            </w:r>
            <w:r w:rsidRPr="00A44F81">
              <w:rPr>
                <w:rFonts w:asciiTheme="minorHAnsi" w:hAnsiTheme="minorHAnsi" w:cstheme="minorHAnsi"/>
              </w:rPr>
              <w:t>:</w:t>
            </w:r>
          </w:p>
          <w:p w:rsidR="00993E19" w:rsidRPr="00993E19" w:rsidRDefault="00993E19" w:rsidP="00C11406">
            <w:pPr>
              <w:rPr>
                <w:rFonts w:asciiTheme="minorHAnsi" w:hAnsiTheme="minorHAnsi" w:cstheme="minorHAnsi"/>
                <w:u w:val="single"/>
              </w:rPr>
            </w:pPr>
            <w:r w:rsidRPr="00993E19">
              <w:rPr>
                <w:rFonts w:asciiTheme="minorHAnsi" w:hAnsiTheme="minorHAnsi" w:cstheme="minorHAnsi"/>
              </w:rPr>
              <w:t>Need for seamless terrestrial land cover (ecological systems, streams) that spans the U.S.-Canada border of the North Atlantic LCC</w:t>
            </w:r>
            <w:r>
              <w:rPr>
                <w:rFonts w:asciiTheme="minorHAnsi" w:hAnsiTheme="minorHAnsi" w:cstheme="minorHAnsi"/>
              </w:rPr>
              <w:t>.</w:t>
            </w:r>
          </w:p>
          <w:p w:rsidR="00993E19" w:rsidRPr="00A44F81" w:rsidRDefault="00993E19" w:rsidP="00C11406">
            <w:pPr>
              <w:rPr>
                <w:rFonts w:asciiTheme="minorHAnsi" w:hAnsiTheme="minorHAnsi" w:cstheme="minorHAnsi"/>
                <w:u w:val="single"/>
              </w:rPr>
            </w:pPr>
          </w:p>
        </w:tc>
      </w:tr>
      <w:tr w:rsidR="00993E19" w:rsidRPr="00A44F81" w:rsidTr="00C11406">
        <w:tc>
          <w:tcPr>
            <w:tcW w:w="9576" w:type="dxa"/>
          </w:tcPr>
          <w:p w:rsidR="00993E19" w:rsidRPr="00A44F81" w:rsidRDefault="00993E19" w:rsidP="00C11406">
            <w:pPr>
              <w:rPr>
                <w:rFonts w:asciiTheme="minorHAnsi" w:hAnsiTheme="minorHAnsi" w:cstheme="minorHAnsi"/>
              </w:rPr>
            </w:pPr>
            <w:r w:rsidRPr="00A44F81">
              <w:rPr>
                <w:rFonts w:asciiTheme="minorHAnsi" w:hAnsiTheme="minorHAnsi" w:cstheme="minorHAnsi"/>
                <w:u w:val="single"/>
              </w:rPr>
              <w:t>Key outcomes:</w:t>
            </w:r>
          </w:p>
          <w:p w:rsidR="00993E19" w:rsidRPr="00A44F81" w:rsidRDefault="00993E19" w:rsidP="00C11406">
            <w:pPr>
              <w:rPr>
                <w:rFonts w:asciiTheme="minorHAnsi" w:hAnsiTheme="minorHAnsi" w:cstheme="minorHAnsi"/>
              </w:rPr>
            </w:pPr>
            <w:r w:rsidRPr="00A44F81">
              <w:rPr>
                <w:rFonts w:asciiTheme="minorHAnsi" w:hAnsiTheme="minorHAnsi" w:cstheme="minorHAnsi"/>
              </w:rPr>
              <w:t>Complete ecological systems mapping into southern Quebec and Maritime provinces of Canada; coordinate stream mapping across state and provincial borders.</w:t>
            </w:r>
          </w:p>
          <w:p w:rsidR="00993E19" w:rsidRPr="00A44F81" w:rsidRDefault="00993E19" w:rsidP="00C11406">
            <w:pPr>
              <w:rPr>
                <w:rFonts w:asciiTheme="minorHAnsi" w:hAnsiTheme="minorHAnsi" w:cstheme="minorHAnsi"/>
              </w:rPr>
            </w:pPr>
          </w:p>
        </w:tc>
      </w:tr>
      <w:tr w:rsidR="00993E19" w:rsidRPr="00A44F81" w:rsidTr="00C11406">
        <w:tc>
          <w:tcPr>
            <w:tcW w:w="9576" w:type="dxa"/>
          </w:tcPr>
          <w:p w:rsidR="00993E19" w:rsidRPr="00A44F81" w:rsidRDefault="00993E19" w:rsidP="00C11406">
            <w:pPr>
              <w:rPr>
                <w:rFonts w:asciiTheme="minorHAnsi" w:hAnsiTheme="minorHAnsi" w:cstheme="minorHAnsi"/>
              </w:rPr>
            </w:pPr>
            <w:r w:rsidRPr="00A44F81">
              <w:rPr>
                <w:rFonts w:asciiTheme="minorHAnsi" w:hAnsiTheme="minorHAnsi" w:cstheme="minorHAnsi"/>
                <w:u w:val="single"/>
              </w:rPr>
              <w:t>Justification</w:t>
            </w:r>
            <w:r w:rsidRPr="00A44F81">
              <w:rPr>
                <w:rFonts w:asciiTheme="minorHAnsi" w:hAnsiTheme="minorHAnsi" w:cstheme="minorHAnsi"/>
              </w:rPr>
              <w:t>:</w:t>
            </w:r>
          </w:p>
          <w:p w:rsidR="00993E19" w:rsidRPr="00A44F81" w:rsidRDefault="00993E19" w:rsidP="00C11406">
            <w:pPr>
              <w:rPr>
                <w:rFonts w:asciiTheme="minorHAnsi" w:hAnsiTheme="minorHAnsi" w:cstheme="minorHAnsi"/>
              </w:rPr>
            </w:pPr>
            <w:r w:rsidRPr="00A44F81">
              <w:rPr>
                <w:rFonts w:asciiTheme="minorHAnsi" w:hAnsiTheme="minorHAnsi" w:cstheme="minorHAnsi"/>
              </w:rPr>
              <w:t>Foundational need for landscape conservation (building block for future science and tools) Anticipating the effects of climate change and better understanding regional connectivity would be substantially advanced by a consistent habitat map throughout the entire LCC.</w:t>
            </w:r>
            <w:r w:rsidR="007F6944">
              <w:rPr>
                <w:rFonts w:asciiTheme="minorHAnsi" w:hAnsiTheme="minorHAnsi" w:cstheme="minorHAnsi"/>
              </w:rPr>
              <w:t xml:space="preserve"> </w:t>
            </w:r>
            <w:r w:rsidRPr="00A44F81">
              <w:rPr>
                <w:rFonts w:asciiTheme="minorHAnsi" w:hAnsiTheme="minorHAnsi" w:cstheme="minorHAnsi"/>
              </w:rPr>
              <w:t>Lack of equivalent ecologically-based land cover datasets for U.S. and Canada is a major impediment to cooperative conservation planning and design. Most underlying datasets necessary to complete the work are available.</w:t>
            </w:r>
          </w:p>
          <w:p w:rsidR="00993E19" w:rsidRPr="00A44F81" w:rsidRDefault="00993E19" w:rsidP="00C11406">
            <w:pPr>
              <w:rPr>
                <w:rFonts w:asciiTheme="minorHAnsi" w:hAnsiTheme="minorHAnsi" w:cstheme="minorHAnsi"/>
              </w:rPr>
            </w:pPr>
          </w:p>
        </w:tc>
      </w:tr>
      <w:tr w:rsidR="00993E19" w:rsidRPr="00A44F81" w:rsidTr="00C11406">
        <w:tc>
          <w:tcPr>
            <w:tcW w:w="9576" w:type="dxa"/>
          </w:tcPr>
          <w:p w:rsidR="00993E19" w:rsidRPr="00A44F81" w:rsidRDefault="00993E19" w:rsidP="00C11406">
            <w:pPr>
              <w:rPr>
                <w:rFonts w:asciiTheme="minorHAnsi" w:hAnsiTheme="minorHAnsi" w:cstheme="minorHAnsi"/>
                <w:u w:val="single"/>
              </w:rPr>
            </w:pPr>
            <w:r w:rsidRPr="00A44F81">
              <w:rPr>
                <w:rFonts w:asciiTheme="minorHAnsi" w:hAnsiTheme="minorHAnsi" w:cstheme="minorHAnsi"/>
                <w:u w:val="single"/>
              </w:rPr>
              <w:t>Partners/partnerships that benefit from addressing the need:</w:t>
            </w:r>
          </w:p>
          <w:p w:rsidR="00993E19" w:rsidRPr="00A44F81" w:rsidRDefault="00993E19" w:rsidP="00C11406">
            <w:pPr>
              <w:rPr>
                <w:rFonts w:asciiTheme="minorHAnsi" w:hAnsiTheme="minorHAnsi" w:cstheme="minorHAnsi"/>
              </w:rPr>
            </w:pPr>
            <w:r w:rsidRPr="00A44F81">
              <w:rPr>
                <w:rFonts w:asciiTheme="minorHAnsi" w:hAnsiTheme="minorHAnsi" w:cstheme="minorHAnsi"/>
              </w:rPr>
              <w:t>Numerous conservation managers, and could add substantial Canadian involvement in LCC.</w:t>
            </w:r>
            <w:r w:rsidR="0020457A">
              <w:rPr>
                <w:rFonts w:asciiTheme="minorHAnsi" w:hAnsiTheme="minorHAnsi" w:cstheme="minorHAnsi"/>
              </w:rPr>
              <w:t xml:space="preserve"> Organizations and partnerships include Canadian Wildlife Service, state and provincial fish and wildlife agencies, Staying Connected, Two Countries One Forest, and the Nature Conservancy.</w:t>
            </w:r>
            <w:r w:rsidRPr="00A44F81">
              <w:rPr>
                <w:rFonts w:asciiTheme="minorHAnsi" w:hAnsiTheme="minorHAnsi" w:cstheme="minorHAnsi"/>
              </w:rPr>
              <w:t xml:space="preserve"> </w:t>
            </w:r>
          </w:p>
          <w:p w:rsidR="00993E19" w:rsidRPr="00A44F81" w:rsidRDefault="00993E19" w:rsidP="00C11406">
            <w:pPr>
              <w:rPr>
                <w:rFonts w:asciiTheme="minorHAnsi" w:hAnsiTheme="minorHAnsi" w:cstheme="minorHAnsi"/>
                <w:u w:val="single"/>
              </w:rPr>
            </w:pPr>
          </w:p>
        </w:tc>
      </w:tr>
      <w:tr w:rsidR="00993E19" w:rsidRPr="00A44F81" w:rsidTr="00C11406">
        <w:tc>
          <w:tcPr>
            <w:tcW w:w="9576" w:type="dxa"/>
          </w:tcPr>
          <w:p w:rsidR="00993E19" w:rsidRPr="00A44F81" w:rsidRDefault="00993E19" w:rsidP="00C11406">
            <w:pPr>
              <w:rPr>
                <w:rFonts w:asciiTheme="minorHAnsi" w:hAnsiTheme="minorHAnsi" w:cstheme="minorHAnsi"/>
              </w:rPr>
            </w:pPr>
            <w:r w:rsidRPr="00A44F81">
              <w:rPr>
                <w:rFonts w:asciiTheme="minorHAnsi" w:hAnsiTheme="minorHAnsi" w:cstheme="minorHAnsi"/>
                <w:u w:val="single"/>
              </w:rPr>
              <w:t>Strategic plan component(s) and action(s) addressed:</w:t>
            </w:r>
          </w:p>
          <w:p w:rsidR="00993E19" w:rsidRPr="00A44F81" w:rsidRDefault="00993E19" w:rsidP="00C11406">
            <w:pPr>
              <w:rPr>
                <w:rFonts w:asciiTheme="minorHAnsi" w:hAnsiTheme="minorHAnsi" w:cstheme="minorHAnsi"/>
              </w:rPr>
            </w:pPr>
            <w:r>
              <w:rPr>
                <w:rFonts w:asciiTheme="minorHAnsi" w:hAnsiTheme="minorHAnsi" w:cstheme="minorHAnsi"/>
              </w:rPr>
              <w:t>Conservation D</w:t>
            </w:r>
            <w:r w:rsidRPr="00A44F81">
              <w:rPr>
                <w:rFonts w:asciiTheme="minorHAnsi" w:hAnsiTheme="minorHAnsi" w:cstheme="minorHAnsi"/>
              </w:rPr>
              <w:t xml:space="preserve">esign: </w:t>
            </w:r>
            <w:r>
              <w:rPr>
                <w:rFonts w:asciiTheme="minorHAnsi" w:hAnsiTheme="minorHAnsi" w:cstheme="minorHAnsi"/>
              </w:rPr>
              <w:t xml:space="preserve">Action 2, </w:t>
            </w:r>
            <w:r w:rsidRPr="00A44F81">
              <w:rPr>
                <w:rFonts w:asciiTheme="minorHAnsi" w:hAnsiTheme="minorHAnsi" w:cstheme="minorHAnsi"/>
              </w:rPr>
              <w:t xml:space="preserve">develop consistent regional spatial databases; </w:t>
            </w:r>
            <w:r>
              <w:rPr>
                <w:rFonts w:asciiTheme="minorHAnsi" w:hAnsiTheme="minorHAnsi" w:cstheme="minorHAnsi"/>
              </w:rPr>
              <w:t xml:space="preserve">Action 3, </w:t>
            </w:r>
            <w:r w:rsidRPr="00A44F81">
              <w:rPr>
                <w:rFonts w:asciiTheme="minorHAnsi" w:hAnsiTheme="minorHAnsi" w:cstheme="minorHAnsi"/>
              </w:rPr>
              <w:t>assess existing habitat capacity</w:t>
            </w:r>
            <w:r w:rsidR="0020457A">
              <w:rPr>
                <w:rFonts w:asciiTheme="minorHAnsi" w:hAnsiTheme="minorHAnsi" w:cstheme="minorHAnsi"/>
              </w:rPr>
              <w:t>.</w:t>
            </w:r>
          </w:p>
          <w:p w:rsidR="00993E19" w:rsidRPr="00A44F81" w:rsidRDefault="00993E19" w:rsidP="00C11406">
            <w:pPr>
              <w:rPr>
                <w:rFonts w:asciiTheme="minorHAnsi" w:hAnsiTheme="minorHAnsi" w:cstheme="minorHAnsi"/>
              </w:rPr>
            </w:pPr>
          </w:p>
        </w:tc>
      </w:tr>
      <w:tr w:rsidR="00993E19" w:rsidRPr="00A44F81" w:rsidTr="00C11406">
        <w:tc>
          <w:tcPr>
            <w:tcW w:w="9576" w:type="dxa"/>
          </w:tcPr>
          <w:p w:rsidR="00993E19" w:rsidRPr="00A44F81" w:rsidRDefault="00993E19" w:rsidP="00C11406">
            <w:pPr>
              <w:rPr>
                <w:rFonts w:asciiTheme="minorHAnsi" w:hAnsiTheme="minorHAnsi" w:cstheme="minorHAnsi"/>
              </w:rPr>
            </w:pPr>
            <w:r w:rsidRPr="00A44F81">
              <w:rPr>
                <w:rFonts w:asciiTheme="minorHAnsi" w:hAnsiTheme="minorHAnsi" w:cstheme="minorHAnsi"/>
                <w:u w:val="single"/>
              </w:rPr>
              <w:t>Anticipated cost / length of time:</w:t>
            </w:r>
          </w:p>
          <w:p w:rsidR="00993E19" w:rsidRPr="00A44F81" w:rsidRDefault="00993E19" w:rsidP="00C11406">
            <w:pPr>
              <w:rPr>
                <w:rFonts w:asciiTheme="minorHAnsi" w:hAnsiTheme="minorHAnsi" w:cstheme="minorHAnsi"/>
              </w:rPr>
            </w:pPr>
            <w:r w:rsidRPr="00A44F81">
              <w:rPr>
                <w:rFonts w:asciiTheme="minorHAnsi" w:hAnsiTheme="minorHAnsi" w:cstheme="minorHAnsi"/>
              </w:rPr>
              <w:t>$150,000</w:t>
            </w:r>
            <w:r>
              <w:rPr>
                <w:rFonts w:asciiTheme="minorHAnsi" w:hAnsiTheme="minorHAnsi" w:cstheme="minorHAnsi"/>
              </w:rPr>
              <w:t xml:space="preserve">, 2 years (funding amount </w:t>
            </w:r>
            <w:r w:rsidR="0020457A">
              <w:rPr>
                <w:rFonts w:asciiTheme="minorHAnsi" w:hAnsiTheme="minorHAnsi" w:cstheme="minorHAnsi"/>
              </w:rPr>
              <w:t xml:space="preserve">presumes </w:t>
            </w:r>
            <w:r>
              <w:rPr>
                <w:rFonts w:asciiTheme="minorHAnsi" w:hAnsiTheme="minorHAnsi" w:cstheme="minorHAnsi"/>
              </w:rPr>
              <w:t>need is also supported by Northeast Climate Science Center)</w:t>
            </w:r>
            <w:r w:rsidR="0020457A">
              <w:rPr>
                <w:rFonts w:asciiTheme="minorHAnsi" w:hAnsiTheme="minorHAnsi" w:cstheme="minorHAnsi"/>
              </w:rPr>
              <w:t>.</w:t>
            </w:r>
          </w:p>
          <w:p w:rsidR="00993E19" w:rsidRPr="00A44F81" w:rsidRDefault="00993E19" w:rsidP="00C11406">
            <w:pPr>
              <w:rPr>
                <w:rFonts w:asciiTheme="minorHAnsi" w:hAnsiTheme="minorHAnsi" w:cstheme="minorHAnsi"/>
              </w:rPr>
            </w:pPr>
          </w:p>
        </w:tc>
      </w:tr>
      <w:tr w:rsidR="00993E19" w:rsidRPr="00A44F81" w:rsidTr="00C11406">
        <w:tc>
          <w:tcPr>
            <w:tcW w:w="9576" w:type="dxa"/>
          </w:tcPr>
          <w:p w:rsidR="00993E19" w:rsidRPr="00A44F81" w:rsidRDefault="00993E19" w:rsidP="00C11406">
            <w:pPr>
              <w:rPr>
                <w:rFonts w:asciiTheme="minorHAnsi" w:hAnsiTheme="minorHAnsi" w:cstheme="minorHAnsi"/>
              </w:rPr>
            </w:pPr>
            <w:r w:rsidRPr="00A44F81">
              <w:rPr>
                <w:rFonts w:asciiTheme="minorHAnsi" w:hAnsiTheme="minorHAnsi" w:cstheme="minorHAnsi"/>
                <w:u w:val="single"/>
              </w:rPr>
              <w:t>Needed expertise:</w:t>
            </w:r>
          </w:p>
          <w:p w:rsidR="00993E19" w:rsidRPr="00A44F81" w:rsidRDefault="00993E19" w:rsidP="00C11406">
            <w:pPr>
              <w:rPr>
                <w:rFonts w:asciiTheme="minorHAnsi" w:hAnsiTheme="minorHAnsi" w:cstheme="minorHAnsi"/>
              </w:rPr>
            </w:pPr>
            <w:r w:rsidRPr="00A44F81">
              <w:rPr>
                <w:rFonts w:asciiTheme="minorHAnsi" w:hAnsiTheme="minorHAnsi" w:cstheme="minorHAnsi"/>
              </w:rPr>
              <w:t>Experience in land cover modeling; joint involvement of U.S. and Canadian partners</w:t>
            </w:r>
            <w:r w:rsidR="0020457A">
              <w:rPr>
                <w:rFonts w:asciiTheme="minorHAnsi" w:hAnsiTheme="minorHAnsi" w:cstheme="minorHAnsi"/>
              </w:rPr>
              <w:t>. Original terrestrial habitat mapping work in Northeast states was conducted by the Nature Conservancy.</w:t>
            </w:r>
          </w:p>
          <w:p w:rsidR="00993E19" w:rsidRPr="00A44F81" w:rsidRDefault="00993E19" w:rsidP="00C11406">
            <w:pPr>
              <w:rPr>
                <w:rFonts w:asciiTheme="minorHAnsi" w:hAnsiTheme="minorHAnsi" w:cstheme="minorHAnsi"/>
              </w:rPr>
            </w:pPr>
          </w:p>
        </w:tc>
      </w:tr>
      <w:tr w:rsidR="00993E19" w:rsidRPr="00A44F81" w:rsidTr="00C11406">
        <w:tc>
          <w:tcPr>
            <w:tcW w:w="9576" w:type="dxa"/>
          </w:tcPr>
          <w:p w:rsidR="00993E19" w:rsidRPr="00A44F81" w:rsidRDefault="00993E19" w:rsidP="00C11406">
            <w:pPr>
              <w:rPr>
                <w:rFonts w:asciiTheme="minorHAnsi" w:hAnsiTheme="minorHAnsi" w:cstheme="minorHAnsi"/>
                <w:u w:val="single"/>
              </w:rPr>
            </w:pPr>
            <w:r w:rsidRPr="00A44F81">
              <w:rPr>
                <w:rFonts w:asciiTheme="minorHAnsi" w:hAnsiTheme="minorHAnsi" w:cstheme="minorHAnsi"/>
                <w:u w:val="single"/>
              </w:rPr>
              <w:t>Other comments:</w:t>
            </w:r>
          </w:p>
          <w:p w:rsidR="00993E19" w:rsidRPr="00A44F81" w:rsidRDefault="00993E19" w:rsidP="00C11406">
            <w:pPr>
              <w:rPr>
                <w:rFonts w:asciiTheme="minorHAnsi" w:hAnsiTheme="minorHAnsi" w:cstheme="minorHAnsi"/>
              </w:rPr>
            </w:pPr>
            <w:r w:rsidRPr="00A44F81">
              <w:rPr>
                <w:rFonts w:asciiTheme="minorHAnsi" w:hAnsiTheme="minorHAnsi" w:cstheme="minorHAnsi"/>
              </w:rPr>
              <w:t>Canadian interest in project is expected to be substantial. Involvement of Canadian partners in this project would be crucial. There are some unknowns regarding data availability, and availability of Canadian partners to participate. Also identified as high priority for Northeast Climate Science Center and could become a joint CSC-LCC project.</w:t>
            </w:r>
          </w:p>
          <w:p w:rsidR="00993E19" w:rsidRPr="00A44F81" w:rsidRDefault="00993E19" w:rsidP="00C11406">
            <w:pPr>
              <w:rPr>
                <w:rFonts w:asciiTheme="minorHAnsi" w:hAnsiTheme="minorHAnsi" w:cstheme="minorHAnsi"/>
              </w:rPr>
            </w:pPr>
          </w:p>
        </w:tc>
      </w:tr>
    </w:tbl>
    <w:p w:rsidR="0038683E" w:rsidRDefault="0038683E">
      <w:pPr>
        <w:rPr>
          <w:rFonts w:asciiTheme="minorHAnsi" w:hAnsiTheme="minorHAnsi" w:cstheme="minorHAnsi"/>
          <w:b/>
          <w:sz w:val="22"/>
        </w:rPr>
      </w:pPr>
    </w:p>
    <w:p w:rsidR="0038683E" w:rsidRDefault="0038683E">
      <w:pPr>
        <w:rPr>
          <w:rFonts w:asciiTheme="minorHAnsi" w:hAnsiTheme="minorHAnsi" w:cstheme="minorHAnsi"/>
          <w:b/>
          <w:sz w:val="22"/>
        </w:rPr>
      </w:pPr>
      <w:r>
        <w:rPr>
          <w:rFonts w:asciiTheme="minorHAnsi" w:hAnsiTheme="minorHAnsi" w:cstheme="minorHAnsi"/>
          <w:b/>
          <w:sz w:val="22"/>
        </w:rPr>
        <w:br w:type="page"/>
      </w:r>
    </w:p>
    <w:p w:rsidR="0038683E" w:rsidRPr="00C47BA5" w:rsidRDefault="0038683E" w:rsidP="0038683E">
      <w:pPr>
        <w:rPr>
          <w:rFonts w:asciiTheme="minorHAnsi" w:hAnsiTheme="minorHAnsi"/>
          <w:b/>
          <w:sz w:val="22"/>
        </w:rPr>
      </w:pPr>
      <w:r>
        <w:rPr>
          <w:rFonts w:asciiTheme="minorHAnsi" w:hAnsiTheme="minorHAnsi"/>
          <w:b/>
          <w:sz w:val="22"/>
        </w:rPr>
        <w:lastRenderedPageBreak/>
        <w:t>5</w:t>
      </w:r>
      <w:r>
        <w:rPr>
          <w:rFonts w:asciiTheme="minorHAnsi" w:hAnsiTheme="minorHAnsi"/>
          <w:b/>
          <w:sz w:val="22"/>
        </w:rPr>
        <w:t xml:space="preserve">) </w:t>
      </w:r>
      <w:r w:rsidRPr="00C47BA5">
        <w:rPr>
          <w:rFonts w:asciiTheme="minorHAnsi" w:hAnsiTheme="minorHAnsi"/>
          <w:b/>
          <w:sz w:val="22"/>
        </w:rPr>
        <w:t>Restoration methods for climate adaptation given a range of state conditions with monitoring frameworks</w:t>
      </w:r>
    </w:p>
    <w:tbl>
      <w:tblPr>
        <w:tblStyle w:val="TableGrid"/>
        <w:tblW w:w="0" w:type="auto"/>
        <w:tblLook w:val="04A0" w:firstRow="1" w:lastRow="0" w:firstColumn="1" w:lastColumn="0" w:noHBand="0" w:noVBand="1"/>
      </w:tblPr>
      <w:tblGrid>
        <w:gridCol w:w="9576"/>
      </w:tblGrid>
      <w:tr w:rsidR="0038683E" w:rsidRPr="005E163D" w:rsidTr="00816DEB">
        <w:tc>
          <w:tcPr>
            <w:tcW w:w="9576" w:type="dxa"/>
          </w:tcPr>
          <w:p w:rsidR="0038683E" w:rsidRPr="00C47BA5" w:rsidRDefault="0038683E" w:rsidP="00816DEB">
            <w:pPr>
              <w:pStyle w:val="NoSpacing"/>
              <w:rPr>
                <w:rFonts w:asciiTheme="minorHAnsi" w:hAnsiTheme="minorHAnsi" w:cstheme="minorHAnsi"/>
                <w:sz w:val="22"/>
                <w:u w:val="single"/>
              </w:rPr>
            </w:pPr>
            <w:r w:rsidRPr="00C47BA5">
              <w:rPr>
                <w:rFonts w:asciiTheme="minorHAnsi" w:hAnsiTheme="minorHAnsi" w:cstheme="minorHAnsi"/>
                <w:sz w:val="22"/>
                <w:u w:val="single"/>
              </w:rPr>
              <w:t>Summary of science need:</w:t>
            </w:r>
          </w:p>
          <w:p w:rsidR="0038683E" w:rsidRDefault="0038683E" w:rsidP="00816DEB">
            <w:pPr>
              <w:pStyle w:val="NoSpacing"/>
              <w:rPr>
                <w:rFonts w:asciiTheme="minorHAnsi" w:hAnsiTheme="minorHAnsi" w:cstheme="minorHAnsi"/>
                <w:sz w:val="22"/>
              </w:rPr>
            </w:pPr>
            <w:r>
              <w:rPr>
                <w:rFonts w:asciiTheme="minorHAnsi" w:hAnsiTheme="minorHAnsi" w:cstheme="minorHAnsi"/>
                <w:sz w:val="22"/>
              </w:rPr>
              <w:t>Need to better understand salt marsh restoration techniques as a climate change adaptation strategy</w:t>
            </w:r>
            <w:r w:rsidRPr="005E163D">
              <w:rPr>
                <w:rFonts w:asciiTheme="minorHAnsi" w:hAnsiTheme="minorHAnsi" w:cstheme="minorHAnsi"/>
                <w:sz w:val="22"/>
              </w:rPr>
              <w:t>.</w:t>
            </w:r>
          </w:p>
          <w:p w:rsidR="0038683E" w:rsidRPr="005E163D" w:rsidRDefault="0038683E" w:rsidP="00816DEB">
            <w:pPr>
              <w:pStyle w:val="NoSpacing"/>
              <w:rPr>
                <w:rFonts w:asciiTheme="minorHAnsi" w:hAnsiTheme="minorHAnsi" w:cstheme="minorHAnsi"/>
                <w:sz w:val="22"/>
              </w:rPr>
            </w:pPr>
          </w:p>
        </w:tc>
      </w:tr>
      <w:tr w:rsidR="0038683E" w:rsidRPr="005E163D" w:rsidTr="00816DEB">
        <w:tc>
          <w:tcPr>
            <w:tcW w:w="9576" w:type="dxa"/>
          </w:tcPr>
          <w:p w:rsidR="0038683E" w:rsidRPr="00C47BA5" w:rsidRDefault="0038683E" w:rsidP="00816DEB">
            <w:pPr>
              <w:pStyle w:val="NoSpacing"/>
              <w:rPr>
                <w:rFonts w:asciiTheme="minorHAnsi" w:hAnsiTheme="minorHAnsi" w:cstheme="minorHAnsi"/>
                <w:sz w:val="22"/>
                <w:u w:val="single"/>
              </w:rPr>
            </w:pPr>
            <w:r w:rsidRPr="00C47BA5">
              <w:rPr>
                <w:rFonts w:asciiTheme="minorHAnsi" w:hAnsiTheme="minorHAnsi" w:cstheme="minorHAnsi"/>
                <w:sz w:val="22"/>
                <w:u w:val="single"/>
              </w:rPr>
              <w:t>Key outcomes:</w:t>
            </w:r>
          </w:p>
          <w:p w:rsidR="0038683E" w:rsidRDefault="0038683E" w:rsidP="00816DEB">
            <w:pPr>
              <w:pStyle w:val="NoSpacing"/>
              <w:rPr>
                <w:rFonts w:asciiTheme="minorHAnsi" w:hAnsiTheme="minorHAnsi" w:cstheme="minorHAnsi"/>
                <w:sz w:val="22"/>
              </w:rPr>
            </w:pPr>
            <w:r>
              <w:rPr>
                <w:rFonts w:asciiTheme="minorHAnsi" w:hAnsiTheme="minorHAnsi" w:cstheme="minorHAnsi"/>
                <w:sz w:val="22"/>
              </w:rPr>
              <w:t>Addressing the science need</w:t>
            </w:r>
            <w:r w:rsidRPr="005E163D">
              <w:rPr>
                <w:rFonts w:asciiTheme="minorHAnsi" w:hAnsiTheme="minorHAnsi" w:cstheme="minorHAnsi"/>
                <w:sz w:val="22"/>
              </w:rPr>
              <w:t xml:space="preserve"> will result in recommendations or guidelines on how to modify technique</w:t>
            </w:r>
            <w:r>
              <w:rPr>
                <w:rFonts w:asciiTheme="minorHAnsi" w:hAnsiTheme="minorHAnsi" w:cstheme="minorHAnsi"/>
                <w:sz w:val="22"/>
              </w:rPr>
              <w:t>s</w:t>
            </w:r>
            <w:r w:rsidRPr="005E163D">
              <w:rPr>
                <w:rFonts w:asciiTheme="minorHAnsi" w:hAnsiTheme="minorHAnsi" w:cstheme="minorHAnsi"/>
                <w:sz w:val="22"/>
              </w:rPr>
              <w:t xml:space="preserve"> to restore natural processes </w:t>
            </w:r>
            <w:r>
              <w:rPr>
                <w:rFonts w:asciiTheme="minorHAnsi" w:hAnsiTheme="minorHAnsi" w:cstheme="minorHAnsi"/>
                <w:sz w:val="22"/>
              </w:rPr>
              <w:t xml:space="preserve">to </w:t>
            </w:r>
            <w:r w:rsidRPr="005E163D">
              <w:rPr>
                <w:rFonts w:asciiTheme="minorHAnsi" w:hAnsiTheme="minorHAnsi" w:cstheme="minorHAnsi"/>
                <w:sz w:val="22"/>
              </w:rPr>
              <w:t>salt marsh</w:t>
            </w:r>
            <w:r>
              <w:rPr>
                <w:rFonts w:asciiTheme="minorHAnsi" w:hAnsiTheme="minorHAnsi" w:cstheme="minorHAnsi"/>
                <w:sz w:val="22"/>
              </w:rPr>
              <w:t>es</w:t>
            </w:r>
            <w:r w:rsidRPr="005E163D">
              <w:rPr>
                <w:rFonts w:asciiTheme="minorHAnsi" w:hAnsiTheme="minorHAnsi" w:cstheme="minorHAnsi"/>
                <w:sz w:val="22"/>
              </w:rPr>
              <w:t xml:space="preserve"> in order to account for a range of climate change scenarios.</w:t>
            </w:r>
            <w:r>
              <w:rPr>
                <w:rFonts w:asciiTheme="minorHAnsi" w:hAnsiTheme="minorHAnsi" w:cstheme="minorHAnsi"/>
                <w:sz w:val="22"/>
              </w:rPr>
              <w:t xml:space="preserve"> It is anticipated that this will involve partnering with an existing restoration project that uses currently available management approaches </w:t>
            </w:r>
            <w:r w:rsidRPr="005E163D">
              <w:rPr>
                <w:rFonts w:asciiTheme="minorHAnsi" w:hAnsiTheme="minorHAnsi" w:cstheme="minorHAnsi"/>
                <w:sz w:val="22"/>
              </w:rPr>
              <w:t>(e.g. removing mosquito ditches</w:t>
            </w:r>
            <w:r>
              <w:rPr>
                <w:rFonts w:asciiTheme="minorHAnsi" w:hAnsiTheme="minorHAnsi" w:cstheme="minorHAnsi"/>
                <w:sz w:val="22"/>
              </w:rPr>
              <w:t xml:space="preserve"> or </w:t>
            </w:r>
            <w:r w:rsidRPr="005E163D">
              <w:rPr>
                <w:rFonts w:asciiTheme="minorHAnsi" w:hAnsiTheme="minorHAnsi" w:cstheme="minorHAnsi"/>
                <w:sz w:val="22"/>
              </w:rPr>
              <w:t>tidal restriction</w:t>
            </w:r>
            <w:r>
              <w:rPr>
                <w:rFonts w:asciiTheme="minorHAnsi" w:hAnsiTheme="minorHAnsi" w:cstheme="minorHAnsi"/>
                <w:sz w:val="22"/>
              </w:rPr>
              <w:t>s</w:t>
            </w:r>
            <w:r w:rsidRPr="005E163D">
              <w:rPr>
                <w:rFonts w:asciiTheme="minorHAnsi" w:hAnsiTheme="minorHAnsi" w:cstheme="minorHAnsi"/>
                <w:sz w:val="22"/>
              </w:rPr>
              <w:t>)</w:t>
            </w:r>
            <w:r>
              <w:rPr>
                <w:rFonts w:asciiTheme="minorHAnsi" w:hAnsiTheme="minorHAnsi" w:cstheme="minorHAnsi"/>
                <w:sz w:val="22"/>
              </w:rPr>
              <w:t xml:space="preserve">. </w:t>
            </w:r>
            <w:r w:rsidRPr="00045659">
              <w:rPr>
                <w:rFonts w:asciiTheme="minorHAnsi" w:hAnsiTheme="minorHAnsi" w:cstheme="minorHAnsi"/>
                <w:sz w:val="22"/>
              </w:rPr>
              <w:t>This project approach could either be proposed as a field demonstration site</w:t>
            </w:r>
            <w:r>
              <w:rPr>
                <w:rFonts w:asciiTheme="minorHAnsi" w:hAnsiTheme="minorHAnsi" w:cstheme="minorHAnsi"/>
                <w:sz w:val="22"/>
              </w:rPr>
              <w:t xml:space="preserve"> with monitoring protocol</w:t>
            </w:r>
            <w:r w:rsidRPr="00045659">
              <w:rPr>
                <w:rFonts w:asciiTheme="minorHAnsi" w:hAnsiTheme="minorHAnsi" w:cstheme="minorHAnsi"/>
                <w:sz w:val="22"/>
              </w:rPr>
              <w:t xml:space="preserve"> or as a numerical modeling component.</w:t>
            </w:r>
            <w:r>
              <w:rPr>
                <w:rFonts w:asciiTheme="minorHAnsi" w:hAnsiTheme="minorHAnsi" w:cstheme="minorHAnsi"/>
                <w:sz w:val="22"/>
              </w:rPr>
              <w:t xml:space="preserve"> Specific outcomes may include the following:</w:t>
            </w:r>
          </w:p>
          <w:p w:rsidR="0038683E" w:rsidRPr="005E163D" w:rsidRDefault="0038683E" w:rsidP="00816DEB">
            <w:pPr>
              <w:pStyle w:val="NoSpacing"/>
              <w:rPr>
                <w:rFonts w:asciiTheme="minorHAnsi" w:hAnsiTheme="minorHAnsi" w:cstheme="minorHAnsi"/>
                <w:sz w:val="22"/>
              </w:rPr>
            </w:pPr>
            <w:r>
              <w:rPr>
                <w:rFonts w:asciiTheme="minorHAnsi" w:hAnsiTheme="minorHAnsi" w:cstheme="minorHAnsi"/>
                <w:sz w:val="22"/>
              </w:rPr>
              <w:t xml:space="preserve">a) </w:t>
            </w:r>
            <w:r w:rsidRPr="005E163D">
              <w:rPr>
                <w:rFonts w:asciiTheme="minorHAnsi" w:hAnsiTheme="minorHAnsi" w:cstheme="minorHAnsi"/>
                <w:sz w:val="22"/>
              </w:rPr>
              <w:t xml:space="preserve">A research framework for evaluation of salt marsh restoration techniques under different salt marsh state conditions; for a chosen technique an experimental protocol to vary the design options and evaluate the climate conditions appropriate to success. </w:t>
            </w:r>
          </w:p>
          <w:p w:rsidR="0038683E" w:rsidRPr="005E163D" w:rsidRDefault="0038683E" w:rsidP="00816DEB">
            <w:pPr>
              <w:pStyle w:val="NoSpacing"/>
              <w:rPr>
                <w:rFonts w:asciiTheme="minorHAnsi" w:hAnsiTheme="minorHAnsi" w:cstheme="minorHAnsi"/>
                <w:sz w:val="22"/>
              </w:rPr>
            </w:pPr>
            <w:r>
              <w:rPr>
                <w:rFonts w:asciiTheme="minorHAnsi" w:hAnsiTheme="minorHAnsi" w:cstheme="minorHAnsi"/>
                <w:sz w:val="22"/>
              </w:rPr>
              <w:t>b) R</w:t>
            </w:r>
            <w:r w:rsidRPr="005E163D">
              <w:rPr>
                <w:rFonts w:asciiTheme="minorHAnsi" w:hAnsiTheme="minorHAnsi" w:cstheme="minorHAnsi"/>
                <w:sz w:val="22"/>
              </w:rPr>
              <w:t>ecommended implementation criteria for a specific restoration technique. What are the best practices for project design within that technique, considering a range of state conditions (e.g. i</w:t>
            </w:r>
            <w:r>
              <w:rPr>
                <w:rFonts w:asciiTheme="minorHAnsi" w:hAnsiTheme="minorHAnsi" w:cstheme="minorHAnsi"/>
                <w:sz w:val="22"/>
              </w:rPr>
              <w:t>nundation period or frequency)?</w:t>
            </w:r>
          </w:p>
          <w:p w:rsidR="0038683E" w:rsidRDefault="0038683E" w:rsidP="00816DEB">
            <w:pPr>
              <w:pStyle w:val="NoSpacing"/>
              <w:rPr>
                <w:rFonts w:asciiTheme="minorHAnsi" w:hAnsiTheme="minorHAnsi" w:cstheme="minorHAnsi"/>
                <w:sz w:val="22"/>
              </w:rPr>
            </w:pPr>
            <w:r>
              <w:rPr>
                <w:rFonts w:asciiTheme="minorHAnsi" w:hAnsiTheme="minorHAnsi" w:cstheme="minorHAnsi"/>
                <w:sz w:val="22"/>
              </w:rPr>
              <w:t xml:space="preserve">c) </w:t>
            </w:r>
            <w:r w:rsidRPr="005E163D">
              <w:rPr>
                <w:rFonts w:asciiTheme="minorHAnsi" w:hAnsiTheme="minorHAnsi" w:cstheme="minorHAnsi"/>
                <w:sz w:val="22"/>
              </w:rPr>
              <w:t xml:space="preserve">Quantitative evaluation of changes to ecosystem health as a result of each design and climate condition; if approach is a field demonstration site, this should be compatible with the Salt Marsh Integrity (SMI) score, to be used in overall SMI optimization modeling. </w:t>
            </w:r>
          </w:p>
          <w:p w:rsidR="0038683E" w:rsidRPr="005E163D" w:rsidRDefault="0038683E" w:rsidP="00816DEB">
            <w:pPr>
              <w:pStyle w:val="NoSpacing"/>
              <w:rPr>
                <w:rFonts w:asciiTheme="minorHAnsi" w:hAnsiTheme="minorHAnsi" w:cstheme="minorHAnsi"/>
                <w:sz w:val="22"/>
              </w:rPr>
            </w:pPr>
          </w:p>
        </w:tc>
      </w:tr>
      <w:tr w:rsidR="0038683E" w:rsidRPr="005E163D" w:rsidTr="00816DEB">
        <w:tc>
          <w:tcPr>
            <w:tcW w:w="9576" w:type="dxa"/>
          </w:tcPr>
          <w:p w:rsidR="0038683E" w:rsidRPr="00C47BA5" w:rsidRDefault="0038683E" w:rsidP="00816DEB">
            <w:pPr>
              <w:pStyle w:val="NoSpacing"/>
              <w:rPr>
                <w:rFonts w:asciiTheme="minorHAnsi" w:hAnsiTheme="minorHAnsi" w:cstheme="minorHAnsi"/>
                <w:sz w:val="22"/>
                <w:u w:val="single"/>
              </w:rPr>
            </w:pPr>
            <w:r w:rsidRPr="00C47BA5">
              <w:rPr>
                <w:rFonts w:asciiTheme="minorHAnsi" w:hAnsiTheme="minorHAnsi" w:cstheme="minorHAnsi"/>
                <w:sz w:val="22"/>
                <w:u w:val="single"/>
              </w:rPr>
              <w:t>Justification:</w:t>
            </w:r>
          </w:p>
          <w:p w:rsidR="0038683E" w:rsidRPr="005E163D" w:rsidRDefault="0038683E" w:rsidP="00816DEB">
            <w:pPr>
              <w:pStyle w:val="NoSpacing"/>
              <w:rPr>
                <w:rFonts w:asciiTheme="minorHAnsi" w:hAnsiTheme="minorHAnsi" w:cstheme="minorHAnsi"/>
                <w:sz w:val="22"/>
              </w:rPr>
            </w:pPr>
            <w:r>
              <w:rPr>
                <w:rFonts w:asciiTheme="minorHAnsi" w:hAnsiTheme="minorHAnsi" w:cstheme="minorHAnsi"/>
                <w:sz w:val="22"/>
              </w:rPr>
              <w:t xml:space="preserve">Salt marshes provide important ecological services (e.g., fish nurseries, habitat for obligate salt marsh nesters) yet have undergone substantial alterations and degraded conditions may increase vulnerability to sea level rise. Although a variety of established and new salt marsh restoration techniques </w:t>
            </w:r>
            <w:r w:rsidRPr="005E163D">
              <w:rPr>
                <w:rFonts w:asciiTheme="minorHAnsi" w:hAnsiTheme="minorHAnsi" w:cstheme="minorHAnsi"/>
                <w:sz w:val="22"/>
              </w:rPr>
              <w:t xml:space="preserve">can be applied to increase </w:t>
            </w:r>
            <w:r>
              <w:rPr>
                <w:rFonts w:asciiTheme="minorHAnsi" w:hAnsiTheme="minorHAnsi" w:cstheme="minorHAnsi"/>
                <w:sz w:val="22"/>
              </w:rPr>
              <w:t xml:space="preserve">salt marsh </w:t>
            </w:r>
            <w:r w:rsidRPr="005E163D">
              <w:rPr>
                <w:rFonts w:asciiTheme="minorHAnsi" w:hAnsiTheme="minorHAnsi" w:cstheme="minorHAnsi"/>
                <w:sz w:val="22"/>
              </w:rPr>
              <w:t xml:space="preserve">resilience </w:t>
            </w:r>
            <w:r>
              <w:rPr>
                <w:rFonts w:asciiTheme="minorHAnsi" w:hAnsiTheme="minorHAnsi" w:cstheme="minorHAnsi"/>
                <w:sz w:val="22"/>
              </w:rPr>
              <w:t xml:space="preserve">as part of climate change </w:t>
            </w:r>
            <w:r w:rsidR="007F6944">
              <w:rPr>
                <w:rFonts w:asciiTheme="minorHAnsi" w:hAnsiTheme="minorHAnsi" w:cstheme="minorHAnsi"/>
                <w:sz w:val="22"/>
              </w:rPr>
              <w:t>adaptation</w:t>
            </w:r>
            <w:r>
              <w:rPr>
                <w:rFonts w:asciiTheme="minorHAnsi" w:hAnsiTheme="minorHAnsi" w:cstheme="minorHAnsi"/>
                <w:sz w:val="22"/>
              </w:rPr>
              <w:t xml:space="preserve">, </w:t>
            </w:r>
            <w:r w:rsidRPr="005E163D">
              <w:rPr>
                <w:rFonts w:asciiTheme="minorHAnsi" w:hAnsiTheme="minorHAnsi" w:cstheme="minorHAnsi"/>
                <w:sz w:val="22"/>
              </w:rPr>
              <w:t>these restoration techniques have yet to be calibrated in a meaningful way to different starting points (e.g. different "marsh capital" levels, ditching densities, tidal ranges, salinities)</w:t>
            </w:r>
            <w:r>
              <w:rPr>
                <w:rFonts w:asciiTheme="minorHAnsi" w:hAnsiTheme="minorHAnsi" w:cstheme="minorHAnsi"/>
                <w:sz w:val="22"/>
              </w:rPr>
              <w:t xml:space="preserve"> </w:t>
            </w:r>
            <w:r w:rsidRPr="005E163D">
              <w:rPr>
                <w:rFonts w:asciiTheme="minorHAnsi" w:hAnsiTheme="minorHAnsi" w:cstheme="minorHAnsi"/>
                <w:sz w:val="22"/>
              </w:rPr>
              <w:t>commonly found in salt marshes along our coasts.</w:t>
            </w:r>
            <w:r>
              <w:rPr>
                <w:rFonts w:asciiTheme="minorHAnsi" w:hAnsiTheme="minorHAnsi" w:cstheme="minorHAnsi"/>
                <w:sz w:val="22"/>
              </w:rPr>
              <w:t xml:space="preserve"> Moreover, m</w:t>
            </w:r>
            <w:r w:rsidRPr="005E163D">
              <w:rPr>
                <w:rFonts w:asciiTheme="minorHAnsi" w:hAnsiTheme="minorHAnsi" w:cstheme="minorHAnsi"/>
                <w:sz w:val="22"/>
              </w:rPr>
              <w:t xml:space="preserve">any land use managers do not possess a detailed understanding of </w:t>
            </w:r>
            <w:r>
              <w:rPr>
                <w:rFonts w:asciiTheme="minorHAnsi" w:hAnsiTheme="minorHAnsi" w:cstheme="minorHAnsi"/>
                <w:sz w:val="22"/>
              </w:rPr>
              <w:t>how</w:t>
            </w:r>
            <w:r w:rsidRPr="005E163D">
              <w:rPr>
                <w:rFonts w:asciiTheme="minorHAnsi" w:hAnsiTheme="minorHAnsi" w:cstheme="minorHAnsi"/>
                <w:sz w:val="22"/>
              </w:rPr>
              <w:t xml:space="preserve"> to sustain salt marshes over the long term</w:t>
            </w:r>
            <w:r>
              <w:rPr>
                <w:rFonts w:asciiTheme="minorHAnsi" w:hAnsiTheme="minorHAnsi" w:cstheme="minorHAnsi"/>
                <w:sz w:val="22"/>
              </w:rPr>
              <w:t xml:space="preserve"> given climate change</w:t>
            </w:r>
            <w:r w:rsidRPr="005E163D">
              <w:rPr>
                <w:rFonts w:asciiTheme="minorHAnsi" w:hAnsiTheme="minorHAnsi" w:cstheme="minorHAnsi"/>
                <w:sz w:val="22"/>
              </w:rPr>
              <w:t xml:space="preserve">. Determining the adjustments required to achieve greatest resilience given different starting positions on the spectrum of salt marsh conditions will greatly benefit practitioners and resource managers in increasing the quality and duration of our coastal salt marshes. </w:t>
            </w:r>
          </w:p>
          <w:p w:rsidR="0038683E" w:rsidRPr="005E163D" w:rsidRDefault="0038683E" w:rsidP="00816DEB">
            <w:pPr>
              <w:pStyle w:val="NoSpacing"/>
              <w:rPr>
                <w:rFonts w:asciiTheme="minorHAnsi" w:hAnsiTheme="minorHAnsi" w:cstheme="minorHAnsi"/>
                <w:sz w:val="22"/>
              </w:rPr>
            </w:pPr>
          </w:p>
        </w:tc>
      </w:tr>
      <w:tr w:rsidR="0038683E" w:rsidRPr="005E163D" w:rsidTr="00816DEB">
        <w:tc>
          <w:tcPr>
            <w:tcW w:w="9576" w:type="dxa"/>
          </w:tcPr>
          <w:p w:rsidR="0038683E" w:rsidRPr="00C47BA5" w:rsidRDefault="0038683E" w:rsidP="00816DEB">
            <w:pPr>
              <w:pStyle w:val="NoSpacing"/>
              <w:rPr>
                <w:rFonts w:asciiTheme="minorHAnsi" w:hAnsiTheme="minorHAnsi" w:cstheme="minorHAnsi"/>
                <w:sz w:val="22"/>
                <w:u w:val="single"/>
              </w:rPr>
            </w:pPr>
            <w:r w:rsidRPr="00C47BA5">
              <w:rPr>
                <w:rFonts w:asciiTheme="minorHAnsi" w:hAnsiTheme="minorHAnsi" w:cstheme="minorHAnsi"/>
                <w:sz w:val="22"/>
                <w:u w:val="single"/>
              </w:rPr>
              <w:t>Partners/partnerships that benefit from addressing the need:</w:t>
            </w:r>
          </w:p>
          <w:p w:rsidR="0038683E" w:rsidRDefault="0038683E" w:rsidP="00816DEB">
            <w:pPr>
              <w:pStyle w:val="NoSpacing"/>
              <w:rPr>
                <w:rFonts w:asciiTheme="minorHAnsi" w:hAnsiTheme="minorHAnsi" w:cstheme="minorHAnsi"/>
                <w:sz w:val="22"/>
              </w:rPr>
            </w:pPr>
            <w:r w:rsidRPr="005E163D">
              <w:rPr>
                <w:rFonts w:asciiTheme="minorHAnsi" w:hAnsiTheme="minorHAnsi" w:cstheme="minorHAnsi"/>
                <w:sz w:val="22"/>
              </w:rPr>
              <w:t>NGOs (e.g. land trusts)</w:t>
            </w:r>
            <w:r>
              <w:rPr>
                <w:rFonts w:asciiTheme="minorHAnsi" w:hAnsiTheme="minorHAnsi" w:cstheme="minorHAnsi"/>
                <w:sz w:val="22"/>
              </w:rPr>
              <w:t>, f</w:t>
            </w:r>
            <w:r w:rsidRPr="005E163D">
              <w:rPr>
                <w:rFonts w:asciiTheme="minorHAnsi" w:hAnsiTheme="minorHAnsi" w:cstheme="minorHAnsi"/>
                <w:sz w:val="22"/>
              </w:rPr>
              <w:t>ederal and state resource agencies</w:t>
            </w:r>
            <w:r>
              <w:rPr>
                <w:rFonts w:asciiTheme="minorHAnsi" w:hAnsiTheme="minorHAnsi" w:cstheme="minorHAnsi"/>
                <w:sz w:val="22"/>
              </w:rPr>
              <w:t>, m</w:t>
            </w:r>
            <w:r w:rsidRPr="005E163D">
              <w:rPr>
                <w:rFonts w:asciiTheme="minorHAnsi" w:hAnsiTheme="minorHAnsi" w:cstheme="minorHAnsi"/>
                <w:sz w:val="22"/>
              </w:rPr>
              <w:t>unicipalities</w:t>
            </w:r>
          </w:p>
          <w:p w:rsidR="0038683E" w:rsidRPr="005E163D" w:rsidRDefault="0038683E" w:rsidP="00816DEB">
            <w:pPr>
              <w:pStyle w:val="NoSpacing"/>
              <w:rPr>
                <w:rFonts w:asciiTheme="minorHAnsi" w:hAnsiTheme="minorHAnsi" w:cstheme="minorHAnsi"/>
                <w:sz w:val="22"/>
              </w:rPr>
            </w:pPr>
          </w:p>
        </w:tc>
      </w:tr>
      <w:tr w:rsidR="0038683E" w:rsidRPr="005E163D" w:rsidTr="00816DEB">
        <w:tc>
          <w:tcPr>
            <w:tcW w:w="9576" w:type="dxa"/>
          </w:tcPr>
          <w:p w:rsidR="0038683E" w:rsidRPr="00C47BA5" w:rsidRDefault="0038683E" w:rsidP="00816DEB">
            <w:pPr>
              <w:pStyle w:val="NoSpacing"/>
              <w:rPr>
                <w:rFonts w:asciiTheme="minorHAnsi" w:hAnsiTheme="minorHAnsi" w:cstheme="minorHAnsi"/>
                <w:sz w:val="22"/>
                <w:u w:val="single"/>
              </w:rPr>
            </w:pPr>
            <w:r w:rsidRPr="00C47BA5">
              <w:rPr>
                <w:rFonts w:asciiTheme="minorHAnsi" w:hAnsiTheme="minorHAnsi" w:cstheme="minorHAnsi"/>
                <w:sz w:val="22"/>
                <w:u w:val="single"/>
              </w:rPr>
              <w:t>Strategic plan component(s) and action(s) addressed:</w:t>
            </w:r>
          </w:p>
          <w:p w:rsidR="0038683E" w:rsidRPr="005E163D" w:rsidRDefault="0038683E" w:rsidP="00816DEB">
            <w:pPr>
              <w:pStyle w:val="NoSpacing"/>
              <w:rPr>
                <w:rFonts w:asciiTheme="minorHAnsi" w:hAnsiTheme="minorHAnsi" w:cstheme="minorHAnsi"/>
                <w:sz w:val="22"/>
              </w:rPr>
            </w:pPr>
            <w:r>
              <w:rPr>
                <w:rFonts w:asciiTheme="minorHAnsi" w:hAnsiTheme="minorHAnsi" w:cstheme="minorHAnsi"/>
                <w:sz w:val="22"/>
              </w:rPr>
              <w:t>Conservation D</w:t>
            </w:r>
            <w:r w:rsidRPr="005E163D">
              <w:rPr>
                <w:rFonts w:asciiTheme="minorHAnsi" w:hAnsiTheme="minorHAnsi" w:cstheme="minorHAnsi"/>
                <w:sz w:val="22"/>
              </w:rPr>
              <w:t>esign: Action 6</w:t>
            </w:r>
            <w:r>
              <w:rPr>
                <w:rFonts w:asciiTheme="minorHAnsi" w:hAnsiTheme="minorHAnsi" w:cstheme="minorHAnsi"/>
                <w:sz w:val="22"/>
              </w:rPr>
              <w:t>,</w:t>
            </w:r>
            <w:r w:rsidR="007432E6">
              <w:rPr>
                <w:rFonts w:asciiTheme="minorHAnsi" w:hAnsiTheme="minorHAnsi" w:cstheme="minorHAnsi"/>
                <w:sz w:val="22"/>
              </w:rPr>
              <w:t xml:space="preserve"> </w:t>
            </w:r>
            <w:r w:rsidRPr="005E163D">
              <w:rPr>
                <w:rFonts w:asciiTheme="minorHAnsi" w:hAnsiTheme="minorHAnsi" w:cstheme="minorHAnsi"/>
                <w:sz w:val="22"/>
              </w:rPr>
              <w:t>Develop and apply models</w:t>
            </w:r>
          </w:p>
          <w:p w:rsidR="0038683E" w:rsidRPr="005E163D" w:rsidRDefault="0038683E" w:rsidP="00816DEB">
            <w:pPr>
              <w:pStyle w:val="NoSpacing"/>
              <w:rPr>
                <w:rFonts w:asciiTheme="minorHAnsi" w:hAnsiTheme="minorHAnsi" w:cstheme="minorHAnsi"/>
                <w:sz w:val="22"/>
              </w:rPr>
            </w:pPr>
            <w:r w:rsidRPr="005E163D">
              <w:rPr>
                <w:rFonts w:asciiTheme="minorHAnsi" w:hAnsiTheme="minorHAnsi" w:cstheme="minorHAnsi"/>
                <w:sz w:val="22"/>
              </w:rPr>
              <w:t>Conservation Adoption and Delivery: Actions 1 &amp; 3</w:t>
            </w:r>
            <w:r>
              <w:rPr>
                <w:rFonts w:asciiTheme="minorHAnsi" w:hAnsiTheme="minorHAnsi" w:cstheme="minorHAnsi"/>
                <w:sz w:val="22"/>
              </w:rPr>
              <w:t>,</w:t>
            </w:r>
            <w:r w:rsidRPr="005E163D">
              <w:rPr>
                <w:rFonts w:asciiTheme="minorHAnsi" w:hAnsiTheme="minorHAnsi" w:cstheme="minorHAnsi"/>
                <w:sz w:val="22"/>
              </w:rPr>
              <w:t xml:space="preserve"> Provide products of biological planning and conservation design; Implement demonstration projects</w:t>
            </w:r>
          </w:p>
          <w:p w:rsidR="0038683E" w:rsidRPr="005E163D" w:rsidRDefault="0038683E" w:rsidP="00816DEB">
            <w:pPr>
              <w:pStyle w:val="NoSpacing"/>
              <w:rPr>
                <w:rFonts w:asciiTheme="minorHAnsi" w:hAnsiTheme="minorHAnsi" w:cstheme="minorHAnsi"/>
                <w:sz w:val="22"/>
              </w:rPr>
            </w:pPr>
            <w:r w:rsidRPr="005E163D">
              <w:rPr>
                <w:rFonts w:asciiTheme="minorHAnsi" w:hAnsiTheme="minorHAnsi" w:cstheme="minorHAnsi"/>
                <w:sz w:val="22"/>
              </w:rPr>
              <w:t>Monitoring: Action 5</w:t>
            </w:r>
            <w:r>
              <w:rPr>
                <w:rFonts w:asciiTheme="minorHAnsi" w:hAnsiTheme="minorHAnsi" w:cstheme="minorHAnsi"/>
                <w:sz w:val="22"/>
              </w:rPr>
              <w:t>,</w:t>
            </w:r>
            <w:r w:rsidRPr="005E163D">
              <w:rPr>
                <w:rFonts w:asciiTheme="minorHAnsi" w:hAnsiTheme="minorHAnsi" w:cstheme="minorHAnsi"/>
                <w:sz w:val="22"/>
              </w:rPr>
              <w:t xml:space="preserve"> Develop metrics for measuring success of conservation actions</w:t>
            </w:r>
          </w:p>
        </w:tc>
      </w:tr>
      <w:tr w:rsidR="0038683E" w:rsidRPr="005E163D" w:rsidTr="00816DEB">
        <w:tc>
          <w:tcPr>
            <w:tcW w:w="9576" w:type="dxa"/>
          </w:tcPr>
          <w:p w:rsidR="0038683E" w:rsidRPr="00C47BA5" w:rsidRDefault="0038683E" w:rsidP="00816DEB">
            <w:pPr>
              <w:pStyle w:val="NoSpacing"/>
              <w:rPr>
                <w:rFonts w:asciiTheme="minorHAnsi" w:hAnsiTheme="minorHAnsi" w:cstheme="minorHAnsi"/>
                <w:sz w:val="22"/>
                <w:u w:val="single"/>
              </w:rPr>
            </w:pPr>
            <w:r w:rsidRPr="00C47BA5">
              <w:rPr>
                <w:rFonts w:asciiTheme="minorHAnsi" w:hAnsiTheme="minorHAnsi" w:cstheme="minorHAnsi"/>
                <w:sz w:val="22"/>
                <w:u w:val="single"/>
              </w:rPr>
              <w:t>Anticipated cost / length of time:</w:t>
            </w:r>
          </w:p>
          <w:p w:rsidR="0038683E" w:rsidRPr="005E163D" w:rsidRDefault="0038683E" w:rsidP="00816DEB">
            <w:pPr>
              <w:pStyle w:val="NoSpacing"/>
              <w:rPr>
                <w:rFonts w:asciiTheme="minorHAnsi" w:hAnsiTheme="minorHAnsi" w:cstheme="minorHAnsi"/>
                <w:sz w:val="22"/>
              </w:rPr>
            </w:pPr>
            <w:r w:rsidRPr="005E163D">
              <w:rPr>
                <w:rFonts w:asciiTheme="minorHAnsi" w:hAnsiTheme="minorHAnsi" w:cstheme="minorHAnsi"/>
                <w:sz w:val="22"/>
              </w:rPr>
              <w:t>Two approaches will be considered, it could be proposed as either a:</w:t>
            </w:r>
          </w:p>
          <w:p w:rsidR="0038683E" w:rsidRPr="005E163D" w:rsidRDefault="0038683E" w:rsidP="0038683E">
            <w:pPr>
              <w:pStyle w:val="NoSpacing"/>
              <w:rPr>
                <w:rFonts w:asciiTheme="minorHAnsi" w:hAnsiTheme="minorHAnsi" w:cstheme="minorHAnsi"/>
                <w:sz w:val="22"/>
              </w:rPr>
            </w:pPr>
            <w:r w:rsidRPr="005E163D">
              <w:rPr>
                <w:rFonts w:asciiTheme="minorHAnsi" w:hAnsiTheme="minorHAnsi" w:cstheme="minorHAnsi"/>
                <w:sz w:val="22"/>
              </w:rPr>
              <w:t>Field demonstration site ($180K/4 years)</w:t>
            </w:r>
            <w:r>
              <w:rPr>
                <w:rFonts w:asciiTheme="minorHAnsi" w:hAnsiTheme="minorHAnsi" w:cstheme="minorHAnsi"/>
                <w:sz w:val="22"/>
              </w:rPr>
              <w:t>; n</w:t>
            </w:r>
            <w:r w:rsidRPr="005E163D">
              <w:rPr>
                <w:rFonts w:asciiTheme="minorHAnsi" w:hAnsiTheme="minorHAnsi" w:cstheme="minorHAnsi"/>
                <w:sz w:val="22"/>
              </w:rPr>
              <w:t>umerical model ($150K/2 years)</w:t>
            </w:r>
          </w:p>
        </w:tc>
      </w:tr>
    </w:tbl>
    <w:p w:rsidR="00A44F81" w:rsidRPr="00A44F81" w:rsidRDefault="001F434D">
      <w:pPr>
        <w:rPr>
          <w:rFonts w:asciiTheme="minorHAnsi" w:hAnsiTheme="minorHAnsi" w:cstheme="minorHAnsi"/>
          <w:b/>
          <w:sz w:val="22"/>
        </w:rPr>
      </w:pPr>
      <w:r>
        <w:rPr>
          <w:rFonts w:asciiTheme="minorHAnsi" w:hAnsiTheme="minorHAnsi" w:cstheme="minorHAnsi"/>
          <w:b/>
          <w:sz w:val="22"/>
        </w:rPr>
        <w:lastRenderedPageBreak/>
        <w:t>6</w:t>
      </w:r>
      <w:r w:rsidR="00A44F81">
        <w:rPr>
          <w:rFonts w:asciiTheme="minorHAnsi" w:hAnsiTheme="minorHAnsi" w:cstheme="minorHAnsi"/>
          <w:b/>
          <w:sz w:val="22"/>
        </w:rPr>
        <w:t>)</w:t>
      </w:r>
      <w:r w:rsidR="007432E6">
        <w:rPr>
          <w:rFonts w:asciiTheme="minorHAnsi" w:hAnsiTheme="minorHAnsi" w:cstheme="minorHAnsi"/>
          <w:b/>
          <w:sz w:val="22"/>
        </w:rPr>
        <w:t xml:space="preserve"> </w:t>
      </w:r>
      <w:r w:rsidR="00A44F81">
        <w:rPr>
          <w:rFonts w:asciiTheme="minorHAnsi" w:hAnsiTheme="minorHAnsi" w:cstheme="minorHAnsi"/>
          <w:b/>
          <w:sz w:val="22"/>
        </w:rPr>
        <w:t>B</w:t>
      </w:r>
      <w:r w:rsidR="00A44F81" w:rsidRPr="00A44F81">
        <w:rPr>
          <w:rFonts w:asciiTheme="minorHAnsi" w:hAnsiTheme="minorHAnsi" w:cstheme="minorHAnsi"/>
          <w:b/>
          <w:sz w:val="22"/>
        </w:rPr>
        <w:t>etter characterize the location or abundance of vernal pools across landscapes, and their use by amphibians</w:t>
      </w:r>
    </w:p>
    <w:tbl>
      <w:tblPr>
        <w:tblStyle w:val="TableGrid"/>
        <w:tblW w:w="0" w:type="auto"/>
        <w:tblLook w:val="04A0" w:firstRow="1" w:lastRow="0" w:firstColumn="1" w:lastColumn="0" w:noHBand="0" w:noVBand="1"/>
      </w:tblPr>
      <w:tblGrid>
        <w:gridCol w:w="9576"/>
      </w:tblGrid>
      <w:tr w:rsidR="00964C7E" w:rsidRPr="00A44F81" w:rsidTr="00923926">
        <w:tc>
          <w:tcPr>
            <w:tcW w:w="9576" w:type="dxa"/>
          </w:tcPr>
          <w:p w:rsidR="00FC4F5B" w:rsidRPr="00A44F81" w:rsidRDefault="00964C7E" w:rsidP="00923926">
            <w:pPr>
              <w:rPr>
                <w:rFonts w:asciiTheme="minorHAnsi" w:hAnsiTheme="minorHAnsi" w:cstheme="minorHAnsi"/>
                <w:u w:val="single"/>
              </w:rPr>
            </w:pPr>
            <w:r w:rsidRPr="00A44F81">
              <w:rPr>
                <w:rFonts w:asciiTheme="minorHAnsi" w:hAnsiTheme="minorHAnsi" w:cstheme="minorHAnsi"/>
                <w:u w:val="single"/>
              </w:rPr>
              <w:t>Summary of science need</w:t>
            </w:r>
            <w:r w:rsidRPr="00A44F81">
              <w:rPr>
                <w:rFonts w:asciiTheme="minorHAnsi" w:hAnsiTheme="minorHAnsi" w:cstheme="minorHAnsi"/>
              </w:rPr>
              <w:t>:</w:t>
            </w:r>
          </w:p>
          <w:p w:rsidR="00964C7E" w:rsidRPr="00A44F81" w:rsidRDefault="00964C7E" w:rsidP="00923926">
            <w:pPr>
              <w:rPr>
                <w:rFonts w:asciiTheme="minorHAnsi" w:hAnsiTheme="minorHAnsi" w:cstheme="minorHAnsi"/>
                <w:u w:val="single"/>
              </w:rPr>
            </w:pPr>
            <w:r w:rsidRPr="00A44F81">
              <w:rPr>
                <w:rFonts w:asciiTheme="minorHAnsi" w:hAnsiTheme="minorHAnsi" w:cstheme="minorHAnsi"/>
              </w:rPr>
              <w:t>Need to better characterize the location or abundance of vernal pools across landscapes, and their use by amphibians</w:t>
            </w:r>
            <w:r w:rsidR="00A44F81">
              <w:rPr>
                <w:rFonts w:asciiTheme="minorHAnsi" w:hAnsiTheme="minorHAnsi" w:cstheme="minorHAnsi"/>
              </w:rPr>
              <w:t>.</w:t>
            </w:r>
          </w:p>
          <w:p w:rsidR="00964C7E" w:rsidRPr="00A44F81" w:rsidRDefault="00964C7E" w:rsidP="00923926">
            <w:pPr>
              <w:rPr>
                <w:rFonts w:asciiTheme="minorHAnsi" w:hAnsiTheme="minorHAnsi" w:cstheme="minorHAnsi"/>
                <w:u w:val="single"/>
              </w:rPr>
            </w:pPr>
          </w:p>
        </w:tc>
      </w:tr>
      <w:tr w:rsidR="00964C7E" w:rsidRPr="00A44F81" w:rsidTr="00923926">
        <w:tc>
          <w:tcPr>
            <w:tcW w:w="9576" w:type="dxa"/>
          </w:tcPr>
          <w:p w:rsidR="00964C7E" w:rsidRPr="00A44F81" w:rsidRDefault="00964C7E" w:rsidP="00923926">
            <w:pPr>
              <w:rPr>
                <w:rFonts w:asciiTheme="minorHAnsi" w:hAnsiTheme="minorHAnsi" w:cstheme="minorHAnsi"/>
              </w:rPr>
            </w:pPr>
            <w:r w:rsidRPr="00A44F81">
              <w:rPr>
                <w:rFonts w:asciiTheme="minorHAnsi" w:hAnsiTheme="minorHAnsi" w:cstheme="minorHAnsi"/>
                <w:u w:val="single"/>
              </w:rPr>
              <w:t>Key outcomes:</w:t>
            </w:r>
          </w:p>
          <w:p w:rsidR="00964C7E" w:rsidRPr="00A44F81" w:rsidRDefault="00F47F80" w:rsidP="00923926">
            <w:pPr>
              <w:rPr>
                <w:rFonts w:asciiTheme="minorHAnsi" w:hAnsiTheme="minorHAnsi" w:cstheme="minorHAnsi"/>
              </w:rPr>
            </w:pPr>
            <w:r w:rsidRPr="00A44F81">
              <w:rPr>
                <w:rFonts w:asciiTheme="minorHAnsi" w:hAnsiTheme="minorHAnsi" w:cstheme="minorHAnsi"/>
              </w:rPr>
              <w:t xml:space="preserve">Review of methods and available data </w:t>
            </w:r>
            <w:r w:rsidR="00DF1273" w:rsidRPr="00A44F81">
              <w:rPr>
                <w:rFonts w:asciiTheme="minorHAnsi" w:hAnsiTheme="minorHAnsi" w:cstheme="minorHAnsi"/>
              </w:rPr>
              <w:t xml:space="preserve">across the region </w:t>
            </w:r>
            <w:r w:rsidRPr="00A44F81">
              <w:rPr>
                <w:rFonts w:asciiTheme="minorHAnsi" w:hAnsiTheme="minorHAnsi" w:cstheme="minorHAnsi"/>
              </w:rPr>
              <w:t>for characterizing vernal pools</w:t>
            </w:r>
            <w:r w:rsidR="00DF1273" w:rsidRPr="00A44F81">
              <w:rPr>
                <w:rFonts w:asciiTheme="minorHAnsi" w:hAnsiTheme="minorHAnsi" w:cstheme="minorHAnsi"/>
              </w:rPr>
              <w:t>; regional characterization of vernal pool presence or density, including relative value for amphibians</w:t>
            </w:r>
          </w:p>
          <w:p w:rsidR="00964C7E" w:rsidRPr="00A44F81" w:rsidRDefault="00964C7E" w:rsidP="00923926">
            <w:pPr>
              <w:rPr>
                <w:rFonts w:asciiTheme="minorHAnsi" w:hAnsiTheme="minorHAnsi" w:cstheme="minorHAnsi"/>
              </w:rPr>
            </w:pPr>
          </w:p>
        </w:tc>
      </w:tr>
      <w:tr w:rsidR="00964C7E" w:rsidRPr="00A44F81" w:rsidTr="00923926">
        <w:tc>
          <w:tcPr>
            <w:tcW w:w="9576" w:type="dxa"/>
          </w:tcPr>
          <w:p w:rsidR="00964C7E" w:rsidRPr="00A44F81" w:rsidRDefault="00964C7E" w:rsidP="00923926">
            <w:pPr>
              <w:rPr>
                <w:rFonts w:asciiTheme="minorHAnsi" w:hAnsiTheme="minorHAnsi" w:cstheme="minorHAnsi"/>
              </w:rPr>
            </w:pPr>
            <w:r w:rsidRPr="00A44F81">
              <w:rPr>
                <w:rFonts w:asciiTheme="minorHAnsi" w:hAnsiTheme="minorHAnsi" w:cstheme="minorHAnsi"/>
                <w:u w:val="single"/>
              </w:rPr>
              <w:t>Justification</w:t>
            </w:r>
            <w:r w:rsidRPr="00A44F81">
              <w:rPr>
                <w:rFonts w:asciiTheme="minorHAnsi" w:hAnsiTheme="minorHAnsi" w:cstheme="minorHAnsi"/>
              </w:rPr>
              <w:t>:</w:t>
            </w:r>
          </w:p>
          <w:p w:rsidR="00964C7E" w:rsidRPr="00A44F81" w:rsidRDefault="00F47F80" w:rsidP="00923926">
            <w:pPr>
              <w:rPr>
                <w:rFonts w:asciiTheme="minorHAnsi" w:hAnsiTheme="minorHAnsi" w:cstheme="minorHAnsi"/>
              </w:rPr>
            </w:pPr>
            <w:r w:rsidRPr="00A44F81">
              <w:rPr>
                <w:rFonts w:asciiTheme="minorHAnsi" w:hAnsiTheme="minorHAnsi" w:cstheme="minorHAnsi"/>
              </w:rPr>
              <w:t>Foundational need for landscape conservation (building block for future science and tools); address needs of strategic plan and fits within conservation framework; applicable throughout region; important for understanding habitat capacity and threats to amphibians (some of which are representative species).</w:t>
            </w:r>
            <w:r w:rsidR="00A44F81">
              <w:rPr>
                <w:rFonts w:asciiTheme="minorHAnsi" w:hAnsiTheme="minorHAnsi" w:cstheme="minorHAnsi"/>
              </w:rPr>
              <w:t xml:space="preserve"> Expected to complement current North Atlantic LCC project designed to identify </w:t>
            </w:r>
            <w:r w:rsidR="007F6944">
              <w:rPr>
                <w:rFonts w:asciiTheme="minorHAnsi" w:hAnsiTheme="minorHAnsi" w:cstheme="minorHAnsi"/>
              </w:rPr>
              <w:t xml:space="preserve">priority </w:t>
            </w:r>
            <w:r w:rsidR="00A44F81">
              <w:rPr>
                <w:rFonts w:asciiTheme="minorHAnsi" w:hAnsiTheme="minorHAnsi" w:cstheme="minorHAnsi"/>
              </w:rPr>
              <w:t>amphibian and reptile conservation</w:t>
            </w:r>
            <w:r w:rsidR="007F6944">
              <w:rPr>
                <w:rFonts w:asciiTheme="minorHAnsi" w:hAnsiTheme="minorHAnsi" w:cstheme="minorHAnsi"/>
              </w:rPr>
              <w:t xml:space="preserve"> </w:t>
            </w:r>
            <w:r w:rsidR="007F6944">
              <w:rPr>
                <w:rFonts w:asciiTheme="minorHAnsi" w:hAnsiTheme="minorHAnsi" w:cstheme="minorHAnsi"/>
              </w:rPr>
              <w:t>areas</w:t>
            </w:r>
            <w:r w:rsidR="007F6944">
              <w:rPr>
                <w:rFonts w:asciiTheme="minorHAnsi" w:hAnsiTheme="minorHAnsi" w:cstheme="minorHAnsi"/>
              </w:rPr>
              <w:t xml:space="preserve"> (PARCAs)</w:t>
            </w:r>
            <w:r w:rsidR="00A44F81">
              <w:rPr>
                <w:rFonts w:asciiTheme="minorHAnsi" w:hAnsiTheme="minorHAnsi" w:cstheme="minorHAnsi"/>
              </w:rPr>
              <w:t>.</w:t>
            </w:r>
          </w:p>
          <w:p w:rsidR="00F47F80" w:rsidRPr="00A44F81" w:rsidRDefault="00F47F80" w:rsidP="00923926">
            <w:pPr>
              <w:rPr>
                <w:rFonts w:asciiTheme="minorHAnsi" w:hAnsiTheme="minorHAnsi" w:cstheme="minorHAnsi"/>
              </w:rPr>
            </w:pPr>
            <w:r w:rsidRPr="00A44F81">
              <w:rPr>
                <w:rFonts w:asciiTheme="minorHAnsi" w:hAnsiTheme="minorHAnsi" w:cstheme="minorHAnsi"/>
              </w:rPr>
              <w:t>State of science: vernal pools are not reliably mapped, have typically received little protection, and are susceptible to degradation and destruction.</w:t>
            </w:r>
          </w:p>
          <w:p w:rsidR="00964C7E" w:rsidRPr="00A44F81" w:rsidRDefault="00964C7E" w:rsidP="00923926">
            <w:pPr>
              <w:rPr>
                <w:rFonts w:asciiTheme="minorHAnsi" w:hAnsiTheme="minorHAnsi" w:cstheme="minorHAnsi"/>
              </w:rPr>
            </w:pPr>
          </w:p>
        </w:tc>
      </w:tr>
      <w:tr w:rsidR="00964C7E" w:rsidRPr="00A44F81" w:rsidTr="00923926">
        <w:tc>
          <w:tcPr>
            <w:tcW w:w="9576" w:type="dxa"/>
          </w:tcPr>
          <w:p w:rsidR="00964C7E" w:rsidRPr="00A44F81" w:rsidRDefault="00964C7E" w:rsidP="00923926">
            <w:pPr>
              <w:rPr>
                <w:rFonts w:asciiTheme="minorHAnsi" w:hAnsiTheme="minorHAnsi" w:cstheme="minorHAnsi"/>
                <w:u w:val="single"/>
              </w:rPr>
            </w:pPr>
            <w:r w:rsidRPr="00A44F81">
              <w:rPr>
                <w:rFonts w:asciiTheme="minorHAnsi" w:hAnsiTheme="minorHAnsi" w:cstheme="minorHAnsi"/>
                <w:u w:val="single"/>
              </w:rPr>
              <w:t>Partners/partnerships that benefit from addressing the need:</w:t>
            </w:r>
          </w:p>
          <w:p w:rsidR="00F47F80" w:rsidRPr="00A44F81" w:rsidRDefault="00F47F80" w:rsidP="00923926">
            <w:pPr>
              <w:rPr>
                <w:rFonts w:asciiTheme="minorHAnsi" w:hAnsiTheme="minorHAnsi" w:cstheme="minorHAnsi"/>
              </w:rPr>
            </w:pPr>
            <w:r w:rsidRPr="00A44F81">
              <w:rPr>
                <w:rFonts w:asciiTheme="minorHAnsi" w:hAnsiTheme="minorHAnsi" w:cstheme="minorHAnsi"/>
              </w:rPr>
              <w:t>State and federal agencies, many organizations involved in land protection and amphibian conservation.</w:t>
            </w:r>
          </w:p>
          <w:p w:rsidR="00964C7E" w:rsidRPr="00A44F81" w:rsidRDefault="00964C7E" w:rsidP="00923926">
            <w:pPr>
              <w:rPr>
                <w:rFonts w:asciiTheme="minorHAnsi" w:hAnsiTheme="minorHAnsi" w:cstheme="minorHAnsi"/>
                <w:u w:val="single"/>
              </w:rPr>
            </w:pPr>
          </w:p>
        </w:tc>
      </w:tr>
      <w:tr w:rsidR="00964C7E" w:rsidRPr="00A44F81" w:rsidTr="00923926">
        <w:tc>
          <w:tcPr>
            <w:tcW w:w="9576" w:type="dxa"/>
          </w:tcPr>
          <w:p w:rsidR="00964C7E" w:rsidRPr="00A44F81" w:rsidRDefault="00964C7E" w:rsidP="00923926">
            <w:pPr>
              <w:rPr>
                <w:rFonts w:asciiTheme="minorHAnsi" w:hAnsiTheme="minorHAnsi" w:cstheme="minorHAnsi"/>
              </w:rPr>
            </w:pPr>
            <w:r w:rsidRPr="00A44F81">
              <w:rPr>
                <w:rFonts w:asciiTheme="minorHAnsi" w:hAnsiTheme="minorHAnsi" w:cstheme="minorHAnsi"/>
                <w:u w:val="single"/>
              </w:rPr>
              <w:t>Strategic plan component(s) and action(s) addressed:</w:t>
            </w:r>
          </w:p>
          <w:p w:rsidR="00964C7E" w:rsidRPr="00A44F81" w:rsidRDefault="00A44F81" w:rsidP="00923926">
            <w:pPr>
              <w:rPr>
                <w:rFonts w:asciiTheme="minorHAnsi" w:hAnsiTheme="minorHAnsi" w:cstheme="minorHAnsi"/>
              </w:rPr>
            </w:pPr>
            <w:r>
              <w:rPr>
                <w:rFonts w:asciiTheme="minorHAnsi" w:hAnsiTheme="minorHAnsi" w:cstheme="minorHAnsi"/>
              </w:rPr>
              <w:t>Conservation D</w:t>
            </w:r>
            <w:r w:rsidR="00964C7E" w:rsidRPr="00A44F81">
              <w:rPr>
                <w:rFonts w:asciiTheme="minorHAnsi" w:hAnsiTheme="minorHAnsi" w:cstheme="minorHAnsi"/>
              </w:rPr>
              <w:t xml:space="preserve">esign: </w:t>
            </w:r>
            <w:r w:rsidR="00993E19">
              <w:rPr>
                <w:rFonts w:asciiTheme="minorHAnsi" w:hAnsiTheme="minorHAnsi" w:cstheme="minorHAnsi"/>
              </w:rPr>
              <w:t xml:space="preserve">Action 2, </w:t>
            </w:r>
            <w:r w:rsidR="00964C7E" w:rsidRPr="00A44F81">
              <w:rPr>
                <w:rFonts w:asciiTheme="minorHAnsi" w:hAnsiTheme="minorHAnsi" w:cstheme="minorHAnsi"/>
              </w:rPr>
              <w:t xml:space="preserve">develop consistent regional spatial databases; </w:t>
            </w:r>
            <w:r w:rsidR="00993E19">
              <w:rPr>
                <w:rFonts w:asciiTheme="minorHAnsi" w:hAnsiTheme="minorHAnsi" w:cstheme="minorHAnsi"/>
              </w:rPr>
              <w:t xml:space="preserve">Action 3, </w:t>
            </w:r>
            <w:r w:rsidR="00964C7E" w:rsidRPr="00A44F81">
              <w:rPr>
                <w:rFonts w:asciiTheme="minorHAnsi" w:hAnsiTheme="minorHAnsi" w:cstheme="minorHAnsi"/>
              </w:rPr>
              <w:t>assess existing habitat capacity</w:t>
            </w:r>
            <w:r w:rsidR="00993E19">
              <w:rPr>
                <w:rFonts w:asciiTheme="minorHAnsi" w:hAnsiTheme="minorHAnsi" w:cstheme="minorHAnsi"/>
              </w:rPr>
              <w:t>.</w:t>
            </w:r>
          </w:p>
          <w:p w:rsidR="00964C7E" w:rsidRPr="00A44F81" w:rsidRDefault="00964C7E" w:rsidP="00923926">
            <w:pPr>
              <w:rPr>
                <w:rFonts w:asciiTheme="minorHAnsi" w:hAnsiTheme="minorHAnsi" w:cstheme="minorHAnsi"/>
              </w:rPr>
            </w:pPr>
          </w:p>
        </w:tc>
      </w:tr>
      <w:tr w:rsidR="00964C7E" w:rsidRPr="00A44F81" w:rsidTr="00923926">
        <w:tc>
          <w:tcPr>
            <w:tcW w:w="9576" w:type="dxa"/>
          </w:tcPr>
          <w:p w:rsidR="00964C7E" w:rsidRPr="00A44F81" w:rsidRDefault="00964C7E" w:rsidP="00923926">
            <w:pPr>
              <w:rPr>
                <w:rFonts w:asciiTheme="minorHAnsi" w:hAnsiTheme="minorHAnsi" w:cstheme="minorHAnsi"/>
              </w:rPr>
            </w:pPr>
            <w:r w:rsidRPr="00A44F81">
              <w:rPr>
                <w:rFonts w:asciiTheme="minorHAnsi" w:hAnsiTheme="minorHAnsi" w:cstheme="minorHAnsi"/>
                <w:u w:val="single"/>
              </w:rPr>
              <w:t>Anticipated cost / length of time:</w:t>
            </w:r>
          </w:p>
          <w:p w:rsidR="00964C7E" w:rsidRPr="00A44F81" w:rsidRDefault="00983C48" w:rsidP="00923926">
            <w:pPr>
              <w:rPr>
                <w:rFonts w:asciiTheme="minorHAnsi" w:hAnsiTheme="minorHAnsi" w:cstheme="minorHAnsi"/>
              </w:rPr>
            </w:pPr>
            <w:r w:rsidRPr="00A44F81">
              <w:rPr>
                <w:rFonts w:asciiTheme="minorHAnsi" w:hAnsiTheme="minorHAnsi" w:cstheme="minorHAnsi"/>
              </w:rPr>
              <w:t>$75,000 - $100,000 (initial phase, not complete vernal pool mapping of entire region)</w:t>
            </w:r>
          </w:p>
          <w:p w:rsidR="00964C7E" w:rsidRPr="00A44F81" w:rsidRDefault="00964C7E" w:rsidP="00923926">
            <w:pPr>
              <w:rPr>
                <w:rFonts w:asciiTheme="minorHAnsi" w:hAnsiTheme="minorHAnsi" w:cstheme="minorHAnsi"/>
              </w:rPr>
            </w:pPr>
          </w:p>
        </w:tc>
      </w:tr>
      <w:tr w:rsidR="00964C7E" w:rsidRPr="00A44F81" w:rsidTr="00923926">
        <w:tc>
          <w:tcPr>
            <w:tcW w:w="9576" w:type="dxa"/>
          </w:tcPr>
          <w:p w:rsidR="00964C7E" w:rsidRPr="00A44F81" w:rsidRDefault="00964C7E" w:rsidP="00923926">
            <w:pPr>
              <w:rPr>
                <w:rFonts w:asciiTheme="minorHAnsi" w:hAnsiTheme="minorHAnsi" w:cstheme="minorHAnsi"/>
              </w:rPr>
            </w:pPr>
            <w:r w:rsidRPr="00A44F81">
              <w:rPr>
                <w:rFonts w:asciiTheme="minorHAnsi" w:hAnsiTheme="minorHAnsi" w:cstheme="minorHAnsi"/>
                <w:u w:val="single"/>
              </w:rPr>
              <w:t>Needed expertise:</w:t>
            </w:r>
          </w:p>
          <w:p w:rsidR="00964C7E" w:rsidRPr="00A44F81" w:rsidRDefault="00983C48" w:rsidP="00923926">
            <w:pPr>
              <w:rPr>
                <w:rFonts w:asciiTheme="minorHAnsi" w:hAnsiTheme="minorHAnsi" w:cstheme="minorHAnsi"/>
              </w:rPr>
            </w:pPr>
            <w:r w:rsidRPr="00A44F81">
              <w:rPr>
                <w:rFonts w:asciiTheme="minorHAnsi" w:hAnsiTheme="minorHAnsi" w:cstheme="minorHAnsi"/>
              </w:rPr>
              <w:t>Experience in land cover mapping and modeling; involvement of state agencies and others with experience in vernal pools.</w:t>
            </w:r>
          </w:p>
          <w:p w:rsidR="00964C7E" w:rsidRPr="00A44F81" w:rsidRDefault="00964C7E" w:rsidP="00923926">
            <w:pPr>
              <w:rPr>
                <w:rFonts w:asciiTheme="minorHAnsi" w:hAnsiTheme="minorHAnsi" w:cstheme="minorHAnsi"/>
              </w:rPr>
            </w:pPr>
          </w:p>
        </w:tc>
      </w:tr>
      <w:tr w:rsidR="00964C7E" w:rsidRPr="00A44F81" w:rsidTr="00923926">
        <w:tc>
          <w:tcPr>
            <w:tcW w:w="9576" w:type="dxa"/>
          </w:tcPr>
          <w:p w:rsidR="00964C7E" w:rsidRPr="00A44F81" w:rsidRDefault="00964C7E" w:rsidP="00923926">
            <w:pPr>
              <w:rPr>
                <w:rFonts w:asciiTheme="minorHAnsi" w:hAnsiTheme="minorHAnsi" w:cstheme="minorHAnsi"/>
                <w:u w:val="single"/>
              </w:rPr>
            </w:pPr>
            <w:r w:rsidRPr="00A44F81">
              <w:rPr>
                <w:rFonts w:asciiTheme="minorHAnsi" w:hAnsiTheme="minorHAnsi" w:cstheme="minorHAnsi"/>
                <w:u w:val="single"/>
              </w:rPr>
              <w:t>Other comments:</w:t>
            </w:r>
          </w:p>
          <w:p w:rsidR="00964C7E" w:rsidRPr="00A44F81" w:rsidRDefault="00993E19" w:rsidP="00993E19">
            <w:pPr>
              <w:rPr>
                <w:rFonts w:asciiTheme="minorHAnsi" w:hAnsiTheme="minorHAnsi" w:cstheme="minorHAnsi"/>
              </w:rPr>
            </w:pPr>
            <w:r>
              <w:rPr>
                <w:rFonts w:asciiTheme="minorHAnsi" w:hAnsiTheme="minorHAnsi" w:cstheme="minorHAnsi"/>
              </w:rPr>
              <w:t>Consistent, best management practices for vernal pools and vernal pool dependent species could be included in this science need.</w:t>
            </w:r>
          </w:p>
        </w:tc>
      </w:tr>
    </w:tbl>
    <w:p w:rsidR="00964C7E" w:rsidRPr="00A44F81" w:rsidRDefault="00964C7E">
      <w:pPr>
        <w:rPr>
          <w:rFonts w:asciiTheme="minorHAnsi" w:hAnsiTheme="minorHAnsi" w:cstheme="minorHAnsi"/>
          <w:sz w:val="22"/>
        </w:rPr>
      </w:pPr>
    </w:p>
    <w:p w:rsidR="001F434D" w:rsidRDefault="001F434D">
      <w:pPr>
        <w:rPr>
          <w:rFonts w:asciiTheme="minorHAnsi" w:hAnsiTheme="minorHAnsi" w:cstheme="minorHAnsi"/>
          <w:sz w:val="22"/>
        </w:rPr>
      </w:pPr>
      <w:r>
        <w:rPr>
          <w:rFonts w:asciiTheme="minorHAnsi" w:hAnsiTheme="minorHAnsi" w:cstheme="minorHAnsi"/>
          <w:sz w:val="22"/>
        </w:rPr>
        <w:br w:type="page"/>
      </w:r>
    </w:p>
    <w:p w:rsidR="0038683E" w:rsidRDefault="0038683E" w:rsidP="0038683E">
      <w:pPr>
        <w:rPr>
          <w:rFonts w:asciiTheme="minorHAnsi" w:hAnsiTheme="minorHAnsi"/>
          <w:b/>
          <w:sz w:val="22"/>
        </w:rPr>
      </w:pPr>
      <w:r>
        <w:rPr>
          <w:rFonts w:asciiTheme="minorHAnsi" w:hAnsiTheme="minorHAnsi"/>
          <w:b/>
          <w:sz w:val="22"/>
        </w:rPr>
        <w:lastRenderedPageBreak/>
        <w:t>7</w:t>
      </w:r>
      <w:r>
        <w:rPr>
          <w:rFonts w:asciiTheme="minorHAnsi" w:hAnsiTheme="minorHAnsi"/>
          <w:b/>
          <w:sz w:val="22"/>
        </w:rPr>
        <w:t xml:space="preserve">) </w:t>
      </w:r>
      <w:r w:rsidRPr="00C32C3E">
        <w:rPr>
          <w:rFonts w:asciiTheme="minorHAnsi" w:hAnsiTheme="minorHAnsi"/>
          <w:b/>
          <w:sz w:val="22"/>
        </w:rPr>
        <w:t>Understand implications of marsh migration, fragmentation and conversion due to sea level rise on salt marsh dependent species</w:t>
      </w:r>
    </w:p>
    <w:tbl>
      <w:tblPr>
        <w:tblStyle w:val="TableGrid"/>
        <w:tblW w:w="0" w:type="auto"/>
        <w:tblLook w:val="04A0" w:firstRow="1" w:lastRow="0" w:firstColumn="1" w:lastColumn="0" w:noHBand="0" w:noVBand="1"/>
      </w:tblPr>
      <w:tblGrid>
        <w:gridCol w:w="9576"/>
      </w:tblGrid>
      <w:tr w:rsidR="0038683E" w:rsidRPr="00C32C3E" w:rsidTr="00816DEB">
        <w:tc>
          <w:tcPr>
            <w:tcW w:w="9576" w:type="dxa"/>
          </w:tcPr>
          <w:p w:rsidR="0038683E" w:rsidRPr="00C32C3E" w:rsidRDefault="0038683E" w:rsidP="00816DEB">
            <w:pPr>
              <w:rPr>
                <w:rFonts w:asciiTheme="minorHAnsi" w:hAnsiTheme="minorHAnsi" w:cstheme="minorHAnsi"/>
                <w:u w:val="single"/>
              </w:rPr>
            </w:pPr>
            <w:r w:rsidRPr="00C32C3E">
              <w:rPr>
                <w:rFonts w:asciiTheme="minorHAnsi" w:hAnsiTheme="minorHAnsi" w:cstheme="minorHAnsi"/>
                <w:u w:val="single"/>
              </w:rPr>
              <w:t>Summary of science need</w:t>
            </w:r>
            <w:r w:rsidRPr="00C32C3E">
              <w:rPr>
                <w:rFonts w:asciiTheme="minorHAnsi" w:hAnsiTheme="minorHAnsi" w:cstheme="minorHAnsi"/>
              </w:rPr>
              <w:t xml:space="preserve"> :</w:t>
            </w:r>
            <w:r w:rsidR="007432E6">
              <w:rPr>
                <w:rFonts w:asciiTheme="minorHAnsi" w:hAnsiTheme="minorHAnsi" w:cstheme="minorHAnsi"/>
              </w:rPr>
              <w:t xml:space="preserve"> </w:t>
            </w:r>
            <w:r w:rsidRPr="00C32C3E">
              <w:rPr>
                <w:rFonts w:asciiTheme="minorHAnsi" w:hAnsiTheme="minorHAnsi" w:cstheme="minorHAnsi"/>
              </w:rPr>
              <w:t>To better understand the management implications of habitat fragmentation and conversion due to sea level rise induced migration on salt marsh dependent bird species in the North Atlantic.</w:t>
            </w:r>
          </w:p>
          <w:p w:rsidR="0038683E" w:rsidRPr="00C32C3E" w:rsidRDefault="0038683E" w:rsidP="00816DEB">
            <w:pPr>
              <w:rPr>
                <w:rFonts w:asciiTheme="minorHAnsi" w:hAnsiTheme="minorHAnsi" w:cstheme="minorHAnsi"/>
                <w:u w:val="single"/>
              </w:rPr>
            </w:pPr>
          </w:p>
        </w:tc>
      </w:tr>
      <w:tr w:rsidR="0038683E" w:rsidRPr="00C32C3E" w:rsidTr="00816DEB">
        <w:tc>
          <w:tcPr>
            <w:tcW w:w="9576" w:type="dxa"/>
          </w:tcPr>
          <w:p w:rsidR="0038683E" w:rsidRPr="00C32C3E" w:rsidRDefault="0038683E" w:rsidP="00816DEB">
            <w:pPr>
              <w:autoSpaceDE w:val="0"/>
              <w:autoSpaceDN w:val="0"/>
              <w:adjustRightInd w:val="0"/>
              <w:ind w:left="90"/>
              <w:rPr>
                <w:rFonts w:asciiTheme="minorHAnsi" w:hAnsiTheme="minorHAnsi" w:cstheme="minorHAnsi"/>
                <w:u w:val="single"/>
              </w:rPr>
            </w:pPr>
            <w:r w:rsidRPr="00C32C3E">
              <w:rPr>
                <w:rFonts w:asciiTheme="minorHAnsi" w:hAnsiTheme="minorHAnsi" w:cstheme="minorHAnsi"/>
                <w:u w:val="single"/>
              </w:rPr>
              <w:t>Key outcomes:</w:t>
            </w:r>
            <w:r w:rsidR="007432E6">
              <w:rPr>
                <w:rFonts w:asciiTheme="minorHAnsi" w:hAnsiTheme="minorHAnsi" w:cstheme="minorHAnsi"/>
                <w:u w:val="single"/>
              </w:rPr>
              <w:t xml:space="preserve"> </w:t>
            </w:r>
          </w:p>
          <w:p w:rsidR="0038683E" w:rsidRPr="00C32C3E" w:rsidRDefault="007F6944" w:rsidP="00816DEB">
            <w:pPr>
              <w:autoSpaceDE w:val="0"/>
              <w:autoSpaceDN w:val="0"/>
              <w:adjustRightInd w:val="0"/>
              <w:ind w:left="90"/>
              <w:rPr>
                <w:rFonts w:asciiTheme="minorHAnsi" w:hAnsiTheme="minorHAnsi" w:cstheme="minorHAnsi"/>
                <w:color w:val="000000"/>
                <w:szCs w:val="24"/>
              </w:rPr>
            </w:pPr>
            <w:r>
              <w:rPr>
                <w:rFonts w:asciiTheme="minorHAnsi" w:hAnsiTheme="minorHAnsi" w:cstheme="minorHAnsi"/>
                <w:color w:val="000000"/>
                <w:szCs w:val="24"/>
              </w:rPr>
              <w:t>Future prognosis of</w:t>
            </w:r>
            <w:r w:rsidR="0038683E" w:rsidRPr="00C32C3E">
              <w:rPr>
                <w:rFonts w:asciiTheme="minorHAnsi" w:hAnsiTheme="minorHAnsi" w:cstheme="minorHAnsi"/>
                <w:color w:val="000000"/>
                <w:szCs w:val="24"/>
              </w:rPr>
              <w:t xml:space="preserve"> the ability of salt marsh habitat to support viable populations of salt marsh dependent species (i.e., 7 avian species including waterfowl and salt marsh sparrows).</w:t>
            </w:r>
          </w:p>
          <w:p w:rsidR="0038683E" w:rsidRPr="00C32C3E" w:rsidRDefault="0038683E" w:rsidP="00816DEB">
            <w:pPr>
              <w:autoSpaceDE w:val="0"/>
              <w:autoSpaceDN w:val="0"/>
              <w:adjustRightInd w:val="0"/>
              <w:ind w:left="90"/>
              <w:rPr>
                <w:rFonts w:asciiTheme="minorHAnsi" w:hAnsiTheme="minorHAnsi" w:cstheme="minorHAnsi"/>
                <w:color w:val="000000"/>
                <w:szCs w:val="24"/>
              </w:rPr>
            </w:pPr>
            <w:r w:rsidRPr="00C32C3E">
              <w:rPr>
                <w:rFonts w:asciiTheme="minorHAnsi" w:hAnsiTheme="minorHAnsi" w:cstheme="minorHAnsi"/>
                <w:color w:val="000000"/>
                <w:szCs w:val="24"/>
              </w:rPr>
              <w:t xml:space="preserve">a) </w:t>
            </w:r>
            <w:r>
              <w:rPr>
                <w:rFonts w:asciiTheme="minorHAnsi" w:hAnsiTheme="minorHAnsi" w:cstheme="minorHAnsi"/>
                <w:color w:val="000000"/>
                <w:szCs w:val="24"/>
              </w:rPr>
              <w:t>Understand</w:t>
            </w:r>
            <w:r w:rsidRPr="00C32C3E">
              <w:rPr>
                <w:rFonts w:asciiTheme="minorHAnsi" w:hAnsiTheme="minorHAnsi" w:cstheme="minorHAnsi"/>
                <w:color w:val="000000"/>
                <w:szCs w:val="24"/>
              </w:rPr>
              <w:t xml:space="preserve"> the ramifications of sea level rise on resource management decisions for coastal habitat and dependent species today.</w:t>
            </w:r>
          </w:p>
          <w:p w:rsidR="0038683E" w:rsidRPr="00C32C3E" w:rsidRDefault="0038683E" w:rsidP="00816DEB">
            <w:pPr>
              <w:autoSpaceDE w:val="0"/>
              <w:autoSpaceDN w:val="0"/>
              <w:adjustRightInd w:val="0"/>
              <w:ind w:left="90"/>
              <w:rPr>
                <w:rFonts w:asciiTheme="minorHAnsi" w:hAnsiTheme="minorHAnsi" w:cstheme="minorHAnsi"/>
                <w:color w:val="000000"/>
                <w:szCs w:val="24"/>
              </w:rPr>
            </w:pPr>
            <w:r w:rsidRPr="00C32C3E">
              <w:rPr>
                <w:rFonts w:asciiTheme="minorHAnsi" w:hAnsiTheme="minorHAnsi" w:cstheme="minorHAnsi"/>
                <w:color w:val="000000"/>
                <w:szCs w:val="24"/>
              </w:rPr>
              <w:t>b) Leverage the work of the SHARP Project</w:t>
            </w:r>
            <w:r>
              <w:rPr>
                <w:rFonts w:asciiTheme="minorHAnsi" w:hAnsiTheme="minorHAnsi" w:cstheme="minorHAnsi"/>
                <w:color w:val="000000"/>
                <w:szCs w:val="24"/>
              </w:rPr>
              <w:t xml:space="preserve"> (Saltmarsh Habitat and Avian Research Project)</w:t>
            </w:r>
            <w:r w:rsidRPr="00C32C3E">
              <w:rPr>
                <w:rFonts w:asciiTheme="minorHAnsi" w:hAnsiTheme="minorHAnsi" w:cstheme="minorHAnsi"/>
                <w:color w:val="000000"/>
                <w:szCs w:val="24"/>
              </w:rPr>
              <w:t xml:space="preserve"> that is developing a detailed understanding of the habitat requirements, breeding ecology and demographics of salt marsh sparrows across the North Atlantic (Maine to Virginia).</w:t>
            </w:r>
            <w:r w:rsidR="007432E6">
              <w:rPr>
                <w:rFonts w:asciiTheme="minorHAnsi" w:hAnsiTheme="minorHAnsi" w:cstheme="minorHAnsi"/>
                <w:color w:val="000000"/>
                <w:szCs w:val="24"/>
              </w:rPr>
              <w:t xml:space="preserve"> </w:t>
            </w:r>
            <w:r w:rsidRPr="00C32C3E">
              <w:rPr>
                <w:rFonts w:asciiTheme="minorHAnsi" w:hAnsiTheme="minorHAnsi" w:cstheme="minorHAnsi"/>
                <w:color w:val="000000"/>
                <w:szCs w:val="24"/>
              </w:rPr>
              <w:t>“The Conservation of Marsh Tidal Birds: Guiding Action at the Intersection of Our Changing Landscape”</w:t>
            </w:r>
          </w:p>
          <w:p w:rsidR="0038683E" w:rsidRPr="00C32C3E" w:rsidRDefault="0038683E" w:rsidP="00816DEB">
            <w:pPr>
              <w:autoSpaceDE w:val="0"/>
              <w:autoSpaceDN w:val="0"/>
              <w:adjustRightInd w:val="0"/>
              <w:ind w:left="90"/>
              <w:rPr>
                <w:rFonts w:asciiTheme="minorHAnsi" w:hAnsiTheme="minorHAnsi" w:cstheme="minorHAnsi"/>
                <w:color w:val="000000"/>
                <w:szCs w:val="24"/>
              </w:rPr>
            </w:pPr>
            <w:r w:rsidRPr="00C32C3E">
              <w:rPr>
                <w:rFonts w:asciiTheme="minorHAnsi" w:hAnsiTheme="minorHAnsi" w:cstheme="minorHAnsi"/>
                <w:color w:val="000000"/>
                <w:szCs w:val="24"/>
              </w:rPr>
              <w:t>c) Develop a viable patch analysis approach for existing and future configurations of coas</w:t>
            </w:r>
            <w:r>
              <w:rPr>
                <w:rFonts w:asciiTheme="minorHAnsi" w:hAnsiTheme="minorHAnsi" w:cstheme="minorHAnsi"/>
                <w:color w:val="000000"/>
                <w:szCs w:val="24"/>
              </w:rPr>
              <w:t>tal salt marsh that can be applied</w:t>
            </w:r>
            <w:r w:rsidRPr="00C32C3E">
              <w:rPr>
                <w:rFonts w:asciiTheme="minorHAnsi" w:hAnsiTheme="minorHAnsi" w:cstheme="minorHAnsi"/>
                <w:color w:val="000000"/>
                <w:szCs w:val="24"/>
              </w:rPr>
              <w:t xml:space="preserve"> across broader regions.</w:t>
            </w:r>
          </w:p>
          <w:p w:rsidR="0038683E" w:rsidRPr="00C32C3E" w:rsidRDefault="0038683E" w:rsidP="00816DEB">
            <w:pPr>
              <w:autoSpaceDE w:val="0"/>
              <w:autoSpaceDN w:val="0"/>
              <w:adjustRightInd w:val="0"/>
              <w:ind w:left="90"/>
              <w:rPr>
                <w:rFonts w:asciiTheme="minorHAnsi" w:hAnsiTheme="minorHAnsi" w:cstheme="minorHAnsi"/>
                <w:color w:val="000000"/>
                <w:szCs w:val="24"/>
              </w:rPr>
            </w:pPr>
            <w:r w:rsidRPr="00C32C3E">
              <w:rPr>
                <w:rFonts w:asciiTheme="minorHAnsi" w:hAnsiTheme="minorHAnsi" w:cstheme="minorHAnsi"/>
                <w:color w:val="000000"/>
                <w:szCs w:val="24"/>
              </w:rPr>
              <w:t>d) Provide another key factor to the importance for coastal land acquisition at the local, state, and regional scale.</w:t>
            </w:r>
          </w:p>
          <w:p w:rsidR="0038683E" w:rsidRPr="00C32C3E" w:rsidRDefault="0038683E" w:rsidP="00816DEB">
            <w:pPr>
              <w:autoSpaceDE w:val="0"/>
              <w:autoSpaceDN w:val="0"/>
              <w:adjustRightInd w:val="0"/>
              <w:ind w:left="90"/>
              <w:rPr>
                <w:rFonts w:asciiTheme="minorHAnsi" w:hAnsiTheme="minorHAnsi" w:cstheme="minorHAnsi"/>
              </w:rPr>
            </w:pPr>
          </w:p>
        </w:tc>
      </w:tr>
      <w:tr w:rsidR="0038683E" w:rsidRPr="00C32C3E" w:rsidTr="00816DEB">
        <w:tc>
          <w:tcPr>
            <w:tcW w:w="9576" w:type="dxa"/>
          </w:tcPr>
          <w:p w:rsidR="0038683E" w:rsidRDefault="0038683E" w:rsidP="00816DEB">
            <w:pPr>
              <w:autoSpaceDE w:val="0"/>
              <w:autoSpaceDN w:val="0"/>
              <w:adjustRightInd w:val="0"/>
              <w:ind w:left="90"/>
              <w:rPr>
                <w:rFonts w:asciiTheme="minorHAnsi" w:hAnsiTheme="minorHAnsi" w:cstheme="minorHAnsi"/>
              </w:rPr>
            </w:pPr>
            <w:r w:rsidRPr="00C32C3E">
              <w:rPr>
                <w:rFonts w:asciiTheme="minorHAnsi" w:hAnsiTheme="minorHAnsi" w:cstheme="minorHAnsi"/>
                <w:u w:val="single"/>
              </w:rPr>
              <w:t>Justification</w:t>
            </w:r>
            <w:r w:rsidRPr="00C32C3E">
              <w:rPr>
                <w:rFonts w:asciiTheme="minorHAnsi" w:hAnsiTheme="minorHAnsi" w:cstheme="minorHAnsi"/>
              </w:rPr>
              <w:t xml:space="preserve">: </w:t>
            </w:r>
          </w:p>
          <w:p w:rsidR="0038683E" w:rsidRDefault="0038683E" w:rsidP="00816DEB">
            <w:pPr>
              <w:autoSpaceDE w:val="0"/>
              <w:autoSpaceDN w:val="0"/>
              <w:adjustRightInd w:val="0"/>
              <w:ind w:left="90"/>
              <w:rPr>
                <w:rFonts w:asciiTheme="minorHAnsi" w:hAnsiTheme="minorHAnsi" w:cstheme="minorHAnsi"/>
                <w:color w:val="000000"/>
                <w:szCs w:val="24"/>
              </w:rPr>
            </w:pPr>
            <w:r w:rsidRPr="00C32C3E">
              <w:rPr>
                <w:rFonts w:asciiTheme="minorHAnsi" w:hAnsiTheme="minorHAnsi" w:cstheme="minorHAnsi"/>
                <w:color w:val="000000"/>
                <w:szCs w:val="24"/>
              </w:rPr>
              <w:t xml:space="preserve">The project would benefit and advance previous investment in a high priority habitat type (salt marsh) and species (i.e., 7 </w:t>
            </w:r>
            <w:r>
              <w:rPr>
                <w:rFonts w:asciiTheme="minorHAnsi" w:hAnsiTheme="minorHAnsi" w:cstheme="minorHAnsi"/>
                <w:color w:val="000000"/>
                <w:szCs w:val="24"/>
              </w:rPr>
              <w:t xml:space="preserve">salt marsh dependent </w:t>
            </w:r>
            <w:r w:rsidRPr="00C32C3E">
              <w:rPr>
                <w:rFonts w:asciiTheme="minorHAnsi" w:hAnsiTheme="minorHAnsi" w:cstheme="minorHAnsi"/>
                <w:color w:val="000000"/>
                <w:szCs w:val="24"/>
              </w:rPr>
              <w:t>avian species) in the North Atlantic.</w:t>
            </w:r>
            <w:r>
              <w:rPr>
                <w:rFonts w:asciiTheme="minorHAnsi" w:hAnsiTheme="minorHAnsi" w:cstheme="minorHAnsi"/>
                <w:color w:val="000000"/>
                <w:szCs w:val="24"/>
              </w:rPr>
              <w:t xml:space="preserve"> Substantial data are </w:t>
            </w:r>
            <w:r w:rsidRPr="00C32C3E">
              <w:rPr>
                <w:rFonts w:asciiTheme="minorHAnsi" w:hAnsiTheme="minorHAnsi" w:cstheme="minorHAnsi"/>
                <w:color w:val="000000"/>
                <w:szCs w:val="24"/>
              </w:rPr>
              <w:t xml:space="preserve">already </w:t>
            </w:r>
            <w:r>
              <w:rPr>
                <w:rFonts w:asciiTheme="minorHAnsi" w:hAnsiTheme="minorHAnsi" w:cstheme="minorHAnsi"/>
                <w:color w:val="000000"/>
                <w:szCs w:val="24"/>
              </w:rPr>
              <w:t>available: m</w:t>
            </w:r>
            <w:r w:rsidRPr="00C32C3E">
              <w:rPr>
                <w:rFonts w:asciiTheme="minorHAnsi" w:hAnsiTheme="minorHAnsi" w:cstheme="minorHAnsi"/>
                <w:color w:val="000000"/>
                <w:szCs w:val="24"/>
              </w:rPr>
              <w:t>ethodology and model developed with key data layers for salt marsh migration zones (TNC/University of Connecticut – Coastal Resilience Program</w:t>
            </w:r>
            <w:r>
              <w:rPr>
                <w:rFonts w:asciiTheme="minorHAnsi" w:hAnsiTheme="minorHAnsi" w:cstheme="minorHAnsi"/>
                <w:color w:val="000000"/>
                <w:szCs w:val="24"/>
              </w:rPr>
              <w:t xml:space="preserve">, </w:t>
            </w:r>
            <w:r w:rsidRPr="00C32C3E">
              <w:rPr>
                <w:rFonts w:asciiTheme="minorHAnsi" w:hAnsiTheme="minorHAnsi" w:cstheme="minorHAnsi"/>
                <w:color w:val="000000"/>
                <w:szCs w:val="24"/>
              </w:rPr>
              <w:t>www.coastalresilience.org)</w:t>
            </w:r>
            <w:r>
              <w:rPr>
                <w:rFonts w:asciiTheme="minorHAnsi" w:hAnsiTheme="minorHAnsi" w:cstheme="minorHAnsi"/>
                <w:color w:val="000000"/>
                <w:szCs w:val="24"/>
              </w:rPr>
              <w:t xml:space="preserve"> and detailed empirical data </w:t>
            </w:r>
            <w:r w:rsidRPr="00C32C3E">
              <w:rPr>
                <w:rFonts w:asciiTheme="minorHAnsi" w:hAnsiTheme="minorHAnsi" w:cstheme="minorHAnsi"/>
                <w:color w:val="000000"/>
                <w:szCs w:val="24"/>
              </w:rPr>
              <w:t>for species within initial study area (Connecticut and New York)</w:t>
            </w:r>
            <w:r>
              <w:rPr>
                <w:rFonts w:asciiTheme="minorHAnsi" w:hAnsiTheme="minorHAnsi" w:cstheme="minorHAnsi"/>
                <w:color w:val="000000"/>
                <w:szCs w:val="24"/>
              </w:rPr>
              <w:t>. However, t</w:t>
            </w:r>
            <w:r w:rsidRPr="00C32C3E">
              <w:rPr>
                <w:rFonts w:asciiTheme="minorHAnsi" w:hAnsiTheme="minorHAnsi" w:cstheme="minorHAnsi"/>
                <w:color w:val="000000"/>
                <w:szCs w:val="24"/>
              </w:rPr>
              <w:t>his type of bridge between monitoring, evaluation and research with future management implications due to sea level rise have not been conducted in the larger region particularly for this habitat and these dependent species.</w:t>
            </w:r>
            <w:r>
              <w:rPr>
                <w:rFonts w:asciiTheme="minorHAnsi" w:hAnsiTheme="minorHAnsi" w:cstheme="minorHAnsi"/>
                <w:color w:val="000000"/>
                <w:szCs w:val="24"/>
              </w:rPr>
              <w:t xml:space="preserve"> This work would therefore address the </w:t>
            </w:r>
            <w:r w:rsidRPr="00C32C3E">
              <w:rPr>
                <w:rFonts w:asciiTheme="minorHAnsi" w:hAnsiTheme="minorHAnsi" w:cstheme="minorHAnsi"/>
                <w:color w:val="000000"/>
                <w:szCs w:val="24"/>
              </w:rPr>
              <w:t>immediate need for resource managers to use existing data and information to inform better decisions today to enable the viability of these species in the future.</w:t>
            </w:r>
          </w:p>
          <w:p w:rsidR="0038683E" w:rsidRPr="00C32C3E" w:rsidRDefault="0038683E" w:rsidP="00816DEB">
            <w:pPr>
              <w:autoSpaceDE w:val="0"/>
              <w:autoSpaceDN w:val="0"/>
              <w:adjustRightInd w:val="0"/>
              <w:ind w:left="90"/>
              <w:rPr>
                <w:rFonts w:asciiTheme="minorHAnsi" w:hAnsiTheme="minorHAnsi" w:cstheme="minorHAnsi"/>
                <w:u w:val="single"/>
              </w:rPr>
            </w:pPr>
          </w:p>
        </w:tc>
      </w:tr>
      <w:tr w:rsidR="0038683E" w:rsidRPr="00C32C3E" w:rsidTr="00816DEB">
        <w:tc>
          <w:tcPr>
            <w:tcW w:w="9576" w:type="dxa"/>
          </w:tcPr>
          <w:p w:rsidR="0038683E" w:rsidRDefault="0038683E" w:rsidP="00816DEB">
            <w:pPr>
              <w:rPr>
                <w:rFonts w:asciiTheme="minorHAnsi" w:hAnsiTheme="minorHAnsi" w:cstheme="minorHAnsi"/>
                <w:u w:val="single"/>
              </w:rPr>
            </w:pPr>
            <w:r w:rsidRPr="00C32C3E">
              <w:rPr>
                <w:rFonts w:asciiTheme="minorHAnsi" w:hAnsiTheme="minorHAnsi" w:cstheme="minorHAnsi"/>
                <w:u w:val="single"/>
              </w:rPr>
              <w:t>Partners/partnerships that benefit from addressing the need:</w:t>
            </w:r>
          </w:p>
          <w:p w:rsidR="0038683E" w:rsidRPr="00C32C3E" w:rsidRDefault="0038683E" w:rsidP="00816DEB">
            <w:pPr>
              <w:rPr>
                <w:rFonts w:asciiTheme="minorHAnsi" w:hAnsiTheme="minorHAnsi" w:cstheme="minorHAnsi"/>
                <w:u w:val="single"/>
              </w:rPr>
            </w:pPr>
            <w:r w:rsidRPr="00C32C3E">
              <w:rPr>
                <w:rFonts w:asciiTheme="minorHAnsi" w:hAnsiTheme="minorHAnsi" w:cstheme="minorHAnsi"/>
                <w:color w:val="000000"/>
                <w:szCs w:val="24"/>
              </w:rPr>
              <w:t>Federal, regional and state resource managers, academic institutions, NGOs, land trusts, municipalities.</w:t>
            </w:r>
          </w:p>
          <w:p w:rsidR="0038683E" w:rsidRPr="00C32C3E" w:rsidRDefault="0038683E" w:rsidP="00816DEB">
            <w:pPr>
              <w:rPr>
                <w:rFonts w:asciiTheme="minorHAnsi" w:hAnsiTheme="minorHAnsi" w:cstheme="minorHAnsi"/>
                <w:u w:val="single"/>
              </w:rPr>
            </w:pPr>
          </w:p>
        </w:tc>
      </w:tr>
      <w:tr w:rsidR="0038683E" w:rsidRPr="00C32C3E" w:rsidTr="00816DEB">
        <w:tc>
          <w:tcPr>
            <w:tcW w:w="9576" w:type="dxa"/>
          </w:tcPr>
          <w:p w:rsidR="0038683E" w:rsidRPr="00C32C3E" w:rsidRDefault="0038683E" w:rsidP="00816DEB">
            <w:pPr>
              <w:rPr>
                <w:rFonts w:asciiTheme="minorHAnsi" w:hAnsiTheme="minorHAnsi" w:cstheme="minorHAnsi"/>
                <w:u w:val="single"/>
              </w:rPr>
            </w:pPr>
            <w:r w:rsidRPr="00C32C3E">
              <w:rPr>
                <w:rFonts w:asciiTheme="minorHAnsi" w:hAnsiTheme="minorHAnsi" w:cstheme="minorHAnsi"/>
                <w:u w:val="single"/>
              </w:rPr>
              <w:t>Strategic plan component(s) and action(s) addressed:</w:t>
            </w:r>
          </w:p>
          <w:p w:rsidR="0038683E" w:rsidRDefault="0038683E" w:rsidP="00816DEB">
            <w:pPr>
              <w:rPr>
                <w:rFonts w:asciiTheme="minorHAnsi" w:hAnsiTheme="minorHAnsi" w:cstheme="minorHAnsi"/>
              </w:rPr>
            </w:pPr>
            <w:r w:rsidRPr="00C32C3E">
              <w:rPr>
                <w:rFonts w:asciiTheme="minorHAnsi" w:hAnsiTheme="minorHAnsi" w:cstheme="minorHAnsi"/>
              </w:rPr>
              <w:t>Conservation Design</w:t>
            </w:r>
            <w:r w:rsidR="007F6944">
              <w:rPr>
                <w:rFonts w:asciiTheme="minorHAnsi" w:hAnsiTheme="minorHAnsi" w:cstheme="minorHAnsi"/>
              </w:rPr>
              <w:t xml:space="preserve">: Action 6, </w:t>
            </w:r>
            <w:r>
              <w:rPr>
                <w:rFonts w:asciiTheme="minorHAnsi" w:hAnsiTheme="minorHAnsi" w:cstheme="minorHAnsi"/>
              </w:rPr>
              <w:t>Develop decision-support tools</w:t>
            </w:r>
          </w:p>
          <w:p w:rsidR="0038683E" w:rsidRPr="00C32C3E" w:rsidRDefault="0038683E" w:rsidP="00816DEB">
            <w:pPr>
              <w:rPr>
                <w:rFonts w:asciiTheme="minorHAnsi" w:hAnsiTheme="minorHAnsi" w:cstheme="minorHAnsi"/>
              </w:rPr>
            </w:pPr>
            <w:r w:rsidRPr="00C32C3E">
              <w:rPr>
                <w:rFonts w:asciiTheme="minorHAnsi" w:hAnsiTheme="minorHAnsi" w:cstheme="minorHAnsi"/>
              </w:rPr>
              <w:t>Monitoring</w:t>
            </w:r>
            <w:r w:rsidR="007F6944">
              <w:rPr>
                <w:rFonts w:asciiTheme="minorHAnsi" w:hAnsiTheme="minorHAnsi" w:cstheme="minorHAnsi"/>
              </w:rPr>
              <w:t>:</w:t>
            </w:r>
            <w:r w:rsidRPr="00C32C3E">
              <w:rPr>
                <w:rFonts w:asciiTheme="minorHAnsi" w:hAnsiTheme="minorHAnsi" w:cstheme="minorHAnsi"/>
              </w:rPr>
              <w:t xml:space="preserve"> Action 5</w:t>
            </w:r>
            <w:r w:rsidR="007F6944">
              <w:rPr>
                <w:rFonts w:asciiTheme="minorHAnsi" w:hAnsiTheme="minorHAnsi" w:cstheme="minorHAnsi"/>
              </w:rPr>
              <w:t>,</w:t>
            </w:r>
            <w:r w:rsidRPr="00C32C3E">
              <w:rPr>
                <w:rFonts w:asciiTheme="minorHAnsi" w:hAnsiTheme="minorHAnsi" w:cstheme="minorHAnsi"/>
              </w:rPr>
              <w:t xml:space="preserve"> Develop metrics for measuring success of conservation actions</w:t>
            </w:r>
          </w:p>
          <w:p w:rsidR="0038683E" w:rsidRPr="00C32C3E" w:rsidRDefault="0038683E" w:rsidP="00816DEB">
            <w:pPr>
              <w:autoSpaceDE w:val="0"/>
              <w:autoSpaceDN w:val="0"/>
              <w:adjustRightInd w:val="0"/>
              <w:ind w:left="720"/>
              <w:rPr>
                <w:rFonts w:asciiTheme="minorHAnsi" w:hAnsiTheme="minorHAnsi" w:cstheme="minorHAnsi"/>
              </w:rPr>
            </w:pPr>
          </w:p>
        </w:tc>
      </w:tr>
      <w:tr w:rsidR="0038683E" w:rsidRPr="00C32C3E" w:rsidTr="00816DEB">
        <w:tc>
          <w:tcPr>
            <w:tcW w:w="9576" w:type="dxa"/>
          </w:tcPr>
          <w:p w:rsidR="0038683E" w:rsidRPr="00C32C3E" w:rsidRDefault="0038683E" w:rsidP="00816DEB">
            <w:pPr>
              <w:rPr>
                <w:rFonts w:asciiTheme="minorHAnsi" w:hAnsiTheme="minorHAnsi" w:cstheme="minorHAnsi"/>
              </w:rPr>
            </w:pPr>
            <w:r w:rsidRPr="00C32C3E">
              <w:rPr>
                <w:rFonts w:asciiTheme="minorHAnsi" w:hAnsiTheme="minorHAnsi" w:cstheme="minorHAnsi"/>
                <w:u w:val="single"/>
              </w:rPr>
              <w:t>Anticipated cost / length of time:</w:t>
            </w:r>
          </w:p>
          <w:p w:rsidR="0038683E" w:rsidRPr="00C32C3E" w:rsidRDefault="0038683E" w:rsidP="00816DEB">
            <w:pPr>
              <w:rPr>
                <w:rFonts w:asciiTheme="minorHAnsi" w:hAnsiTheme="minorHAnsi" w:cstheme="minorHAnsi"/>
              </w:rPr>
            </w:pPr>
            <w:r w:rsidRPr="00C32C3E">
              <w:rPr>
                <w:rFonts w:asciiTheme="minorHAnsi" w:hAnsiTheme="minorHAnsi" w:cstheme="minorHAnsi"/>
              </w:rPr>
              <w:t xml:space="preserve"> </w:t>
            </w:r>
            <w:r w:rsidR="007F6944">
              <w:rPr>
                <w:rFonts w:asciiTheme="minorHAnsi" w:hAnsiTheme="minorHAnsi" w:cstheme="minorHAnsi"/>
                <w:color w:val="000000"/>
                <w:szCs w:val="24"/>
              </w:rPr>
              <w:t>Initial Pilot in CT/NY - $45,000</w:t>
            </w:r>
            <w:r w:rsidRPr="00C32C3E">
              <w:rPr>
                <w:rFonts w:asciiTheme="minorHAnsi" w:hAnsiTheme="minorHAnsi" w:cstheme="minorHAnsi"/>
                <w:color w:val="000000"/>
                <w:szCs w:val="24"/>
              </w:rPr>
              <w:t>/6 months</w:t>
            </w:r>
          </w:p>
          <w:p w:rsidR="0038683E" w:rsidRPr="00C32C3E" w:rsidRDefault="0038683E" w:rsidP="00816DEB">
            <w:pPr>
              <w:rPr>
                <w:rFonts w:asciiTheme="minorHAnsi" w:hAnsiTheme="minorHAnsi" w:cstheme="minorHAnsi"/>
              </w:rPr>
            </w:pPr>
          </w:p>
        </w:tc>
      </w:tr>
    </w:tbl>
    <w:p w:rsidR="0038683E" w:rsidRDefault="0038683E">
      <w:pPr>
        <w:rPr>
          <w:rFonts w:asciiTheme="minorHAnsi" w:hAnsiTheme="minorHAnsi" w:cstheme="minorHAnsi"/>
          <w:sz w:val="22"/>
        </w:rPr>
      </w:pPr>
      <w:r>
        <w:rPr>
          <w:rFonts w:asciiTheme="minorHAnsi" w:hAnsiTheme="minorHAnsi" w:cstheme="minorHAnsi"/>
          <w:sz w:val="22"/>
        </w:rPr>
        <w:br w:type="page"/>
      </w:r>
    </w:p>
    <w:p w:rsidR="0038683E" w:rsidRPr="004606FE" w:rsidRDefault="0038683E" w:rsidP="0038683E">
      <w:pPr>
        <w:rPr>
          <w:rFonts w:asciiTheme="minorHAnsi" w:hAnsiTheme="minorHAnsi"/>
          <w:b/>
          <w:sz w:val="22"/>
        </w:rPr>
      </w:pPr>
      <w:r>
        <w:rPr>
          <w:rFonts w:asciiTheme="minorHAnsi" w:hAnsiTheme="minorHAnsi"/>
          <w:b/>
          <w:sz w:val="22"/>
        </w:rPr>
        <w:lastRenderedPageBreak/>
        <w:t>8</w:t>
      </w:r>
      <w:r>
        <w:rPr>
          <w:rFonts w:asciiTheme="minorHAnsi" w:hAnsiTheme="minorHAnsi"/>
          <w:b/>
          <w:sz w:val="22"/>
        </w:rPr>
        <w:t xml:space="preserve">) </w:t>
      </w:r>
      <w:r w:rsidRPr="008D7198">
        <w:rPr>
          <w:rFonts w:asciiTheme="minorHAnsi" w:eastAsia="Times New Roman" w:hAnsiTheme="minorHAnsi" w:cs="Calibri"/>
          <w:b/>
        </w:rPr>
        <w:t xml:space="preserve">Identify comparable strategies for standardization of </w:t>
      </w:r>
      <w:r w:rsidR="007F6944">
        <w:rPr>
          <w:rFonts w:asciiTheme="minorHAnsi" w:eastAsia="Times New Roman" w:hAnsiTheme="minorHAnsi" w:cs="Calibri"/>
          <w:b/>
        </w:rPr>
        <w:t xml:space="preserve">aquatic </w:t>
      </w:r>
      <w:r w:rsidRPr="008D7198">
        <w:rPr>
          <w:rFonts w:asciiTheme="minorHAnsi" w:eastAsia="Times New Roman" w:hAnsiTheme="minorHAnsi" w:cs="Calibri"/>
          <w:b/>
        </w:rPr>
        <w:t>sample design, methodology, and monitoring for data analysis</w:t>
      </w:r>
    </w:p>
    <w:tbl>
      <w:tblPr>
        <w:tblStyle w:val="TableGrid"/>
        <w:tblW w:w="0" w:type="auto"/>
        <w:tblLook w:val="04A0" w:firstRow="1" w:lastRow="0" w:firstColumn="1" w:lastColumn="0" w:noHBand="0" w:noVBand="1"/>
      </w:tblPr>
      <w:tblGrid>
        <w:gridCol w:w="9576"/>
      </w:tblGrid>
      <w:tr w:rsidR="0038683E" w:rsidRPr="00FA32D8" w:rsidTr="00816DEB">
        <w:tc>
          <w:tcPr>
            <w:tcW w:w="9576" w:type="dxa"/>
          </w:tcPr>
          <w:p w:rsidR="0038683E" w:rsidRPr="00FA32D8" w:rsidRDefault="0038683E" w:rsidP="00816DEB">
            <w:pPr>
              <w:rPr>
                <w:rFonts w:asciiTheme="minorHAnsi" w:hAnsiTheme="minorHAnsi"/>
                <w:u w:val="single"/>
              </w:rPr>
            </w:pPr>
            <w:r w:rsidRPr="00FA32D8">
              <w:rPr>
                <w:rFonts w:asciiTheme="minorHAnsi" w:hAnsiTheme="minorHAnsi"/>
                <w:u w:val="single"/>
              </w:rPr>
              <w:t>Summary of science need</w:t>
            </w:r>
            <w:r w:rsidRPr="00FA32D8">
              <w:rPr>
                <w:rFonts w:asciiTheme="minorHAnsi" w:hAnsiTheme="minorHAnsi"/>
              </w:rPr>
              <w:t>:</w:t>
            </w:r>
          </w:p>
          <w:p w:rsidR="0038683E" w:rsidRDefault="0038683E" w:rsidP="00816DEB">
            <w:pPr>
              <w:rPr>
                <w:rFonts w:asciiTheme="minorHAnsi" w:eastAsia="Times New Roman" w:hAnsiTheme="minorHAnsi" w:cs="Calibri"/>
              </w:rPr>
            </w:pPr>
            <w:r w:rsidRPr="00FA32D8">
              <w:rPr>
                <w:rFonts w:asciiTheme="minorHAnsi" w:eastAsia="Times New Roman" w:hAnsiTheme="minorHAnsi" w:cs="Calibri"/>
              </w:rPr>
              <w:t>Identify comparable strategies for standardization of sample design, methodology, and monitoring for data analysis</w:t>
            </w:r>
          </w:p>
          <w:p w:rsidR="0038683E" w:rsidRPr="00FA32D8" w:rsidRDefault="0038683E" w:rsidP="00816DEB">
            <w:pPr>
              <w:rPr>
                <w:rFonts w:asciiTheme="minorHAnsi" w:hAnsiTheme="minorHAnsi"/>
                <w:u w:val="single"/>
              </w:rPr>
            </w:pPr>
          </w:p>
        </w:tc>
      </w:tr>
      <w:tr w:rsidR="0038683E" w:rsidRPr="00FA32D8" w:rsidTr="00816DEB">
        <w:tc>
          <w:tcPr>
            <w:tcW w:w="9576" w:type="dxa"/>
          </w:tcPr>
          <w:p w:rsidR="0038683E" w:rsidRPr="00FA32D8" w:rsidRDefault="0038683E" w:rsidP="00816DEB">
            <w:pPr>
              <w:rPr>
                <w:rFonts w:asciiTheme="minorHAnsi" w:hAnsiTheme="minorHAnsi"/>
              </w:rPr>
            </w:pPr>
            <w:r w:rsidRPr="00FA32D8">
              <w:rPr>
                <w:rFonts w:asciiTheme="minorHAnsi" w:hAnsiTheme="minorHAnsi"/>
                <w:u w:val="single"/>
              </w:rPr>
              <w:t>Key outcomes:</w:t>
            </w:r>
          </w:p>
          <w:p w:rsidR="0038683E" w:rsidRPr="00FA32D8" w:rsidRDefault="0038683E" w:rsidP="00816DEB">
            <w:pPr>
              <w:rPr>
                <w:rFonts w:asciiTheme="minorHAnsi" w:eastAsia="Times New Roman" w:hAnsiTheme="minorHAnsi" w:cs="Calibri"/>
              </w:rPr>
            </w:pPr>
            <w:r>
              <w:rPr>
                <w:rFonts w:asciiTheme="minorHAnsi" w:hAnsiTheme="minorHAnsi"/>
              </w:rPr>
              <w:t xml:space="preserve">a) </w:t>
            </w:r>
            <w:r>
              <w:rPr>
                <w:rFonts w:asciiTheme="minorHAnsi" w:eastAsia="Times New Roman" w:hAnsiTheme="minorHAnsi" w:cs="Calibri"/>
              </w:rPr>
              <w:t>Develop and coordinate</w:t>
            </w:r>
            <w:r w:rsidRPr="00FA32D8">
              <w:rPr>
                <w:rFonts w:asciiTheme="minorHAnsi" w:eastAsia="Times New Roman" w:hAnsiTheme="minorHAnsi" w:cs="Calibri"/>
              </w:rPr>
              <w:t xml:space="preserve"> standardi</w:t>
            </w:r>
            <w:r w:rsidR="007F6944">
              <w:rPr>
                <w:rFonts w:asciiTheme="minorHAnsi" w:eastAsia="Times New Roman" w:hAnsiTheme="minorHAnsi" w:cs="Calibri"/>
              </w:rPr>
              <w:t>zed methods for monitoring data,</w:t>
            </w:r>
            <w:r w:rsidRPr="00FA32D8">
              <w:rPr>
                <w:rFonts w:asciiTheme="minorHAnsi" w:eastAsia="Times New Roman" w:hAnsiTheme="minorHAnsi" w:cs="Calibri"/>
              </w:rPr>
              <w:t xml:space="preserve"> including</w:t>
            </w:r>
            <w:r w:rsidR="007F6944">
              <w:rPr>
                <w:rFonts w:asciiTheme="minorHAnsi" w:eastAsia="Times New Roman" w:hAnsiTheme="minorHAnsi" w:cs="Calibri"/>
              </w:rPr>
              <w:t>:</w:t>
            </w:r>
            <w:r w:rsidRPr="00FA32D8">
              <w:rPr>
                <w:rFonts w:asciiTheme="minorHAnsi" w:eastAsia="Times New Roman" w:hAnsiTheme="minorHAnsi" w:cs="Calibri"/>
              </w:rPr>
              <w:t xml:space="preserve"> parameters, collection methods, protocols, indicators, and frequency of monitoring.</w:t>
            </w:r>
            <w:r w:rsidR="007432E6">
              <w:rPr>
                <w:rFonts w:asciiTheme="minorHAnsi" w:eastAsia="Times New Roman" w:hAnsiTheme="minorHAnsi" w:cs="Calibri"/>
              </w:rPr>
              <w:t xml:space="preserve"> </w:t>
            </w:r>
            <w:r>
              <w:rPr>
                <w:rFonts w:asciiTheme="minorHAnsi" w:eastAsia="Times New Roman" w:hAnsiTheme="minorHAnsi" w:cs="Calibri"/>
              </w:rPr>
              <w:t>M</w:t>
            </w:r>
            <w:r w:rsidRPr="00FA32D8">
              <w:rPr>
                <w:rFonts w:asciiTheme="minorHAnsi" w:eastAsia="Times New Roman" w:hAnsiTheme="minorHAnsi" w:cs="Calibri"/>
              </w:rPr>
              <w:t xml:space="preserve">onitoring </w:t>
            </w:r>
            <w:r>
              <w:rPr>
                <w:rFonts w:asciiTheme="minorHAnsi" w:eastAsia="Times New Roman" w:hAnsiTheme="minorHAnsi" w:cs="Calibri"/>
              </w:rPr>
              <w:t xml:space="preserve">considered would include </w:t>
            </w:r>
            <w:r w:rsidRPr="00FA32D8">
              <w:rPr>
                <w:rFonts w:asciiTheme="minorHAnsi" w:eastAsia="Times New Roman" w:hAnsiTheme="minorHAnsi" w:cs="Calibri"/>
              </w:rPr>
              <w:t xml:space="preserve">water quality, temperature, and hydrological flow. </w:t>
            </w:r>
          </w:p>
          <w:p w:rsidR="0038683E" w:rsidRPr="00FA32D8" w:rsidRDefault="0038683E" w:rsidP="00816DEB">
            <w:pPr>
              <w:rPr>
                <w:rFonts w:asciiTheme="minorHAnsi" w:eastAsia="Times New Roman" w:hAnsiTheme="minorHAnsi" w:cs="Calibri"/>
              </w:rPr>
            </w:pPr>
            <w:r>
              <w:rPr>
                <w:rFonts w:asciiTheme="minorHAnsi" w:eastAsia="Times New Roman" w:hAnsiTheme="minorHAnsi" w:cs="Calibri"/>
              </w:rPr>
              <w:t>b) Identify</w:t>
            </w:r>
            <w:r w:rsidRPr="00FA32D8">
              <w:rPr>
                <w:rFonts w:asciiTheme="minorHAnsi" w:eastAsia="Times New Roman" w:hAnsiTheme="minorHAnsi" w:cs="Calibri"/>
              </w:rPr>
              <w:t xml:space="preserve"> recent advances in science based approaches in sampling design and methods for monitoring</w:t>
            </w:r>
            <w:r>
              <w:rPr>
                <w:rFonts w:asciiTheme="minorHAnsi" w:eastAsia="Times New Roman" w:hAnsiTheme="minorHAnsi" w:cs="Calibri"/>
              </w:rPr>
              <w:t xml:space="preserve"> and i</w:t>
            </w:r>
            <w:r w:rsidRPr="00FA32D8">
              <w:rPr>
                <w:rFonts w:asciiTheme="minorHAnsi" w:eastAsia="Times New Roman" w:hAnsiTheme="minorHAnsi" w:cs="Calibri"/>
              </w:rPr>
              <w:t>dentify top needs for standardized data</w:t>
            </w:r>
            <w:r>
              <w:rPr>
                <w:rFonts w:asciiTheme="minorHAnsi" w:eastAsia="Times New Roman" w:hAnsiTheme="minorHAnsi" w:cs="Calibri"/>
              </w:rPr>
              <w:t xml:space="preserve"> to focus future sampling efforts</w:t>
            </w:r>
          </w:p>
          <w:p w:rsidR="0038683E" w:rsidRDefault="0038683E" w:rsidP="00816DEB">
            <w:pPr>
              <w:rPr>
                <w:rFonts w:asciiTheme="minorHAnsi" w:hAnsiTheme="minorHAnsi"/>
              </w:rPr>
            </w:pPr>
            <w:r>
              <w:rPr>
                <w:rFonts w:asciiTheme="minorHAnsi" w:eastAsia="Times New Roman" w:hAnsiTheme="minorHAnsi" w:cs="Calibri"/>
              </w:rPr>
              <w:t xml:space="preserve">c) </w:t>
            </w:r>
            <w:r>
              <w:rPr>
                <w:rFonts w:asciiTheme="minorHAnsi" w:hAnsiTheme="minorHAnsi"/>
              </w:rPr>
              <w:t>Assess compatibility of existing data sets, sampling design, methods, and monitoring schemes</w:t>
            </w:r>
          </w:p>
          <w:p w:rsidR="0038683E" w:rsidRDefault="0038683E" w:rsidP="00816DEB">
            <w:pPr>
              <w:rPr>
                <w:rFonts w:asciiTheme="minorHAnsi" w:hAnsiTheme="minorHAnsi"/>
              </w:rPr>
            </w:pPr>
            <w:r>
              <w:rPr>
                <w:rFonts w:asciiTheme="minorHAnsi" w:hAnsiTheme="minorHAnsi"/>
              </w:rPr>
              <w:t>d) Identify priorities for data to be collected and maintained in a standardized format, based on consensus and agreement.</w:t>
            </w:r>
          </w:p>
          <w:p w:rsidR="0038683E" w:rsidRPr="00FA32D8" w:rsidRDefault="0038683E" w:rsidP="00816DEB">
            <w:pPr>
              <w:rPr>
                <w:rFonts w:asciiTheme="minorHAnsi" w:hAnsiTheme="minorHAnsi"/>
              </w:rPr>
            </w:pPr>
          </w:p>
        </w:tc>
      </w:tr>
      <w:tr w:rsidR="0038683E" w:rsidRPr="00FA32D8" w:rsidTr="00816DEB">
        <w:tc>
          <w:tcPr>
            <w:tcW w:w="9576" w:type="dxa"/>
          </w:tcPr>
          <w:p w:rsidR="0038683E" w:rsidRPr="00FA32D8" w:rsidRDefault="0038683E" w:rsidP="00816DEB">
            <w:pPr>
              <w:rPr>
                <w:rFonts w:asciiTheme="minorHAnsi" w:hAnsiTheme="minorHAnsi"/>
              </w:rPr>
            </w:pPr>
            <w:r w:rsidRPr="00FA32D8">
              <w:rPr>
                <w:rFonts w:asciiTheme="minorHAnsi" w:hAnsiTheme="minorHAnsi"/>
                <w:u w:val="single"/>
              </w:rPr>
              <w:t>Justification</w:t>
            </w:r>
            <w:r w:rsidRPr="00FA32D8">
              <w:rPr>
                <w:rFonts w:asciiTheme="minorHAnsi" w:hAnsiTheme="minorHAnsi"/>
              </w:rPr>
              <w:t>:</w:t>
            </w:r>
          </w:p>
          <w:p w:rsidR="0038683E" w:rsidRPr="00FA32D8" w:rsidRDefault="0038683E" w:rsidP="00816DEB">
            <w:pPr>
              <w:rPr>
                <w:rFonts w:asciiTheme="minorHAnsi" w:hAnsiTheme="minorHAnsi"/>
              </w:rPr>
            </w:pPr>
            <w:r w:rsidRPr="00FA32D8">
              <w:rPr>
                <w:rFonts w:asciiTheme="minorHAnsi" w:hAnsiTheme="minorHAnsi"/>
              </w:rPr>
              <w:t xml:space="preserve">Information gathered contributes to defining baseline information that is necessary for the NALCC </w:t>
            </w:r>
            <w:r w:rsidR="007F6944">
              <w:rPr>
                <w:rFonts w:asciiTheme="minorHAnsi" w:hAnsiTheme="minorHAnsi"/>
              </w:rPr>
              <w:t>in</w:t>
            </w:r>
            <w:r w:rsidRPr="00FA32D8">
              <w:rPr>
                <w:rFonts w:asciiTheme="minorHAnsi" w:hAnsiTheme="minorHAnsi"/>
              </w:rPr>
              <w:t xml:space="preserve"> designing landscapes.</w:t>
            </w:r>
            <w:r>
              <w:rPr>
                <w:rFonts w:asciiTheme="minorHAnsi" w:hAnsiTheme="minorHAnsi"/>
              </w:rPr>
              <w:t xml:space="preserve"> </w:t>
            </w:r>
            <w:r w:rsidRPr="00FA32D8">
              <w:rPr>
                <w:rFonts w:asciiTheme="minorHAnsi" w:eastAsia="Times New Roman" w:hAnsiTheme="minorHAnsi" w:cs="Calibri"/>
              </w:rPr>
              <w:t>Resulting information could be used on a broad landscape scale (across state/local boundaries) to assess progress towards population objectives, detect changes in habitat quality, quantity, and distribution, and identify transitions in species and habitat composition.</w:t>
            </w:r>
            <w:r w:rsidR="007432E6">
              <w:rPr>
                <w:rFonts w:asciiTheme="minorHAnsi" w:eastAsia="Times New Roman" w:hAnsiTheme="minorHAnsi" w:cs="Calibri"/>
              </w:rPr>
              <w:t xml:space="preserve"> </w:t>
            </w:r>
            <w:r w:rsidRPr="00FA32D8">
              <w:rPr>
                <w:rFonts w:asciiTheme="minorHAnsi" w:eastAsia="Times New Roman" w:hAnsiTheme="minorHAnsi" w:cs="Calibri"/>
              </w:rPr>
              <w:t>Also, coordination can be used to identify data gaps</w:t>
            </w:r>
            <w:r>
              <w:rPr>
                <w:rFonts w:asciiTheme="minorHAnsi" w:eastAsia="Times New Roman" w:hAnsiTheme="minorHAnsi" w:cs="Calibri"/>
              </w:rPr>
              <w:t xml:space="preserve"> can serve as a clearing</w:t>
            </w:r>
            <w:r w:rsidRPr="00FA32D8">
              <w:rPr>
                <w:rFonts w:asciiTheme="minorHAnsi" w:eastAsia="Times New Roman" w:hAnsiTheme="minorHAnsi" w:cs="Calibri"/>
              </w:rPr>
              <w:t>house and resource.</w:t>
            </w:r>
            <w:r w:rsidR="007432E6">
              <w:rPr>
                <w:rFonts w:asciiTheme="minorHAnsi" w:eastAsia="Times New Roman" w:hAnsiTheme="minorHAnsi" w:cs="Calibri"/>
              </w:rPr>
              <w:t xml:space="preserve"> </w:t>
            </w:r>
            <w:r w:rsidRPr="00FA32D8">
              <w:rPr>
                <w:rFonts w:asciiTheme="minorHAnsi" w:eastAsia="Times New Roman" w:hAnsiTheme="minorHAnsi" w:cs="Calibri"/>
              </w:rPr>
              <w:t>Coordination will also include existing monitoring programs (federal, state, and other organizations), and can identify new monitoring or sampling needs. Link groundwater and surface water monitoring.</w:t>
            </w:r>
          </w:p>
          <w:p w:rsidR="0038683E" w:rsidRPr="00FA32D8" w:rsidRDefault="0038683E" w:rsidP="00816DEB">
            <w:pPr>
              <w:rPr>
                <w:rFonts w:asciiTheme="minorHAnsi" w:hAnsiTheme="minorHAnsi"/>
              </w:rPr>
            </w:pPr>
          </w:p>
        </w:tc>
      </w:tr>
      <w:tr w:rsidR="0038683E" w:rsidRPr="00FA32D8" w:rsidTr="00816DEB">
        <w:tc>
          <w:tcPr>
            <w:tcW w:w="9576" w:type="dxa"/>
          </w:tcPr>
          <w:p w:rsidR="0038683E" w:rsidRPr="00FA32D8" w:rsidRDefault="0038683E" w:rsidP="00816DEB">
            <w:pPr>
              <w:rPr>
                <w:rFonts w:asciiTheme="minorHAnsi" w:hAnsiTheme="minorHAnsi"/>
                <w:u w:val="single"/>
              </w:rPr>
            </w:pPr>
            <w:r w:rsidRPr="00FA32D8">
              <w:rPr>
                <w:rFonts w:asciiTheme="minorHAnsi" w:hAnsiTheme="minorHAnsi"/>
                <w:u w:val="single"/>
              </w:rPr>
              <w:t>Partners/partnerships that benefit from addressing the need:</w:t>
            </w:r>
          </w:p>
          <w:p w:rsidR="0038683E" w:rsidRPr="00FA32D8" w:rsidRDefault="0038683E" w:rsidP="00816DEB">
            <w:pPr>
              <w:rPr>
                <w:rFonts w:asciiTheme="minorHAnsi" w:hAnsiTheme="minorHAnsi"/>
              </w:rPr>
            </w:pPr>
            <w:r w:rsidRPr="00FA32D8">
              <w:rPr>
                <w:rFonts w:asciiTheme="minorHAnsi" w:hAnsiTheme="minorHAnsi"/>
              </w:rPr>
              <w:t>State fish and wildlife agencies</w:t>
            </w:r>
            <w:r>
              <w:rPr>
                <w:rFonts w:asciiTheme="minorHAnsi" w:hAnsiTheme="minorHAnsi"/>
              </w:rPr>
              <w:t>, NEAFWA,</w:t>
            </w:r>
            <w:r w:rsidRPr="00FA32D8">
              <w:rPr>
                <w:rFonts w:asciiTheme="minorHAnsi" w:hAnsiTheme="minorHAnsi"/>
              </w:rPr>
              <w:t xml:space="preserve"> and other state and regional environmental agencies including water planning agencies, NGO’s, municipalities, federal agencies, and </w:t>
            </w:r>
            <w:r w:rsidRPr="00C82035">
              <w:rPr>
                <w:rFonts w:asciiTheme="minorHAnsi" w:hAnsiTheme="minorHAnsi"/>
              </w:rPr>
              <w:t>New England Interstate Water Pollution Control Commission</w:t>
            </w:r>
            <w:r>
              <w:rPr>
                <w:rFonts w:asciiTheme="minorHAnsi" w:hAnsiTheme="minorHAnsi"/>
              </w:rPr>
              <w:t xml:space="preserve">. Partnerships include </w:t>
            </w:r>
            <w:r w:rsidRPr="00FA32D8">
              <w:rPr>
                <w:rFonts w:asciiTheme="minorHAnsi" w:hAnsiTheme="minorHAnsi"/>
              </w:rPr>
              <w:t>Eastern Brook Trout Joint Venture</w:t>
            </w:r>
            <w:r>
              <w:rPr>
                <w:rFonts w:asciiTheme="minorHAnsi" w:hAnsiTheme="minorHAnsi"/>
              </w:rPr>
              <w:t xml:space="preserve"> (EBTJV)</w:t>
            </w:r>
            <w:r w:rsidRPr="00FA32D8">
              <w:rPr>
                <w:rFonts w:asciiTheme="minorHAnsi" w:hAnsiTheme="minorHAnsi"/>
              </w:rPr>
              <w:t xml:space="preserve">, </w:t>
            </w:r>
            <w:r>
              <w:rPr>
                <w:rFonts w:asciiTheme="minorHAnsi" w:hAnsiTheme="minorHAnsi"/>
              </w:rPr>
              <w:t xml:space="preserve">and </w:t>
            </w:r>
            <w:r w:rsidRPr="00FA32D8">
              <w:rPr>
                <w:rFonts w:asciiTheme="minorHAnsi" w:hAnsiTheme="minorHAnsi"/>
              </w:rPr>
              <w:t>Atlantic Coastal Fish Habitat Fish Habitat Partnership</w:t>
            </w:r>
            <w:r>
              <w:rPr>
                <w:rFonts w:asciiTheme="minorHAnsi" w:hAnsiTheme="minorHAnsi"/>
              </w:rPr>
              <w:t xml:space="preserve"> (ACFHP).</w:t>
            </w:r>
          </w:p>
          <w:p w:rsidR="0038683E" w:rsidRPr="00FA32D8" w:rsidRDefault="0038683E" w:rsidP="00816DEB">
            <w:pPr>
              <w:rPr>
                <w:rFonts w:asciiTheme="minorHAnsi" w:hAnsiTheme="minorHAnsi"/>
                <w:u w:val="single"/>
              </w:rPr>
            </w:pPr>
          </w:p>
        </w:tc>
      </w:tr>
      <w:tr w:rsidR="0038683E" w:rsidRPr="00FA32D8" w:rsidTr="00816DEB">
        <w:tc>
          <w:tcPr>
            <w:tcW w:w="9576" w:type="dxa"/>
          </w:tcPr>
          <w:p w:rsidR="0038683E" w:rsidRPr="00FA32D8" w:rsidRDefault="0038683E" w:rsidP="00816DEB">
            <w:pPr>
              <w:rPr>
                <w:rFonts w:asciiTheme="minorHAnsi" w:hAnsiTheme="minorHAnsi"/>
              </w:rPr>
            </w:pPr>
            <w:r w:rsidRPr="00FA32D8">
              <w:rPr>
                <w:rFonts w:asciiTheme="minorHAnsi" w:hAnsiTheme="minorHAnsi"/>
                <w:u w:val="single"/>
              </w:rPr>
              <w:t>Strategic plan component(s) and action(s) addressed:</w:t>
            </w:r>
          </w:p>
          <w:p w:rsidR="0038683E" w:rsidRDefault="0038683E" w:rsidP="00816DEB">
            <w:pPr>
              <w:rPr>
                <w:rFonts w:asciiTheme="minorHAnsi" w:hAnsiTheme="minorHAnsi"/>
              </w:rPr>
            </w:pPr>
            <w:r>
              <w:rPr>
                <w:rFonts w:asciiTheme="minorHAnsi" w:hAnsiTheme="minorHAnsi"/>
              </w:rPr>
              <w:t>Ecological Planning: Action 4, Compile information on threats and limiting factors.</w:t>
            </w:r>
          </w:p>
          <w:p w:rsidR="0038683E" w:rsidRPr="00FA32D8" w:rsidRDefault="0038683E" w:rsidP="00816DEB">
            <w:pPr>
              <w:rPr>
                <w:rFonts w:asciiTheme="minorHAnsi" w:hAnsiTheme="minorHAnsi"/>
              </w:rPr>
            </w:pPr>
            <w:r>
              <w:rPr>
                <w:rFonts w:asciiTheme="minorHAnsi" w:hAnsiTheme="minorHAnsi"/>
              </w:rPr>
              <w:t>Monitoring: Action 2, identify and support unmet priority monitoring needs.</w:t>
            </w:r>
          </w:p>
          <w:p w:rsidR="0038683E" w:rsidRPr="00FA32D8" w:rsidRDefault="0038683E" w:rsidP="00816DEB">
            <w:pPr>
              <w:rPr>
                <w:rFonts w:asciiTheme="minorHAnsi" w:hAnsiTheme="minorHAnsi"/>
              </w:rPr>
            </w:pPr>
          </w:p>
        </w:tc>
      </w:tr>
      <w:tr w:rsidR="0038683E" w:rsidRPr="00FA32D8" w:rsidTr="00816DEB">
        <w:tc>
          <w:tcPr>
            <w:tcW w:w="9576" w:type="dxa"/>
          </w:tcPr>
          <w:p w:rsidR="0038683E" w:rsidRPr="00FA32D8" w:rsidRDefault="0038683E" w:rsidP="00816DEB">
            <w:pPr>
              <w:rPr>
                <w:rFonts w:asciiTheme="minorHAnsi" w:hAnsiTheme="minorHAnsi"/>
              </w:rPr>
            </w:pPr>
            <w:r w:rsidRPr="00FA32D8">
              <w:rPr>
                <w:rFonts w:asciiTheme="minorHAnsi" w:hAnsiTheme="minorHAnsi"/>
                <w:u w:val="single"/>
              </w:rPr>
              <w:t>Anticipated cost / length of time:</w:t>
            </w:r>
          </w:p>
          <w:p w:rsidR="0038683E" w:rsidRDefault="0038683E" w:rsidP="00816DEB">
            <w:pPr>
              <w:rPr>
                <w:rFonts w:asciiTheme="minorHAnsi" w:hAnsiTheme="minorHAnsi"/>
              </w:rPr>
            </w:pPr>
            <w:r>
              <w:rPr>
                <w:rFonts w:asciiTheme="minorHAnsi" w:hAnsiTheme="minorHAnsi"/>
              </w:rPr>
              <w:t>$250,000/2 years</w:t>
            </w:r>
          </w:p>
          <w:p w:rsidR="007F6944" w:rsidRPr="00FA32D8" w:rsidRDefault="007F6944" w:rsidP="00816DEB">
            <w:pPr>
              <w:rPr>
                <w:rFonts w:asciiTheme="minorHAnsi" w:hAnsiTheme="minorHAnsi"/>
              </w:rPr>
            </w:pPr>
          </w:p>
        </w:tc>
      </w:tr>
      <w:tr w:rsidR="0038683E" w:rsidRPr="00FA32D8" w:rsidTr="00816DEB">
        <w:tc>
          <w:tcPr>
            <w:tcW w:w="9576" w:type="dxa"/>
          </w:tcPr>
          <w:p w:rsidR="0038683E" w:rsidRPr="00FA32D8" w:rsidRDefault="0038683E" w:rsidP="00816DEB">
            <w:pPr>
              <w:rPr>
                <w:rFonts w:asciiTheme="minorHAnsi" w:hAnsiTheme="minorHAnsi"/>
              </w:rPr>
            </w:pPr>
            <w:r w:rsidRPr="00FA32D8">
              <w:rPr>
                <w:rFonts w:asciiTheme="minorHAnsi" w:hAnsiTheme="minorHAnsi"/>
                <w:u w:val="single"/>
              </w:rPr>
              <w:t>Needed expertise:</w:t>
            </w:r>
          </w:p>
          <w:p w:rsidR="0038683E" w:rsidRPr="00FA32D8" w:rsidRDefault="007F6944" w:rsidP="00816DEB">
            <w:pPr>
              <w:rPr>
                <w:rFonts w:asciiTheme="minorHAnsi" w:hAnsiTheme="minorHAnsi"/>
              </w:rPr>
            </w:pPr>
            <w:r>
              <w:rPr>
                <w:rFonts w:asciiTheme="minorHAnsi" w:hAnsiTheme="minorHAnsi"/>
              </w:rPr>
              <w:t>Cross-agency representation with expertise in monitoring and data management.</w:t>
            </w:r>
          </w:p>
          <w:p w:rsidR="0038683E" w:rsidRPr="00FA32D8" w:rsidRDefault="0038683E" w:rsidP="00816DEB">
            <w:pPr>
              <w:rPr>
                <w:rFonts w:asciiTheme="minorHAnsi" w:hAnsiTheme="minorHAnsi"/>
              </w:rPr>
            </w:pPr>
          </w:p>
        </w:tc>
      </w:tr>
    </w:tbl>
    <w:p w:rsidR="0038683E" w:rsidRDefault="0038683E" w:rsidP="0038683E">
      <w:pPr>
        <w:rPr>
          <w:rFonts w:asciiTheme="minorHAnsi" w:hAnsiTheme="minorHAnsi"/>
          <w:sz w:val="22"/>
        </w:rPr>
      </w:pPr>
    </w:p>
    <w:p w:rsidR="001F434D" w:rsidRDefault="001F434D">
      <w:pPr>
        <w:rPr>
          <w:rFonts w:asciiTheme="minorHAnsi" w:hAnsiTheme="minorHAnsi" w:cstheme="minorHAnsi"/>
          <w:sz w:val="22"/>
        </w:rPr>
      </w:pPr>
      <w:r>
        <w:rPr>
          <w:rFonts w:asciiTheme="minorHAnsi" w:hAnsiTheme="minorHAnsi" w:cstheme="minorHAnsi"/>
          <w:sz w:val="22"/>
        </w:rPr>
        <w:br w:type="page"/>
      </w:r>
    </w:p>
    <w:p w:rsidR="00ED6BDF" w:rsidRDefault="00ED6BDF" w:rsidP="00ED6BDF">
      <w:pPr>
        <w:rPr>
          <w:rFonts w:asciiTheme="minorHAnsi" w:hAnsiTheme="minorHAnsi"/>
          <w:b/>
          <w:sz w:val="22"/>
        </w:rPr>
      </w:pPr>
      <w:r>
        <w:rPr>
          <w:rFonts w:asciiTheme="minorHAnsi" w:hAnsiTheme="minorHAnsi"/>
          <w:b/>
          <w:sz w:val="22"/>
        </w:rPr>
        <w:lastRenderedPageBreak/>
        <w:t>9</w:t>
      </w:r>
      <w:r>
        <w:rPr>
          <w:rFonts w:asciiTheme="minorHAnsi" w:hAnsiTheme="minorHAnsi"/>
          <w:b/>
          <w:sz w:val="22"/>
        </w:rPr>
        <w:t xml:space="preserve">) </w:t>
      </w:r>
      <w:r w:rsidRPr="00921457">
        <w:rPr>
          <w:rFonts w:asciiTheme="minorHAnsi" w:hAnsiTheme="minorHAnsi"/>
          <w:b/>
          <w:sz w:val="22"/>
        </w:rPr>
        <w:t xml:space="preserve">Inventory and risk assessment for estuarine and marine invasive species from Maine to Virginia: identifying thresholds that influence distribution </w:t>
      </w:r>
      <w:r w:rsidR="007F6944">
        <w:rPr>
          <w:rFonts w:asciiTheme="minorHAnsi" w:hAnsiTheme="minorHAnsi"/>
          <w:b/>
          <w:sz w:val="22"/>
        </w:rPr>
        <w:t>and</w:t>
      </w:r>
      <w:r w:rsidRPr="00921457">
        <w:rPr>
          <w:rFonts w:asciiTheme="minorHAnsi" w:hAnsiTheme="minorHAnsi"/>
          <w:b/>
          <w:sz w:val="22"/>
        </w:rPr>
        <w:t xml:space="preserve"> expansion</w:t>
      </w:r>
    </w:p>
    <w:tbl>
      <w:tblPr>
        <w:tblStyle w:val="TableGrid"/>
        <w:tblW w:w="0" w:type="auto"/>
        <w:tblLook w:val="04A0" w:firstRow="1" w:lastRow="0" w:firstColumn="1" w:lastColumn="0" w:noHBand="0" w:noVBand="1"/>
      </w:tblPr>
      <w:tblGrid>
        <w:gridCol w:w="9576"/>
      </w:tblGrid>
      <w:tr w:rsidR="00ED6BDF" w:rsidRPr="00207FB7" w:rsidTr="00816DEB">
        <w:tc>
          <w:tcPr>
            <w:tcW w:w="9576" w:type="dxa"/>
          </w:tcPr>
          <w:p w:rsidR="00ED6BDF" w:rsidRPr="00207FB7" w:rsidRDefault="00ED6BDF" w:rsidP="00816DEB">
            <w:pPr>
              <w:rPr>
                <w:rFonts w:asciiTheme="minorHAnsi" w:hAnsiTheme="minorHAnsi" w:cstheme="minorHAnsi"/>
                <w:u w:val="single"/>
              </w:rPr>
            </w:pPr>
            <w:r w:rsidRPr="00207FB7">
              <w:rPr>
                <w:rFonts w:asciiTheme="minorHAnsi" w:hAnsiTheme="minorHAnsi" w:cstheme="minorHAnsi"/>
                <w:u w:val="single"/>
              </w:rPr>
              <w:t>Summary of science need</w:t>
            </w:r>
            <w:r w:rsidRPr="00207FB7">
              <w:rPr>
                <w:rFonts w:asciiTheme="minorHAnsi" w:hAnsiTheme="minorHAnsi" w:cstheme="minorHAnsi"/>
              </w:rPr>
              <w:t>:</w:t>
            </w:r>
          </w:p>
          <w:p w:rsidR="00ED6BDF" w:rsidRPr="00207FB7" w:rsidRDefault="00ED6BDF" w:rsidP="00816DEB">
            <w:pPr>
              <w:rPr>
                <w:rFonts w:asciiTheme="minorHAnsi" w:eastAsia="Times New Roman" w:hAnsiTheme="minorHAnsi" w:cstheme="minorHAnsi"/>
                <w:color w:val="000000"/>
                <w:szCs w:val="24"/>
              </w:rPr>
            </w:pPr>
            <w:r w:rsidRPr="00207FB7">
              <w:rPr>
                <w:rFonts w:asciiTheme="minorHAnsi" w:eastAsia="Times New Roman" w:hAnsiTheme="minorHAnsi" w:cstheme="minorHAnsi"/>
                <w:color w:val="000000"/>
                <w:szCs w:val="24"/>
              </w:rPr>
              <w:t>Managers</w:t>
            </w:r>
            <w:r w:rsidRPr="00207FB7">
              <w:rPr>
                <w:rFonts w:asciiTheme="minorHAnsi" w:eastAsia="Times New Roman" w:hAnsiTheme="minorHAnsi" w:cstheme="minorHAnsi"/>
                <w:b/>
                <w:color w:val="000000"/>
                <w:szCs w:val="24"/>
              </w:rPr>
              <w:t xml:space="preserve"> </w:t>
            </w:r>
            <w:r w:rsidRPr="00207FB7">
              <w:rPr>
                <w:rFonts w:asciiTheme="minorHAnsi" w:eastAsia="Times New Roman" w:hAnsiTheme="minorHAnsi" w:cstheme="minorHAnsi"/>
                <w:color w:val="000000"/>
                <w:szCs w:val="24"/>
              </w:rPr>
              <w:t>need summaries of risk associated with estuarine and marine non-indigenous/invasive species (NIS). Key information needs include: which species are expected to expand/shift north (or to cooler ecosystems), which harmful NIS have eradication potential, where should NALCC partners look for the next harmful NIS?</w:t>
            </w:r>
          </w:p>
          <w:p w:rsidR="00ED6BDF" w:rsidRPr="00207FB7" w:rsidRDefault="00ED6BDF" w:rsidP="00816DEB">
            <w:pPr>
              <w:rPr>
                <w:rFonts w:asciiTheme="minorHAnsi" w:hAnsiTheme="minorHAnsi" w:cstheme="minorHAnsi"/>
                <w:u w:val="single"/>
              </w:rPr>
            </w:pPr>
          </w:p>
        </w:tc>
      </w:tr>
      <w:tr w:rsidR="00ED6BDF" w:rsidRPr="00207FB7" w:rsidTr="00816DEB">
        <w:tc>
          <w:tcPr>
            <w:tcW w:w="9576" w:type="dxa"/>
          </w:tcPr>
          <w:p w:rsidR="00ED6BDF" w:rsidRPr="00207FB7" w:rsidRDefault="00ED6BDF" w:rsidP="00816DEB">
            <w:pPr>
              <w:rPr>
                <w:rFonts w:asciiTheme="minorHAnsi" w:hAnsiTheme="minorHAnsi" w:cstheme="minorHAnsi"/>
                <w:u w:val="single"/>
              </w:rPr>
            </w:pPr>
            <w:r w:rsidRPr="00207FB7">
              <w:rPr>
                <w:rFonts w:asciiTheme="minorHAnsi" w:hAnsiTheme="minorHAnsi" w:cstheme="minorHAnsi"/>
                <w:u w:val="single"/>
              </w:rPr>
              <w:t>Key outcomes:</w:t>
            </w:r>
          </w:p>
          <w:p w:rsidR="00ED6BDF" w:rsidRDefault="00ED6BDF" w:rsidP="00816DEB">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Inventory, risk analysis, and threshold identification for NIS. Elements include:</w:t>
            </w:r>
          </w:p>
          <w:p w:rsidR="00ED6BDF" w:rsidRDefault="00ED6BDF" w:rsidP="00816DEB">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a) </w:t>
            </w:r>
            <w:r w:rsidRPr="00207FB7">
              <w:rPr>
                <w:rFonts w:asciiTheme="minorHAnsi" w:eastAsia="Times New Roman" w:hAnsiTheme="minorHAnsi" w:cstheme="minorHAnsi"/>
                <w:color w:val="000000"/>
                <w:szCs w:val="24"/>
              </w:rPr>
              <w:t>A region-wide inventory of known estuarine and marine NIS based on result</w:t>
            </w:r>
            <w:r>
              <w:rPr>
                <w:rFonts w:asciiTheme="minorHAnsi" w:eastAsia="Times New Roman" w:hAnsiTheme="minorHAnsi" w:cstheme="minorHAnsi"/>
                <w:color w:val="000000"/>
                <w:szCs w:val="24"/>
              </w:rPr>
              <w:t>s from rapid assessment surveys</w:t>
            </w:r>
            <w:r w:rsidRPr="00207FB7">
              <w:rPr>
                <w:rFonts w:asciiTheme="minorHAnsi" w:eastAsia="Times New Roman" w:hAnsiTheme="minorHAnsi" w:cstheme="minorHAnsi"/>
                <w:color w:val="000000"/>
                <w:szCs w:val="24"/>
              </w:rPr>
              <w:t xml:space="preserve"> and on-going marine monitoring programs. For areas in the region where NIS have not been inventoried, regional networks will be used to conduct rapid assessments</w:t>
            </w:r>
            <w:r>
              <w:rPr>
                <w:rFonts w:asciiTheme="minorHAnsi" w:eastAsia="Times New Roman" w:hAnsiTheme="minorHAnsi" w:cstheme="minorHAnsi"/>
                <w:color w:val="000000"/>
                <w:szCs w:val="24"/>
              </w:rPr>
              <w:t xml:space="preserve"> </w:t>
            </w:r>
            <w:r w:rsidRPr="00207FB7">
              <w:rPr>
                <w:rFonts w:asciiTheme="minorHAnsi" w:eastAsia="Times New Roman" w:hAnsiTheme="minorHAnsi" w:cstheme="minorHAnsi"/>
                <w:color w:val="000000"/>
                <w:szCs w:val="24"/>
              </w:rPr>
              <w:t>based on sharing methods with local partners.</w:t>
            </w:r>
          </w:p>
          <w:p w:rsidR="00ED6BDF" w:rsidRPr="00207FB7" w:rsidRDefault="00ED6BDF" w:rsidP="00816DEB">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b) Categorize marine and estuarine NIS based on risk. </w:t>
            </w:r>
            <w:r w:rsidRPr="00207FB7">
              <w:rPr>
                <w:rFonts w:asciiTheme="minorHAnsi" w:eastAsia="Times New Roman" w:hAnsiTheme="minorHAnsi" w:cstheme="minorHAnsi"/>
                <w:color w:val="000000"/>
                <w:szCs w:val="24"/>
              </w:rPr>
              <w:t xml:space="preserve">Some examples of factors to assess risk include: dispersal method, habitat requirements, invasive in other regions, severity of ecological impact, potential for economic impact, and eradication potential. Existing threat classification systems for prioritization of marine NIS (e.g. Molnar et al. 2008) will be a foundation with additional factors added as needed. </w:t>
            </w:r>
            <w:r>
              <w:rPr>
                <w:rFonts w:asciiTheme="minorHAnsi" w:eastAsia="Times New Roman" w:hAnsiTheme="minorHAnsi" w:cstheme="minorHAnsi"/>
                <w:color w:val="000000"/>
                <w:szCs w:val="24"/>
              </w:rPr>
              <w:t>Literature should be reviewed for</w:t>
            </w:r>
            <w:r w:rsidRPr="00207FB7">
              <w:rPr>
                <w:rFonts w:asciiTheme="minorHAnsi" w:eastAsia="Times New Roman" w:hAnsiTheme="minorHAnsi" w:cstheme="minorHAnsi"/>
                <w:color w:val="000000"/>
                <w:szCs w:val="24"/>
              </w:rPr>
              <w:t xml:space="preserve"> climatically matched regions where particularly harmful NIS occur (</w:t>
            </w:r>
            <w:r w:rsidR="007F6944">
              <w:rPr>
                <w:rFonts w:asciiTheme="minorHAnsi" w:eastAsia="Times New Roman" w:hAnsiTheme="minorHAnsi" w:cstheme="minorHAnsi"/>
                <w:color w:val="000000"/>
                <w:szCs w:val="24"/>
              </w:rPr>
              <w:t>either native or invaded range)</w:t>
            </w:r>
            <w:r w:rsidRPr="00207FB7">
              <w:rPr>
                <w:rFonts w:asciiTheme="minorHAnsi" w:eastAsia="Times New Roman" w:hAnsiTheme="minorHAnsi" w:cstheme="minorHAnsi"/>
                <w:color w:val="000000"/>
                <w:szCs w:val="24"/>
              </w:rPr>
              <w:t>.</w:t>
            </w:r>
          </w:p>
          <w:p w:rsidR="00ED6BDF" w:rsidRDefault="00ED6BDF" w:rsidP="00816DEB">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c) </w:t>
            </w:r>
            <w:r w:rsidRPr="00207FB7">
              <w:rPr>
                <w:rFonts w:asciiTheme="minorHAnsi" w:eastAsia="Times New Roman" w:hAnsiTheme="minorHAnsi" w:cstheme="minorHAnsi"/>
                <w:color w:val="000000"/>
                <w:szCs w:val="24"/>
              </w:rPr>
              <w:t xml:space="preserve">Compilation of thresholds determining NIS range/distribution (e.g. temperature regimes, salinity, and dissolved oxygen) that are associated with climate change and other anthropogenic influences. </w:t>
            </w:r>
          </w:p>
          <w:p w:rsidR="00ED6BDF" w:rsidRPr="00207FB7" w:rsidRDefault="00ED6BDF" w:rsidP="00816DEB">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 </w:t>
            </w:r>
            <w:r w:rsidRPr="00207FB7">
              <w:rPr>
                <w:rFonts w:asciiTheme="minorHAnsi" w:eastAsia="Times New Roman" w:hAnsiTheme="minorHAnsi" w:cstheme="minorHAnsi"/>
                <w:color w:val="000000"/>
              </w:rPr>
              <w:t>Compilation of existing rapid response plans (e.g. that evaluate various management options), and new plans to cover areas without response plans to address the most pressing threats or potentially damaging introductions.</w:t>
            </w:r>
          </w:p>
          <w:p w:rsidR="00ED6BDF" w:rsidRPr="00207FB7" w:rsidRDefault="00ED6BDF" w:rsidP="00816DEB">
            <w:pPr>
              <w:rPr>
                <w:rFonts w:asciiTheme="minorHAnsi" w:hAnsiTheme="minorHAnsi" w:cstheme="minorHAnsi"/>
              </w:rPr>
            </w:pPr>
          </w:p>
        </w:tc>
      </w:tr>
      <w:tr w:rsidR="00ED6BDF" w:rsidRPr="00207FB7" w:rsidTr="00816DEB">
        <w:tc>
          <w:tcPr>
            <w:tcW w:w="9576" w:type="dxa"/>
          </w:tcPr>
          <w:p w:rsidR="00ED6BDF" w:rsidRPr="00207FB7" w:rsidRDefault="00ED6BDF" w:rsidP="00816DEB">
            <w:pPr>
              <w:rPr>
                <w:rFonts w:asciiTheme="minorHAnsi" w:hAnsiTheme="minorHAnsi" w:cstheme="minorHAnsi"/>
              </w:rPr>
            </w:pPr>
            <w:r w:rsidRPr="00207FB7">
              <w:rPr>
                <w:rFonts w:asciiTheme="minorHAnsi" w:hAnsiTheme="minorHAnsi" w:cstheme="minorHAnsi"/>
                <w:u w:val="single"/>
              </w:rPr>
              <w:t>Justification</w:t>
            </w:r>
            <w:r w:rsidRPr="00207FB7">
              <w:rPr>
                <w:rFonts w:asciiTheme="minorHAnsi" w:hAnsiTheme="minorHAnsi" w:cstheme="minorHAnsi"/>
              </w:rPr>
              <w:t>:</w:t>
            </w:r>
          </w:p>
          <w:p w:rsidR="00ED6BDF" w:rsidRPr="00207FB7" w:rsidRDefault="00ED6BDF" w:rsidP="00816DEB">
            <w:pPr>
              <w:rPr>
                <w:rFonts w:asciiTheme="minorHAnsi" w:hAnsiTheme="minorHAnsi" w:cstheme="minorHAnsi"/>
              </w:rPr>
            </w:pPr>
            <w:r w:rsidRPr="00207FB7">
              <w:rPr>
                <w:rFonts w:asciiTheme="minorHAnsi" w:hAnsiTheme="minorHAnsi" w:cstheme="minorHAnsi"/>
              </w:rPr>
              <w:t xml:space="preserve">Fills </w:t>
            </w:r>
            <w:r w:rsidR="00BB56DE" w:rsidRPr="00207FB7">
              <w:rPr>
                <w:rFonts w:asciiTheme="minorHAnsi" w:hAnsiTheme="minorHAnsi" w:cstheme="minorHAnsi"/>
              </w:rPr>
              <w:t>needs that address</w:t>
            </w:r>
            <w:r w:rsidRPr="00207FB7">
              <w:rPr>
                <w:rFonts w:asciiTheme="minorHAnsi" w:hAnsiTheme="minorHAnsi" w:cstheme="minorHAnsi"/>
              </w:rPr>
              <w:t xml:space="preserve"> </w:t>
            </w:r>
            <w:r w:rsidR="00BB56DE">
              <w:rPr>
                <w:rFonts w:asciiTheme="minorHAnsi" w:hAnsiTheme="minorHAnsi" w:cstheme="minorHAnsi"/>
              </w:rPr>
              <w:t xml:space="preserve">a </w:t>
            </w:r>
            <w:r w:rsidRPr="00207FB7">
              <w:rPr>
                <w:rFonts w:asciiTheme="minorHAnsi" w:hAnsiTheme="minorHAnsi" w:cstheme="minorHAnsi"/>
              </w:rPr>
              <w:t>major threat - changes in invasive species distribution</w:t>
            </w:r>
            <w:r>
              <w:rPr>
                <w:rFonts w:asciiTheme="minorHAnsi" w:hAnsiTheme="minorHAnsi" w:cstheme="minorHAnsi"/>
              </w:rPr>
              <w:t>. This information is needed by resource managers due to the potential large ecological and economic impact of NIS.</w:t>
            </w:r>
          </w:p>
          <w:p w:rsidR="00ED6BDF" w:rsidRPr="00207FB7" w:rsidRDefault="00ED6BDF" w:rsidP="00816DEB">
            <w:pPr>
              <w:rPr>
                <w:rFonts w:asciiTheme="minorHAnsi" w:hAnsiTheme="minorHAnsi" w:cstheme="minorHAnsi"/>
              </w:rPr>
            </w:pPr>
          </w:p>
        </w:tc>
      </w:tr>
      <w:tr w:rsidR="00ED6BDF" w:rsidRPr="00207FB7" w:rsidTr="00816DEB">
        <w:tc>
          <w:tcPr>
            <w:tcW w:w="9576" w:type="dxa"/>
          </w:tcPr>
          <w:p w:rsidR="00ED6BDF" w:rsidRPr="00207FB7" w:rsidRDefault="00ED6BDF" w:rsidP="00816DEB">
            <w:pPr>
              <w:rPr>
                <w:rFonts w:asciiTheme="minorHAnsi" w:hAnsiTheme="minorHAnsi" w:cstheme="minorHAnsi"/>
                <w:u w:val="single"/>
              </w:rPr>
            </w:pPr>
            <w:r w:rsidRPr="00207FB7">
              <w:rPr>
                <w:rFonts w:asciiTheme="minorHAnsi" w:hAnsiTheme="minorHAnsi" w:cstheme="minorHAnsi"/>
                <w:u w:val="single"/>
              </w:rPr>
              <w:t>Partners/partnerships that benefit from addressing the need:</w:t>
            </w:r>
          </w:p>
          <w:p w:rsidR="00ED6BDF" w:rsidRPr="00207FB7" w:rsidRDefault="00ED6BDF" w:rsidP="00816DEB">
            <w:pPr>
              <w:rPr>
                <w:rFonts w:asciiTheme="minorHAnsi" w:hAnsiTheme="minorHAnsi" w:cstheme="minorHAnsi"/>
              </w:rPr>
            </w:pPr>
            <w:r w:rsidRPr="00207FB7">
              <w:rPr>
                <w:rFonts w:asciiTheme="minorHAnsi" w:hAnsiTheme="minorHAnsi" w:cstheme="minorHAnsi"/>
              </w:rPr>
              <w:t>Federal and state resource agencies</w:t>
            </w:r>
          </w:p>
          <w:p w:rsidR="00ED6BDF" w:rsidRPr="00207FB7" w:rsidRDefault="00ED6BDF" w:rsidP="00816DEB">
            <w:pPr>
              <w:rPr>
                <w:rFonts w:asciiTheme="minorHAnsi" w:hAnsiTheme="minorHAnsi" w:cstheme="minorHAnsi"/>
                <w:u w:val="single"/>
              </w:rPr>
            </w:pPr>
          </w:p>
        </w:tc>
      </w:tr>
      <w:tr w:rsidR="00ED6BDF" w:rsidRPr="00207FB7" w:rsidTr="00816DEB">
        <w:tc>
          <w:tcPr>
            <w:tcW w:w="9576" w:type="dxa"/>
          </w:tcPr>
          <w:p w:rsidR="00ED6BDF" w:rsidRPr="00207FB7" w:rsidRDefault="00ED6BDF" w:rsidP="00816DEB">
            <w:pPr>
              <w:rPr>
                <w:rFonts w:asciiTheme="minorHAnsi" w:hAnsiTheme="minorHAnsi" w:cstheme="minorHAnsi"/>
              </w:rPr>
            </w:pPr>
            <w:r w:rsidRPr="00207FB7">
              <w:rPr>
                <w:rFonts w:asciiTheme="minorHAnsi" w:hAnsiTheme="minorHAnsi" w:cstheme="minorHAnsi"/>
                <w:u w:val="single"/>
              </w:rPr>
              <w:t>Strategic plan component(s) and action(s) addressed:</w:t>
            </w:r>
          </w:p>
          <w:p w:rsidR="00ED6BDF" w:rsidRDefault="00ED6BDF" w:rsidP="00816DEB">
            <w:pPr>
              <w:rPr>
                <w:rFonts w:asciiTheme="minorHAnsi" w:hAnsiTheme="minorHAnsi" w:cstheme="minorHAnsi"/>
              </w:rPr>
            </w:pPr>
            <w:r>
              <w:rPr>
                <w:rFonts w:asciiTheme="minorHAnsi" w:hAnsiTheme="minorHAnsi" w:cstheme="minorHAnsi"/>
              </w:rPr>
              <w:t>Ecological P</w:t>
            </w:r>
            <w:r w:rsidR="007F6944">
              <w:rPr>
                <w:rFonts w:asciiTheme="minorHAnsi" w:hAnsiTheme="minorHAnsi" w:cstheme="minorHAnsi"/>
              </w:rPr>
              <w:t>lanning: Action 4, Compile information</w:t>
            </w:r>
            <w:r>
              <w:rPr>
                <w:rFonts w:asciiTheme="minorHAnsi" w:hAnsiTheme="minorHAnsi" w:cstheme="minorHAnsi"/>
              </w:rPr>
              <w:t xml:space="preserve"> on threats and limiting factors</w:t>
            </w:r>
          </w:p>
          <w:p w:rsidR="00ED6BDF" w:rsidRPr="00207FB7" w:rsidRDefault="00ED6BDF" w:rsidP="00816DEB">
            <w:pPr>
              <w:rPr>
                <w:rFonts w:asciiTheme="minorHAnsi" w:hAnsiTheme="minorHAnsi" w:cstheme="minorHAnsi"/>
              </w:rPr>
            </w:pPr>
            <w:r w:rsidRPr="00207FB7">
              <w:rPr>
                <w:rFonts w:asciiTheme="minorHAnsi" w:hAnsiTheme="minorHAnsi" w:cstheme="minorHAnsi"/>
              </w:rPr>
              <w:t>Monitoring</w:t>
            </w:r>
            <w:r>
              <w:rPr>
                <w:rFonts w:asciiTheme="minorHAnsi" w:hAnsiTheme="minorHAnsi" w:cstheme="minorHAnsi"/>
              </w:rPr>
              <w:t>:</w:t>
            </w:r>
            <w:r w:rsidRPr="00207FB7">
              <w:rPr>
                <w:rFonts w:asciiTheme="minorHAnsi" w:hAnsiTheme="minorHAnsi" w:cstheme="minorHAnsi"/>
              </w:rPr>
              <w:t xml:space="preserve"> </w:t>
            </w:r>
            <w:r>
              <w:rPr>
                <w:rFonts w:asciiTheme="minorHAnsi" w:hAnsiTheme="minorHAnsi" w:cstheme="minorHAnsi"/>
              </w:rPr>
              <w:t>Action 2, Identify and support unmet priority monitoring needs</w:t>
            </w:r>
          </w:p>
          <w:p w:rsidR="00ED6BDF" w:rsidRPr="00207FB7" w:rsidRDefault="00ED6BDF" w:rsidP="00816DEB">
            <w:pPr>
              <w:rPr>
                <w:rFonts w:asciiTheme="minorHAnsi" w:hAnsiTheme="minorHAnsi" w:cstheme="minorHAnsi"/>
              </w:rPr>
            </w:pPr>
          </w:p>
        </w:tc>
      </w:tr>
      <w:tr w:rsidR="00ED6BDF" w:rsidRPr="00207FB7" w:rsidTr="00816DEB">
        <w:tc>
          <w:tcPr>
            <w:tcW w:w="9576" w:type="dxa"/>
          </w:tcPr>
          <w:p w:rsidR="00ED6BDF" w:rsidRPr="00207FB7" w:rsidRDefault="00ED6BDF" w:rsidP="00816DEB">
            <w:pPr>
              <w:rPr>
                <w:rFonts w:asciiTheme="minorHAnsi" w:hAnsiTheme="minorHAnsi" w:cstheme="minorHAnsi"/>
              </w:rPr>
            </w:pPr>
            <w:r w:rsidRPr="00207FB7">
              <w:rPr>
                <w:rFonts w:asciiTheme="minorHAnsi" w:hAnsiTheme="minorHAnsi" w:cstheme="minorHAnsi"/>
                <w:u w:val="single"/>
              </w:rPr>
              <w:t>Anticipated cost / length of time:</w:t>
            </w:r>
          </w:p>
          <w:p w:rsidR="00ED6BDF" w:rsidRPr="00207FB7" w:rsidRDefault="007F6944" w:rsidP="00816DEB">
            <w:pPr>
              <w:rPr>
                <w:rFonts w:asciiTheme="minorHAnsi" w:hAnsiTheme="minorHAnsi" w:cstheme="minorHAnsi"/>
              </w:rPr>
            </w:pPr>
            <w:r>
              <w:rPr>
                <w:rFonts w:asciiTheme="minorHAnsi" w:hAnsiTheme="minorHAnsi" w:cstheme="minorHAnsi"/>
              </w:rPr>
              <w:t>$225,000</w:t>
            </w:r>
            <w:r w:rsidR="00ED6BDF" w:rsidRPr="00207FB7">
              <w:rPr>
                <w:rFonts w:asciiTheme="minorHAnsi" w:hAnsiTheme="minorHAnsi" w:cstheme="minorHAnsi"/>
              </w:rPr>
              <w:t>/ 2 years</w:t>
            </w:r>
          </w:p>
          <w:p w:rsidR="00ED6BDF" w:rsidRPr="00207FB7" w:rsidRDefault="00ED6BDF" w:rsidP="00816DEB">
            <w:pPr>
              <w:rPr>
                <w:rFonts w:asciiTheme="minorHAnsi" w:hAnsiTheme="minorHAnsi" w:cstheme="minorHAnsi"/>
              </w:rPr>
            </w:pPr>
          </w:p>
        </w:tc>
      </w:tr>
      <w:tr w:rsidR="00ED6BDF" w:rsidRPr="00207FB7" w:rsidTr="00816DEB">
        <w:tc>
          <w:tcPr>
            <w:tcW w:w="9576" w:type="dxa"/>
          </w:tcPr>
          <w:p w:rsidR="00ED6BDF" w:rsidRPr="00207FB7" w:rsidRDefault="00ED6BDF" w:rsidP="00816DEB">
            <w:pPr>
              <w:rPr>
                <w:rFonts w:asciiTheme="minorHAnsi" w:hAnsiTheme="minorHAnsi" w:cstheme="minorHAnsi"/>
              </w:rPr>
            </w:pPr>
            <w:r w:rsidRPr="00207FB7">
              <w:rPr>
                <w:rFonts w:asciiTheme="minorHAnsi" w:hAnsiTheme="minorHAnsi" w:cstheme="minorHAnsi"/>
                <w:u w:val="single"/>
              </w:rPr>
              <w:t>Needed expertise:</w:t>
            </w:r>
          </w:p>
          <w:p w:rsidR="00ED6BDF" w:rsidRPr="00207FB7" w:rsidRDefault="00ED6BDF" w:rsidP="00816DEB">
            <w:pPr>
              <w:rPr>
                <w:rFonts w:asciiTheme="minorHAnsi" w:eastAsia="Times New Roman" w:hAnsiTheme="minorHAnsi" w:cstheme="minorHAnsi"/>
                <w:color w:val="000000"/>
              </w:rPr>
            </w:pPr>
            <w:r w:rsidRPr="00207FB7">
              <w:rPr>
                <w:rFonts w:asciiTheme="minorHAnsi" w:eastAsia="Times New Roman" w:hAnsiTheme="minorHAnsi" w:cstheme="minorHAnsi"/>
                <w:color w:val="000000"/>
              </w:rPr>
              <w:t xml:space="preserve">MIT SeaGrant, MA Bays program and CACO have led rapid assessment surveys throughout New England; Mid-Atlantic expertise is less well known. </w:t>
            </w:r>
          </w:p>
          <w:p w:rsidR="00ED6BDF" w:rsidRPr="00207FB7" w:rsidRDefault="00ED6BDF" w:rsidP="00816DEB">
            <w:pPr>
              <w:rPr>
                <w:rFonts w:asciiTheme="minorHAnsi" w:hAnsiTheme="minorHAnsi" w:cstheme="minorHAnsi"/>
              </w:rPr>
            </w:pPr>
          </w:p>
        </w:tc>
      </w:tr>
    </w:tbl>
    <w:p w:rsidR="00ED6BDF" w:rsidRDefault="00ED6BDF">
      <w:pPr>
        <w:rPr>
          <w:rFonts w:asciiTheme="minorHAnsi" w:hAnsiTheme="minorHAnsi"/>
          <w:b/>
          <w:sz w:val="22"/>
        </w:rPr>
      </w:pPr>
      <w:r>
        <w:rPr>
          <w:rFonts w:asciiTheme="minorHAnsi" w:hAnsiTheme="minorHAnsi"/>
          <w:b/>
          <w:sz w:val="22"/>
        </w:rPr>
        <w:br w:type="page"/>
      </w:r>
    </w:p>
    <w:p w:rsidR="0038683E" w:rsidRPr="004606FE" w:rsidRDefault="0038683E" w:rsidP="0038683E">
      <w:pPr>
        <w:rPr>
          <w:rFonts w:asciiTheme="minorHAnsi" w:hAnsiTheme="minorHAnsi"/>
          <w:b/>
          <w:sz w:val="22"/>
        </w:rPr>
      </w:pPr>
      <w:r>
        <w:rPr>
          <w:rFonts w:asciiTheme="minorHAnsi" w:hAnsiTheme="minorHAnsi"/>
          <w:b/>
          <w:sz w:val="22"/>
        </w:rPr>
        <w:lastRenderedPageBreak/>
        <w:t>10</w:t>
      </w:r>
      <w:r>
        <w:rPr>
          <w:rFonts w:asciiTheme="minorHAnsi" w:hAnsiTheme="minorHAnsi"/>
          <w:b/>
          <w:sz w:val="22"/>
        </w:rPr>
        <w:t xml:space="preserve">) </w:t>
      </w:r>
      <w:r w:rsidRPr="008D7198">
        <w:rPr>
          <w:rFonts w:asciiTheme="minorHAnsi" w:hAnsiTheme="minorHAnsi"/>
          <w:b/>
          <w:sz w:val="22"/>
        </w:rPr>
        <w:t>Understand and develop models to quantify and describe ecological flow in the North Atlantic</w:t>
      </w:r>
    </w:p>
    <w:tbl>
      <w:tblPr>
        <w:tblStyle w:val="TableGrid"/>
        <w:tblW w:w="0" w:type="auto"/>
        <w:tblLook w:val="04A0" w:firstRow="1" w:lastRow="0" w:firstColumn="1" w:lastColumn="0" w:noHBand="0" w:noVBand="1"/>
      </w:tblPr>
      <w:tblGrid>
        <w:gridCol w:w="9576"/>
      </w:tblGrid>
      <w:tr w:rsidR="0038683E" w:rsidRPr="00FA32D8" w:rsidTr="00816DEB">
        <w:tc>
          <w:tcPr>
            <w:tcW w:w="9576" w:type="dxa"/>
          </w:tcPr>
          <w:p w:rsidR="0038683E" w:rsidRPr="00FA32D8" w:rsidRDefault="0038683E" w:rsidP="00816DEB">
            <w:pPr>
              <w:rPr>
                <w:rFonts w:asciiTheme="minorHAnsi" w:hAnsiTheme="minorHAnsi"/>
                <w:u w:val="single"/>
              </w:rPr>
            </w:pPr>
            <w:r w:rsidRPr="00FA32D8">
              <w:rPr>
                <w:rFonts w:asciiTheme="minorHAnsi" w:hAnsiTheme="minorHAnsi"/>
                <w:u w:val="single"/>
              </w:rPr>
              <w:t>Summary of science need</w:t>
            </w:r>
            <w:r w:rsidRPr="00FA32D8">
              <w:rPr>
                <w:rFonts w:asciiTheme="minorHAnsi" w:hAnsiTheme="minorHAnsi"/>
              </w:rPr>
              <w:t>:</w:t>
            </w:r>
          </w:p>
          <w:p w:rsidR="0038683E" w:rsidRPr="00FA32D8" w:rsidRDefault="0038683E" w:rsidP="00816DEB">
            <w:pPr>
              <w:rPr>
                <w:rFonts w:asciiTheme="minorHAnsi" w:hAnsiTheme="minorHAnsi"/>
                <w:u w:val="single"/>
              </w:rPr>
            </w:pPr>
            <w:r w:rsidRPr="00FA32D8">
              <w:rPr>
                <w:rFonts w:asciiTheme="minorHAnsi" w:eastAsia="Times New Roman" w:hAnsiTheme="minorHAnsi" w:cs="Calibri"/>
              </w:rPr>
              <w:t xml:space="preserve">Understanding and developing models to quantify and describe ecological flow in the </w:t>
            </w:r>
            <w:r>
              <w:rPr>
                <w:rFonts w:asciiTheme="minorHAnsi" w:eastAsia="Times New Roman" w:hAnsiTheme="minorHAnsi" w:cs="Calibri"/>
              </w:rPr>
              <w:t>North Atlantic. Ecological flow refers to the quantity, quality, and timing of water flows necessary to sustain aquatic ecosystems and the associated resources that people depend on.</w:t>
            </w:r>
          </w:p>
          <w:p w:rsidR="0038683E" w:rsidRPr="00FA32D8" w:rsidRDefault="0038683E" w:rsidP="00816DEB">
            <w:pPr>
              <w:rPr>
                <w:rFonts w:asciiTheme="minorHAnsi" w:hAnsiTheme="minorHAnsi"/>
                <w:u w:val="single"/>
              </w:rPr>
            </w:pPr>
          </w:p>
        </w:tc>
      </w:tr>
      <w:tr w:rsidR="0038683E" w:rsidRPr="00FA32D8" w:rsidTr="00816DEB">
        <w:tc>
          <w:tcPr>
            <w:tcW w:w="9576" w:type="dxa"/>
          </w:tcPr>
          <w:p w:rsidR="0038683E" w:rsidRPr="00FA32D8" w:rsidRDefault="0038683E" w:rsidP="00816DEB">
            <w:pPr>
              <w:rPr>
                <w:rFonts w:asciiTheme="minorHAnsi" w:hAnsiTheme="minorHAnsi"/>
              </w:rPr>
            </w:pPr>
            <w:r w:rsidRPr="00FA32D8">
              <w:rPr>
                <w:rFonts w:asciiTheme="minorHAnsi" w:hAnsiTheme="minorHAnsi"/>
                <w:u w:val="single"/>
              </w:rPr>
              <w:t>Key outcomes:</w:t>
            </w:r>
          </w:p>
          <w:p w:rsidR="0038683E" w:rsidRDefault="0038683E" w:rsidP="00816DEB">
            <w:pPr>
              <w:rPr>
                <w:rFonts w:asciiTheme="minorHAnsi" w:eastAsia="Times New Roman" w:hAnsiTheme="minorHAnsi" w:cs="Calibri"/>
              </w:rPr>
            </w:pPr>
            <w:r>
              <w:rPr>
                <w:rFonts w:asciiTheme="minorHAnsi" w:eastAsia="Times New Roman" w:hAnsiTheme="minorHAnsi" w:cs="Calibri"/>
              </w:rPr>
              <w:t>a) Quantify</w:t>
            </w:r>
            <w:r w:rsidRPr="00FA32D8">
              <w:rPr>
                <w:rFonts w:asciiTheme="minorHAnsi" w:eastAsia="Times New Roman" w:hAnsiTheme="minorHAnsi" w:cs="Calibri"/>
              </w:rPr>
              <w:t xml:space="preserve"> hydrological and ecological impacts of multiple stressors (alterations of flows, barriers, urbanization, climate change, water pollution</w:t>
            </w:r>
            <w:r>
              <w:rPr>
                <w:rFonts w:asciiTheme="minorHAnsi" w:eastAsia="Times New Roman" w:hAnsiTheme="minorHAnsi" w:cs="Calibri"/>
              </w:rPr>
              <w:t>, etc.</w:t>
            </w:r>
            <w:r w:rsidRPr="00FA32D8">
              <w:rPr>
                <w:rFonts w:asciiTheme="minorHAnsi" w:eastAsia="Times New Roman" w:hAnsiTheme="minorHAnsi" w:cs="Calibri"/>
              </w:rPr>
              <w:t>) on the landscape that can impact flow. Includes relating biological data with flow</w:t>
            </w:r>
            <w:r>
              <w:rPr>
                <w:rFonts w:asciiTheme="minorHAnsi" w:eastAsia="Times New Roman" w:hAnsiTheme="minorHAnsi" w:cs="Calibri"/>
              </w:rPr>
              <w:t>,</w:t>
            </w:r>
            <w:r w:rsidRPr="00FA32D8">
              <w:rPr>
                <w:rFonts w:asciiTheme="minorHAnsi" w:eastAsia="Times New Roman" w:hAnsiTheme="minorHAnsi" w:cs="Calibri"/>
              </w:rPr>
              <w:t xml:space="preserve"> which would be useful to build upon revised aquatic habitat classification efforts.</w:t>
            </w:r>
            <w:r w:rsidR="007432E6">
              <w:rPr>
                <w:rFonts w:asciiTheme="minorHAnsi" w:eastAsia="Times New Roman" w:hAnsiTheme="minorHAnsi" w:cs="Calibri"/>
              </w:rPr>
              <w:t xml:space="preserve"> </w:t>
            </w:r>
            <w:r w:rsidRPr="00FA32D8">
              <w:rPr>
                <w:rFonts w:asciiTheme="minorHAnsi" w:eastAsia="Times New Roman" w:hAnsiTheme="minorHAnsi" w:cs="Calibri"/>
              </w:rPr>
              <w:t xml:space="preserve">Includes compiling </w:t>
            </w:r>
            <w:r>
              <w:rPr>
                <w:rFonts w:asciiTheme="minorHAnsi" w:eastAsia="Times New Roman" w:hAnsiTheme="minorHAnsi" w:cs="Calibri"/>
              </w:rPr>
              <w:t xml:space="preserve">air and water </w:t>
            </w:r>
            <w:r w:rsidRPr="00FA32D8">
              <w:rPr>
                <w:rFonts w:asciiTheme="minorHAnsi" w:eastAsia="Times New Roman" w:hAnsiTheme="minorHAnsi" w:cs="Calibri"/>
              </w:rPr>
              <w:t xml:space="preserve">temperature data to develop predictive models, flow data, </w:t>
            </w:r>
            <w:r>
              <w:rPr>
                <w:rFonts w:asciiTheme="minorHAnsi" w:eastAsia="Times New Roman" w:hAnsiTheme="minorHAnsi" w:cs="Calibri"/>
              </w:rPr>
              <w:t xml:space="preserve">and </w:t>
            </w:r>
            <w:r w:rsidRPr="00FA32D8">
              <w:rPr>
                <w:rFonts w:asciiTheme="minorHAnsi" w:eastAsia="Times New Roman" w:hAnsiTheme="minorHAnsi" w:cs="Calibri"/>
              </w:rPr>
              <w:t>hydrological and geological information.</w:t>
            </w:r>
            <w:r w:rsidR="007432E6">
              <w:rPr>
                <w:rFonts w:asciiTheme="minorHAnsi" w:eastAsia="Times New Roman" w:hAnsiTheme="minorHAnsi" w:cs="Calibri"/>
              </w:rPr>
              <w:t xml:space="preserve"> </w:t>
            </w:r>
          </w:p>
          <w:p w:rsidR="0038683E" w:rsidRPr="00FA32D8" w:rsidRDefault="0038683E" w:rsidP="00816DEB">
            <w:pPr>
              <w:rPr>
                <w:rFonts w:asciiTheme="minorHAnsi" w:eastAsia="Times New Roman" w:hAnsiTheme="minorHAnsi" w:cs="Calibri"/>
              </w:rPr>
            </w:pPr>
            <w:r>
              <w:rPr>
                <w:rFonts w:asciiTheme="minorHAnsi" w:eastAsia="Times New Roman" w:hAnsiTheme="minorHAnsi" w:cs="Calibri"/>
              </w:rPr>
              <w:t>b) Define</w:t>
            </w:r>
            <w:r w:rsidRPr="00FA32D8">
              <w:rPr>
                <w:rFonts w:asciiTheme="minorHAnsi" w:eastAsia="Times New Roman" w:hAnsiTheme="minorHAnsi" w:cs="Calibri"/>
              </w:rPr>
              <w:t xml:space="preserve"> the natural flow of systems, including assessment of threats (including climate change) to understand impacts to future flow (including groundwater) conditions.</w:t>
            </w:r>
          </w:p>
          <w:p w:rsidR="0038683E" w:rsidRDefault="0038683E" w:rsidP="00816DEB">
            <w:pPr>
              <w:rPr>
                <w:rFonts w:asciiTheme="minorHAnsi" w:eastAsia="Times New Roman" w:hAnsiTheme="minorHAnsi" w:cs="Calibri"/>
              </w:rPr>
            </w:pPr>
            <w:r>
              <w:rPr>
                <w:rFonts w:asciiTheme="minorHAnsi" w:eastAsia="Times New Roman" w:hAnsiTheme="minorHAnsi" w:cs="Calibri"/>
              </w:rPr>
              <w:t>c) Expand current efforts to wider areas (e.g., remainder of Connecticut River drainage, other areas).</w:t>
            </w:r>
          </w:p>
          <w:p w:rsidR="0038683E" w:rsidRPr="00FA32D8" w:rsidRDefault="0038683E" w:rsidP="00816DEB">
            <w:pPr>
              <w:rPr>
                <w:rFonts w:asciiTheme="minorHAnsi" w:eastAsia="Times New Roman" w:hAnsiTheme="minorHAnsi" w:cs="Calibri"/>
              </w:rPr>
            </w:pPr>
            <w:r w:rsidRPr="00FA32D8">
              <w:rPr>
                <w:rFonts w:asciiTheme="minorHAnsi" w:eastAsia="Times New Roman" w:hAnsiTheme="minorHAnsi" w:cs="Calibri"/>
              </w:rPr>
              <w:t>Product:</w:t>
            </w:r>
          </w:p>
          <w:p w:rsidR="0038683E" w:rsidRPr="00FA32D8" w:rsidRDefault="0038683E" w:rsidP="00816DEB">
            <w:pPr>
              <w:rPr>
                <w:rFonts w:asciiTheme="minorHAnsi" w:eastAsia="Times New Roman" w:hAnsiTheme="minorHAnsi" w:cs="Calibri"/>
              </w:rPr>
            </w:pPr>
            <w:r>
              <w:rPr>
                <w:rFonts w:asciiTheme="minorHAnsi" w:eastAsia="Times New Roman" w:hAnsiTheme="minorHAnsi" w:cs="Calibri"/>
              </w:rPr>
              <w:t xml:space="preserve">d) Synthesize </w:t>
            </w:r>
            <w:r w:rsidRPr="00FA32D8">
              <w:rPr>
                <w:rFonts w:asciiTheme="minorHAnsi" w:eastAsia="Times New Roman" w:hAnsiTheme="minorHAnsi" w:cs="Calibri"/>
              </w:rPr>
              <w:t>model results across states to comp</w:t>
            </w:r>
            <w:r>
              <w:rPr>
                <w:rFonts w:asciiTheme="minorHAnsi" w:eastAsia="Times New Roman" w:hAnsiTheme="minorHAnsi" w:cs="Calibri"/>
              </w:rPr>
              <w:t>ile information across the North Atlantic.</w:t>
            </w:r>
          </w:p>
          <w:p w:rsidR="0038683E" w:rsidRPr="00FA32D8" w:rsidRDefault="007432E6" w:rsidP="00816DEB">
            <w:pPr>
              <w:rPr>
                <w:rFonts w:asciiTheme="minorHAnsi" w:hAnsiTheme="minorHAnsi"/>
              </w:rPr>
            </w:pPr>
            <w:r>
              <w:rPr>
                <w:rFonts w:asciiTheme="minorHAnsi" w:eastAsia="Times New Roman" w:hAnsiTheme="minorHAnsi" w:cs="Calibri"/>
              </w:rPr>
              <w:t xml:space="preserve"> </w:t>
            </w:r>
            <w:r w:rsidR="0038683E" w:rsidRPr="00FA32D8">
              <w:rPr>
                <w:rFonts w:asciiTheme="minorHAnsi" w:eastAsia="Times New Roman" w:hAnsiTheme="minorHAnsi" w:cs="Calibri"/>
              </w:rPr>
              <w:t xml:space="preserve"> </w:t>
            </w:r>
          </w:p>
        </w:tc>
      </w:tr>
      <w:tr w:rsidR="0038683E" w:rsidRPr="00FA32D8" w:rsidTr="00816DEB">
        <w:tc>
          <w:tcPr>
            <w:tcW w:w="9576" w:type="dxa"/>
          </w:tcPr>
          <w:p w:rsidR="0038683E" w:rsidRPr="00FA32D8" w:rsidRDefault="0038683E" w:rsidP="00816DEB">
            <w:pPr>
              <w:rPr>
                <w:rFonts w:asciiTheme="minorHAnsi" w:hAnsiTheme="minorHAnsi"/>
              </w:rPr>
            </w:pPr>
            <w:r w:rsidRPr="00FA32D8">
              <w:rPr>
                <w:rFonts w:asciiTheme="minorHAnsi" w:hAnsiTheme="minorHAnsi"/>
                <w:u w:val="single"/>
              </w:rPr>
              <w:t>Justification</w:t>
            </w:r>
            <w:r w:rsidRPr="00FA32D8">
              <w:rPr>
                <w:rFonts w:asciiTheme="minorHAnsi" w:hAnsiTheme="minorHAnsi"/>
              </w:rPr>
              <w:t>:</w:t>
            </w:r>
          </w:p>
          <w:p w:rsidR="0038683E" w:rsidRPr="00FA32D8" w:rsidRDefault="0038683E" w:rsidP="00816DEB">
            <w:pPr>
              <w:rPr>
                <w:rFonts w:asciiTheme="minorHAnsi" w:hAnsiTheme="minorHAnsi"/>
              </w:rPr>
            </w:pPr>
            <w:r w:rsidRPr="00FA32D8">
              <w:rPr>
                <w:rFonts w:asciiTheme="minorHAnsi" w:hAnsiTheme="minorHAnsi"/>
              </w:rPr>
              <w:t xml:space="preserve"> Understanding ecological flow helps to define the thresholds of aquatic systems to maintain habitat. Identifying ecological thresholds </w:t>
            </w:r>
            <w:r>
              <w:rPr>
                <w:rFonts w:asciiTheme="minorHAnsi" w:hAnsiTheme="minorHAnsi"/>
              </w:rPr>
              <w:t>is needed</w:t>
            </w:r>
            <w:r w:rsidRPr="00FA32D8">
              <w:rPr>
                <w:rFonts w:asciiTheme="minorHAnsi" w:hAnsiTheme="minorHAnsi"/>
              </w:rPr>
              <w:t xml:space="preserve"> for integrated water resources management.</w:t>
            </w:r>
            <w:r>
              <w:rPr>
                <w:rFonts w:asciiTheme="minorHAnsi" w:hAnsiTheme="minorHAnsi"/>
              </w:rPr>
              <w:t xml:space="preserve"> </w:t>
            </w:r>
            <w:r w:rsidRPr="00FA32D8">
              <w:rPr>
                <w:rFonts w:asciiTheme="minorHAnsi" w:eastAsia="Times New Roman" w:hAnsiTheme="minorHAnsi" w:cs="Calibri"/>
              </w:rPr>
              <w:t>Results can be used for applications such as restora</w:t>
            </w:r>
            <w:r>
              <w:rPr>
                <w:rFonts w:asciiTheme="minorHAnsi" w:eastAsia="Times New Roman" w:hAnsiTheme="minorHAnsi" w:cs="Calibri"/>
              </w:rPr>
              <w:t>tion and adaptation strategies</w:t>
            </w:r>
            <w:r w:rsidRPr="00FA32D8">
              <w:rPr>
                <w:rFonts w:asciiTheme="minorHAnsi" w:eastAsia="Times New Roman" w:hAnsiTheme="minorHAnsi" w:cs="Calibri"/>
              </w:rPr>
              <w:t>,</w:t>
            </w:r>
            <w:r>
              <w:rPr>
                <w:rFonts w:asciiTheme="minorHAnsi" w:eastAsia="Times New Roman" w:hAnsiTheme="minorHAnsi" w:cs="Calibri"/>
              </w:rPr>
              <w:t xml:space="preserve"> and</w:t>
            </w:r>
            <w:r w:rsidRPr="00FA32D8">
              <w:rPr>
                <w:rFonts w:asciiTheme="minorHAnsi" w:eastAsia="Times New Roman" w:hAnsiTheme="minorHAnsi" w:cs="Calibri"/>
              </w:rPr>
              <w:t xml:space="preserve"> where and how to restore stream and riparian habitat now based on future flow predictions.</w:t>
            </w:r>
            <w:r w:rsidR="007432E6">
              <w:rPr>
                <w:rFonts w:asciiTheme="minorHAnsi" w:eastAsia="Times New Roman" w:hAnsiTheme="minorHAnsi" w:cs="Calibri"/>
              </w:rPr>
              <w:t xml:space="preserve"> </w:t>
            </w:r>
            <w:r w:rsidRPr="00FA32D8">
              <w:rPr>
                <w:rFonts w:asciiTheme="minorHAnsi" w:eastAsia="Times New Roman" w:hAnsiTheme="minorHAnsi" w:cs="Calibri"/>
              </w:rPr>
              <w:t>Results can be used to set stream flow standards that can protect the entire hydrograph.</w:t>
            </w:r>
            <w:r w:rsidR="007432E6">
              <w:rPr>
                <w:rFonts w:asciiTheme="minorHAnsi" w:eastAsia="Times New Roman" w:hAnsiTheme="minorHAnsi" w:cs="Calibri"/>
              </w:rPr>
              <w:t xml:space="preserve"> </w:t>
            </w:r>
            <w:r w:rsidRPr="00FA32D8">
              <w:rPr>
                <w:rFonts w:asciiTheme="minorHAnsi" w:eastAsia="Times New Roman" w:hAnsiTheme="minorHAnsi" w:cs="Calibri"/>
              </w:rPr>
              <w:t>Work can be connected with App</w:t>
            </w:r>
            <w:r>
              <w:rPr>
                <w:rFonts w:asciiTheme="minorHAnsi" w:eastAsia="Times New Roman" w:hAnsiTheme="minorHAnsi" w:cs="Calibri"/>
              </w:rPr>
              <w:t>alachian</w:t>
            </w:r>
            <w:r w:rsidRPr="00FA32D8">
              <w:rPr>
                <w:rFonts w:asciiTheme="minorHAnsi" w:eastAsia="Times New Roman" w:hAnsiTheme="minorHAnsi" w:cs="Calibri"/>
              </w:rPr>
              <w:t xml:space="preserve"> LCC.</w:t>
            </w:r>
          </w:p>
          <w:p w:rsidR="0038683E" w:rsidRPr="00FA32D8" w:rsidRDefault="0038683E" w:rsidP="00816DEB">
            <w:pPr>
              <w:rPr>
                <w:rFonts w:asciiTheme="minorHAnsi" w:hAnsiTheme="minorHAnsi"/>
              </w:rPr>
            </w:pPr>
          </w:p>
        </w:tc>
      </w:tr>
      <w:tr w:rsidR="0038683E" w:rsidRPr="00FA32D8" w:rsidTr="00816DEB">
        <w:tc>
          <w:tcPr>
            <w:tcW w:w="9576" w:type="dxa"/>
          </w:tcPr>
          <w:p w:rsidR="0038683E" w:rsidRPr="00FA32D8" w:rsidRDefault="0038683E" w:rsidP="00816DEB">
            <w:pPr>
              <w:rPr>
                <w:rFonts w:asciiTheme="minorHAnsi" w:hAnsiTheme="minorHAnsi"/>
                <w:u w:val="single"/>
              </w:rPr>
            </w:pPr>
            <w:r w:rsidRPr="00FA32D8">
              <w:rPr>
                <w:rFonts w:asciiTheme="minorHAnsi" w:hAnsiTheme="minorHAnsi"/>
                <w:u w:val="single"/>
              </w:rPr>
              <w:t>Partners/partnerships that benefit from addressing the need:</w:t>
            </w:r>
          </w:p>
          <w:p w:rsidR="0038683E" w:rsidRPr="00FA32D8" w:rsidRDefault="0038683E" w:rsidP="00816DEB">
            <w:pPr>
              <w:rPr>
                <w:rFonts w:asciiTheme="minorHAnsi" w:hAnsiTheme="minorHAnsi"/>
              </w:rPr>
            </w:pPr>
            <w:r w:rsidRPr="00FA32D8">
              <w:rPr>
                <w:rFonts w:asciiTheme="minorHAnsi" w:hAnsiTheme="minorHAnsi"/>
              </w:rPr>
              <w:t>State fish and wildlife agencies</w:t>
            </w:r>
            <w:r>
              <w:rPr>
                <w:rFonts w:asciiTheme="minorHAnsi" w:hAnsiTheme="minorHAnsi"/>
              </w:rPr>
              <w:t>, NEAFWA,</w:t>
            </w:r>
            <w:r w:rsidRPr="00FA32D8">
              <w:rPr>
                <w:rFonts w:asciiTheme="minorHAnsi" w:hAnsiTheme="minorHAnsi"/>
              </w:rPr>
              <w:t xml:space="preserve"> and other state and regional environmental agencies including water planning agencies, NGO’s, municipalities, federal agencies, and </w:t>
            </w:r>
            <w:r w:rsidRPr="00C82035">
              <w:rPr>
                <w:rFonts w:asciiTheme="minorHAnsi" w:hAnsiTheme="minorHAnsi"/>
              </w:rPr>
              <w:t>New England Interstate Water Pollution Control Commission</w:t>
            </w:r>
            <w:r>
              <w:rPr>
                <w:rFonts w:asciiTheme="minorHAnsi" w:hAnsiTheme="minorHAnsi"/>
              </w:rPr>
              <w:t xml:space="preserve">. Partnerships include </w:t>
            </w:r>
            <w:r w:rsidRPr="00FA32D8">
              <w:rPr>
                <w:rFonts w:asciiTheme="minorHAnsi" w:hAnsiTheme="minorHAnsi"/>
              </w:rPr>
              <w:t>Eastern Brook Trout Joint Venture</w:t>
            </w:r>
            <w:r>
              <w:rPr>
                <w:rFonts w:asciiTheme="minorHAnsi" w:hAnsiTheme="minorHAnsi"/>
              </w:rPr>
              <w:t xml:space="preserve"> (EBTJV)</w:t>
            </w:r>
            <w:r w:rsidRPr="00FA32D8">
              <w:rPr>
                <w:rFonts w:asciiTheme="minorHAnsi" w:hAnsiTheme="minorHAnsi"/>
              </w:rPr>
              <w:t xml:space="preserve">, </w:t>
            </w:r>
            <w:r>
              <w:rPr>
                <w:rFonts w:asciiTheme="minorHAnsi" w:hAnsiTheme="minorHAnsi"/>
              </w:rPr>
              <w:t xml:space="preserve">and </w:t>
            </w:r>
            <w:r w:rsidRPr="00FA32D8">
              <w:rPr>
                <w:rFonts w:asciiTheme="minorHAnsi" w:hAnsiTheme="minorHAnsi"/>
              </w:rPr>
              <w:t>Atlantic Coastal Fish Habitat Fish Habitat Partnership</w:t>
            </w:r>
            <w:r>
              <w:rPr>
                <w:rFonts w:asciiTheme="minorHAnsi" w:hAnsiTheme="minorHAnsi"/>
              </w:rPr>
              <w:t xml:space="preserve"> (ACFHP).</w:t>
            </w:r>
          </w:p>
          <w:p w:rsidR="0038683E" w:rsidRPr="00FA32D8" w:rsidRDefault="0038683E" w:rsidP="00816DEB">
            <w:pPr>
              <w:rPr>
                <w:rFonts w:asciiTheme="minorHAnsi" w:hAnsiTheme="minorHAnsi"/>
                <w:u w:val="single"/>
              </w:rPr>
            </w:pPr>
          </w:p>
        </w:tc>
      </w:tr>
      <w:tr w:rsidR="0038683E" w:rsidRPr="00FA32D8" w:rsidTr="00816DEB">
        <w:tc>
          <w:tcPr>
            <w:tcW w:w="9576" w:type="dxa"/>
          </w:tcPr>
          <w:p w:rsidR="0038683E" w:rsidRPr="00FA32D8" w:rsidRDefault="0038683E" w:rsidP="00816DEB">
            <w:pPr>
              <w:rPr>
                <w:rFonts w:asciiTheme="minorHAnsi" w:hAnsiTheme="minorHAnsi"/>
              </w:rPr>
            </w:pPr>
            <w:r w:rsidRPr="00FA32D8">
              <w:rPr>
                <w:rFonts w:asciiTheme="minorHAnsi" w:hAnsiTheme="minorHAnsi"/>
                <w:u w:val="single"/>
              </w:rPr>
              <w:t>Strategic plan component(s) and action(s) addressed:</w:t>
            </w:r>
          </w:p>
          <w:p w:rsidR="0038683E" w:rsidRPr="00FA32D8" w:rsidRDefault="0038683E" w:rsidP="00816DEB">
            <w:pPr>
              <w:jc w:val="both"/>
              <w:rPr>
                <w:rFonts w:asciiTheme="minorHAnsi" w:hAnsiTheme="minorHAnsi"/>
              </w:rPr>
            </w:pPr>
            <w:r w:rsidRPr="00FA32D8">
              <w:rPr>
                <w:rFonts w:asciiTheme="minorHAnsi" w:hAnsiTheme="minorHAnsi"/>
              </w:rPr>
              <w:t>Ecological Planning</w:t>
            </w:r>
            <w:r>
              <w:rPr>
                <w:rFonts w:asciiTheme="minorHAnsi" w:hAnsiTheme="minorHAnsi"/>
              </w:rPr>
              <w:t xml:space="preserve">: </w:t>
            </w:r>
            <w:r w:rsidRPr="00FA32D8">
              <w:rPr>
                <w:rFonts w:asciiTheme="minorHAnsi" w:hAnsiTheme="minorHAnsi"/>
              </w:rPr>
              <w:t>Action 4</w:t>
            </w:r>
            <w:r>
              <w:rPr>
                <w:rFonts w:asciiTheme="minorHAnsi" w:hAnsiTheme="minorHAnsi"/>
              </w:rPr>
              <w:t>,</w:t>
            </w:r>
            <w:r w:rsidRPr="00FA32D8">
              <w:rPr>
                <w:rFonts w:asciiTheme="minorHAnsi" w:hAnsiTheme="minorHAnsi"/>
              </w:rPr>
              <w:t xml:space="preserve"> Compile info</w:t>
            </w:r>
            <w:r w:rsidR="00BB56DE">
              <w:rPr>
                <w:rFonts w:asciiTheme="minorHAnsi" w:hAnsiTheme="minorHAnsi"/>
              </w:rPr>
              <w:t>rmation</w:t>
            </w:r>
            <w:r w:rsidRPr="00FA32D8">
              <w:rPr>
                <w:rFonts w:asciiTheme="minorHAnsi" w:hAnsiTheme="minorHAnsi"/>
              </w:rPr>
              <w:t xml:space="preserve"> on threats and limiting factors</w:t>
            </w:r>
            <w:r>
              <w:rPr>
                <w:rFonts w:asciiTheme="minorHAnsi" w:hAnsiTheme="minorHAnsi"/>
              </w:rPr>
              <w:t xml:space="preserve">; </w:t>
            </w:r>
            <w:r w:rsidRPr="00FA32D8">
              <w:rPr>
                <w:rFonts w:asciiTheme="minorHAnsi" w:hAnsiTheme="minorHAnsi"/>
              </w:rPr>
              <w:t>Action 6</w:t>
            </w:r>
            <w:r>
              <w:rPr>
                <w:rFonts w:asciiTheme="minorHAnsi" w:hAnsiTheme="minorHAnsi"/>
              </w:rPr>
              <w:t>, Develop and apply models.</w:t>
            </w:r>
          </w:p>
          <w:p w:rsidR="0038683E" w:rsidRPr="00FA32D8" w:rsidRDefault="0038683E" w:rsidP="00816DEB">
            <w:pPr>
              <w:rPr>
                <w:rFonts w:asciiTheme="minorHAnsi" w:hAnsiTheme="minorHAnsi"/>
              </w:rPr>
            </w:pPr>
          </w:p>
        </w:tc>
      </w:tr>
      <w:tr w:rsidR="0038683E" w:rsidRPr="00FA32D8" w:rsidTr="00816DEB">
        <w:tc>
          <w:tcPr>
            <w:tcW w:w="9576" w:type="dxa"/>
          </w:tcPr>
          <w:p w:rsidR="0038683E" w:rsidRPr="00FA32D8" w:rsidRDefault="0038683E" w:rsidP="00816DEB">
            <w:pPr>
              <w:jc w:val="both"/>
              <w:rPr>
                <w:rFonts w:asciiTheme="minorHAnsi" w:hAnsiTheme="minorHAnsi"/>
              </w:rPr>
            </w:pPr>
            <w:r w:rsidRPr="00FA32D8">
              <w:rPr>
                <w:rFonts w:asciiTheme="minorHAnsi" w:hAnsiTheme="minorHAnsi"/>
                <w:u w:val="single"/>
              </w:rPr>
              <w:t>Anticipated cost / length of time:</w:t>
            </w:r>
          </w:p>
          <w:p w:rsidR="0038683E" w:rsidRDefault="007432E6" w:rsidP="00816DEB">
            <w:pPr>
              <w:rPr>
                <w:rFonts w:asciiTheme="minorHAnsi" w:hAnsiTheme="minorHAnsi"/>
              </w:rPr>
            </w:pPr>
            <w:r>
              <w:rPr>
                <w:rFonts w:asciiTheme="minorHAnsi" w:hAnsiTheme="minorHAnsi"/>
              </w:rPr>
              <w:t>$</w:t>
            </w:r>
            <w:r w:rsidR="0038683E" w:rsidRPr="00FA32D8">
              <w:rPr>
                <w:rFonts w:asciiTheme="minorHAnsi" w:hAnsiTheme="minorHAnsi"/>
              </w:rPr>
              <w:t>250,000-300,000 /3-4 years with incremental products</w:t>
            </w:r>
          </w:p>
          <w:p w:rsidR="007432E6" w:rsidRPr="00FA32D8" w:rsidRDefault="007432E6" w:rsidP="00816DEB">
            <w:pPr>
              <w:rPr>
                <w:rFonts w:asciiTheme="minorHAnsi" w:hAnsiTheme="minorHAnsi"/>
              </w:rPr>
            </w:pPr>
          </w:p>
        </w:tc>
      </w:tr>
      <w:tr w:rsidR="0038683E" w:rsidRPr="00FA32D8" w:rsidTr="00816DEB">
        <w:tc>
          <w:tcPr>
            <w:tcW w:w="9576" w:type="dxa"/>
          </w:tcPr>
          <w:p w:rsidR="0038683E" w:rsidRPr="00FA32D8" w:rsidRDefault="0038683E" w:rsidP="00816DEB">
            <w:pPr>
              <w:rPr>
                <w:rFonts w:asciiTheme="minorHAnsi" w:hAnsiTheme="minorHAnsi"/>
              </w:rPr>
            </w:pPr>
            <w:r w:rsidRPr="00FA32D8">
              <w:rPr>
                <w:rFonts w:asciiTheme="minorHAnsi" w:hAnsiTheme="minorHAnsi"/>
                <w:u w:val="single"/>
              </w:rPr>
              <w:t>Needed expertise:</w:t>
            </w:r>
          </w:p>
          <w:p w:rsidR="0038683E" w:rsidRPr="00FA32D8" w:rsidRDefault="007432E6" w:rsidP="00816DEB">
            <w:pPr>
              <w:rPr>
                <w:rFonts w:asciiTheme="minorHAnsi" w:hAnsiTheme="minorHAnsi"/>
              </w:rPr>
            </w:pPr>
            <w:r>
              <w:rPr>
                <w:rFonts w:asciiTheme="minorHAnsi" w:hAnsiTheme="minorHAnsi"/>
              </w:rPr>
              <w:t xml:space="preserve">Expertise in modeling water </w:t>
            </w:r>
            <w:r w:rsidR="00BB56DE">
              <w:rPr>
                <w:rFonts w:asciiTheme="minorHAnsi" w:hAnsiTheme="minorHAnsi"/>
              </w:rPr>
              <w:t>temperature and</w:t>
            </w:r>
            <w:r>
              <w:rPr>
                <w:rFonts w:asciiTheme="minorHAnsi" w:hAnsiTheme="minorHAnsi"/>
              </w:rPr>
              <w:t xml:space="preserve"> ecological flows.</w:t>
            </w:r>
          </w:p>
          <w:p w:rsidR="0038683E" w:rsidRPr="00FA32D8" w:rsidRDefault="0038683E" w:rsidP="00816DEB">
            <w:pPr>
              <w:rPr>
                <w:rFonts w:asciiTheme="minorHAnsi" w:hAnsiTheme="minorHAnsi"/>
              </w:rPr>
            </w:pPr>
          </w:p>
        </w:tc>
      </w:tr>
      <w:tr w:rsidR="007432E6" w:rsidRPr="00FA32D8" w:rsidTr="00816DEB">
        <w:tc>
          <w:tcPr>
            <w:tcW w:w="9576" w:type="dxa"/>
          </w:tcPr>
          <w:p w:rsidR="007432E6" w:rsidRPr="00A44F81" w:rsidRDefault="007432E6" w:rsidP="007432E6">
            <w:pPr>
              <w:rPr>
                <w:rFonts w:asciiTheme="minorHAnsi" w:hAnsiTheme="minorHAnsi" w:cstheme="minorHAnsi"/>
                <w:u w:val="single"/>
              </w:rPr>
            </w:pPr>
            <w:r w:rsidRPr="00A44F81">
              <w:rPr>
                <w:rFonts w:asciiTheme="minorHAnsi" w:hAnsiTheme="minorHAnsi" w:cstheme="minorHAnsi"/>
                <w:u w:val="single"/>
              </w:rPr>
              <w:t>Other comments:</w:t>
            </w:r>
          </w:p>
          <w:p w:rsidR="007432E6" w:rsidRPr="00A44F81" w:rsidRDefault="007432E6" w:rsidP="007432E6">
            <w:pPr>
              <w:rPr>
                <w:rFonts w:asciiTheme="minorHAnsi" w:hAnsiTheme="minorHAnsi" w:cstheme="minorHAnsi"/>
              </w:rPr>
            </w:pPr>
            <w:r w:rsidRPr="00A44F81">
              <w:rPr>
                <w:rFonts w:asciiTheme="minorHAnsi" w:hAnsiTheme="minorHAnsi" w:cstheme="minorHAnsi"/>
              </w:rPr>
              <w:t>Also identified as high priority for Northeast Climate Science Center.</w:t>
            </w:r>
          </w:p>
          <w:p w:rsidR="007432E6" w:rsidRPr="00FA32D8" w:rsidRDefault="007432E6" w:rsidP="00816DEB">
            <w:pPr>
              <w:rPr>
                <w:rFonts w:asciiTheme="minorHAnsi" w:hAnsiTheme="minorHAnsi"/>
                <w:u w:val="single"/>
              </w:rPr>
            </w:pPr>
          </w:p>
        </w:tc>
      </w:tr>
    </w:tbl>
    <w:p w:rsidR="0038683E" w:rsidRDefault="0038683E">
      <w:pPr>
        <w:rPr>
          <w:rFonts w:asciiTheme="minorHAnsi" w:hAnsiTheme="minorHAnsi" w:cstheme="minorHAnsi"/>
          <w:b/>
          <w:sz w:val="22"/>
        </w:rPr>
      </w:pPr>
      <w:r>
        <w:rPr>
          <w:rFonts w:asciiTheme="minorHAnsi" w:hAnsiTheme="minorHAnsi" w:cstheme="minorHAnsi"/>
          <w:b/>
          <w:sz w:val="22"/>
        </w:rPr>
        <w:br w:type="page"/>
      </w:r>
    </w:p>
    <w:p w:rsidR="00964C7E" w:rsidRDefault="001F434D" w:rsidP="00F73689">
      <w:pPr>
        <w:rPr>
          <w:rFonts w:asciiTheme="minorHAnsi" w:hAnsiTheme="minorHAnsi" w:cstheme="minorHAnsi"/>
          <w:sz w:val="22"/>
        </w:rPr>
      </w:pPr>
      <w:r w:rsidRPr="001F434D">
        <w:rPr>
          <w:rFonts w:asciiTheme="minorHAnsi" w:hAnsiTheme="minorHAnsi" w:cstheme="minorHAnsi"/>
          <w:b/>
          <w:sz w:val="22"/>
        </w:rPr>
        <w:lastRenderedPageBreak/>
        <w:t>11) Improve characterization of forest structure and conditi</w:t>
      </w:r>
      <w:r w:rsidR="007432E6">
        <w:rPr>
          <w:rFonts w:asciiTheme="minorHAnsi" w:hAnsiTheme="minorHAnsi" w:cstheme="minorHAnsi"/>
          <w:b/>
          <w:sz w:val="22"/>
        </w:rPr>
        <w:t>on across the North Atlantic</w:t>
      </w:r>
    </w:p>
    <w:p w:rsidR="001F434D" w:rsidRDefault="001F434D" w:rsidP="00F73689">
      <w:pPr>
        <w:rPr>
          <w:rFonts w:asciiTheme="minorHAnsi" w:hAnsiTheme="minorHAnsi" w:cstheme="minorHAnsi"/>
          <w:sz w:val="22"/>
        </w:rPr>
      </w:pPr>
      <w:r>
        <w:rPr>
          <w:rFonts w:asciiTheme="minorHAnsi" w:hAnsiTheme="minorHAnsi" w:cstheme="minorHAnsi"/>
          <w:sz w:val="22"/>
        </w:rPr>
        <w:t>This science need was considered to be a high priority but was not sufficiently well defined to merit a full write-up and cost estimate. This topic will be an important one for the Technical Committee to discuss further with other partners and experts over the coming year. An example of what this need encompasses is better understanding of current and future distribution of early successional habitats given natural disturbance</w:t>
      </w:r>
      <w:r w:rsidR="00C8168D">
        <w:rPr>
          <w:rFonts w:asciiTheme="minorHAnsi" w:hAnsiTheme="minorHAnsi" w:cstheme="minorHAnsi"/>
          <w:sz w:val="22"/>
        </w:rPr>
        <w:t xml:space="preserve">, </w:t>
      </w:r>
      <w:r>
        <w:rPr>
          <w:rFonts w:asciiTheme="minorHAnsi" w:hAnsiTheme="minorHAnsi" w:cstheme="minorHAnsi"/>
          <w:sz w:val="22"/>
        </w:rPr>
        <w:t>human activities such as forest management</w:t>
      </w:r>
      <w:r w:rsidR="00C8168D">
        <w:rPr>
          <w:rFonts w:asciiTheme="minorHAnsi" w:hAnsiTheme="minorHAnsi" w:cstheme="minorHAnsi"/>
          <w:sz w:val="22"/>
        </w:rPr>
        <w:t>, and inherent site conditions</w:t>
      </w:r>
      <w:r>
        <w:rPr>
          <w:rFonts w:asciiTheme="minorHAnsi" w:hAnsiTheme="minorHAnsi" w:cstheme="minorHAnsi"/>
          <w:sz w:val="22"/>
        </w:rPr>
        <w:t>.</w:t>
      </w:r>
    </w:p>
    <w:p w:rsidR="001F434D" w:rsidRPr="001F434D" w:rsidRDefault="001F434D" w:rsidP="00F73689">
      <w:pPr>
        <w:rPr>
          <w:rFonts w:asciiTheme="minorHAnsi" w:hAnsiTheme="minorHAnsi" w:cstheme="minorHAnsi"/>
          <w:sz w:val="22"/>
        </w:rPr>
      </w:pPr>
    </w:p>
    <w:sectPr w:rsidR="001F434D" w:rsidRPr="001F434D" w:rsidSect="00C8168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6E" w:rsidRDefault="00DF7D6E" w:rsidP="00F77D4C">
      <w:pPr>
        <w:spacing w:after="0" w:line="240" w:lineRule="auto"/>
      </w:pPr>
      <w:r>
        <w:separator/>
      </w:r>
    </w:p>
  </w:endnote>
  <w:endnote w:type="continuationSeparator" w:id="0">
    <w:p w:rsidR="00DF7D6E" w:rsidRDefault="00DF7D6E" w:rsidP="00F7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rchment">
    <w:altName w:val="Arabic Typesetting"/>
    <w:panose1 w:val="0304060204070804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52171"/>
      <w:docPartObj>
        <w:docPartGallery w:val="Page Numbers (Bottom of Page)"/>
        <w:docPartUnique/>
      </w:docPartObj>
    </w:sdtPr>
    <w:sdtEndPr>
      <w:rPr>
        <w:rFonts w:asciiTheme="minorHAnsi" w:hAnsiTheme="minorHAnsi" w:cstheme="minorHAnsi"/>
        <w:noProof/>
        <w:sz w:val="22"/>
      </w:rPr>
    </w:sdtEndPr>
    <w:sdtContent>
      <w:p w:rsidR="00C8168D" w:rsidRPr="00C8168D" w:rsidRDefault="00C8168D">
        <w:pPr>
          <w:pStyle w:val="Footer"/>
          <w:jc w:val="center"/>
          <w:rPr>
            <w:rFonts w:asciiTheme="minorHAnsi" w:hAnsiTheme="minorHAnsi" w:cstheme="minorHAnsi"/>
            <w:sz w:val="22"/>
          </w:rPr>
        </w:pPr>
        <w:r w:rsidRPr="00C8168D">
          <w:rPr>
            <w:rFonts w:asciiTheme="minorHAnsi" w:hAnsiTheme="minorHAnsi" w:cstheme="minorHAnsi"/>
            <w:sz w:val="22"/>
          </w:rPr>
          <w:fldChar w:fldCharType="begin"/>
        </w:r>
        <w:r w:rsidRPr="00C8168D">
          <w:rPr>
            <w:rFonts w:asciiTheme="minorHAnsi" w:hAnsiTheme="minorHAnsi" w:cstheme="minorHAnsi"/>
            <w:sz w:val="22"/>
          </w:rPr>
          <w:instrText xml:space="preserve"> PAGE   \* MERGEFORMAT </w:instrText>
        </w:r>
        <w:r w:rsidRPr="00C8168D">
          <w:rPr>
            <w:rFonts w:asciiTheme="minorHAnsi" w:hAnsiTheme="minorHAnsi" w:cstheme="minorHAnsi"/>
            <w:sz w:val="22"/>
          </w:rPr>
          <w:fldChar w:fldCharType="separate"/>
        </w:r>
        <w:r w:rsidR="00BB56DE">
          <w:rPr>
            <w:rFonts w:asciiTheme="minorHAnsi" w:hAnsiTheme="minorHAnsi" w:cstheme="minorHAnsi"/>
            <w:noProof/>
            <w:sz w:val="22"/>
          </w:rPr>
          <w:t>2</w:t>
        </w:r>
        <w:r w:rsidRPr="00C8168D">
          <w:rPr>
            <w:rFonts w:asciiTheme="minorHAnsi" w:hAnsiTheme="minorHAnsi" w:cstheme="minorHAnsi"/>
            <w:noProof/>
            <w:sz w:val="22"/>
          </w:rPr>
          <w:fldChar w:fldCharType="end"/>
        </w:r>
      </w:p>
    </w:sdtContent>
  </w:sdt>
  <w:p w:rsidR="00C8168D" w:rsidRDefault="00C81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6E" w:rsidRDefault="00DF7D6E" w:rsidP="00F77D4C">
      <w:pPr>
        <w:spacing w:after="0" w:line="240" w:lineRule="auto"/>
      </w:pPr>
      <w:r>
        <w:separator/>
      </w:r>
    </w:p>
  </w:footnote>
  <w:footnote w:type="continuationSeparator" w:id="0">
    <w:p w:rsidR="00DF7D6E" w:rsidRDefault="00DF7D6E" w:rsidP="00F77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48F"/>
    <w:multiLevelType w:val="multilevel"/>
    <w:tmpl w:val="E2A4567E"/>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A44D9E"/>
    <w:multiLevelType w:val="multilevel"/>
    <w:tmpl w:val="E2A4567E"/>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498"/>
    <w:rsid w:val="00020D33"/>
    <w:rsid w:val="00122A17"/>
    <w:rsid w:val="00171710"/>
    <w:rsid w:val="001F434D"/>
    <w:rsid w:val="0020457A"/>
    <w:rsid w:val="002317DB"/>
    <w:rsid w:val="0024567F"/>
    <w:rsid w:val="00385B94"/>
    <w:rsid w:val="0038683E"/>
    <w:rsid w:val="00387D26"/>
    <w:rsid w:val="003C1CD3"/>
    <w:rsid w:val="0040547B"/>
    <w:rsid w:val="00414C36"/>
    <w:rsid w:val="0049255D"/>
    <w:rsid w:val="00493B2D"/>
    <w:rsid w:val="004C6560"/>
    <w:rsid w:val="004F6883"/>
    <w:rsid w:val="00534CCB"/>
    <w:rsid w:val="00583E3C"/>
    <w:rsid w:val="005B7B4A"/>
    <w:rsid w:val="005D3262"/>
    <w:rsid w:val="0063254A"/>
    <w:rsid w:val="00656498"/>
    <w:rsid w:val="007432E6"/>
    <w:rsid w:val="007C0437"/>
    <w:rsid w:val="007C3CA4"/>
    <w:rsid w:val="007F6944"/>
    <w:rsid w:val="00891D49"/>
    <w:rsid w:val="008A0877"/>
    <w:rsid w:val="008A516D"/>
    <w:rsid w:val="008F4726"/>
    <w:rsid w:val="00964C7E"/>
    <w:rsid w:val="00983C48"/>
    <w:rsid w:val="00993E19"/>
    <w:rsid w:val="00A44F81"/>
    <w:rsid w:val="00B175E6"/>
    <w:rsid w:val="00B230D1"/>
    <w:rsid w:val="00B603D4"/>
    <w:rsid w:val="00B8694D"/>
    <w:rsid w:val="00BA16CF"/>
    <w:rsid w:val="00BB56DE"/>
    <w:rsid w:val="00BD3036"/>
    <w:rsid w:val="00C1559A"/>
    <w:rsid w:val="00C22AA0"/>
    <w:rsid w:val="00C340C4"/>
    <w:rsid w:val="00C8168D"/>
    <w:rsid w:val="00C9125B"/>
    <w:rsid w:val="00D42E80"/>
    <w:rsid w:val="00DF1273"/>
    <w:rsid w:val="00DF7D6E"/>
    <w:rsid w:val="00EA0185"/>
    <w:rsid w:val="00ED6BDF"/>
    <w:rsid w:val="00F47790"/>
    <w:rsid w:val="00F47F80"/>
    <w:rsid w:val="00F73689"/>
    <w:rsid w:val="00F77D4C"/>
    <w:rsid w:val="00FC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D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No Spacing"/>
    <w:link w:val="NoSpacingChar"/>
    <w:uiPriority w:val="1"/>
    <w:qFormat/>
    <w:rsid w:val="002317DB"/>
    <w:pPr>
      <w:spacing w:after="0" w:line="240" w:lineRule="auto"/>
    </w:pPr>
    <w:rPr>
      <w:rFonts w:ascii="Times New Roman" w:hAnsi="Times New Roman"/>
      <w:sz w:val="24"/>
    </w:rPr>
  </w:style>
  <w:style w:type="character" w:customStyle="1" w:styleId="NoSpacingChar">
    <w:name w:val="No Spacing Char"/>
    <w:aliases w:val="Normal No Spacing Char"/>
    <w:basedOn w:val="DefaultParagraphFont"/>
    <w:link w:val="NoSpacing"/>
    <w:uiPriority w:val="1"/>
    <w:rsid w:val="002317DB"/>
    <w:rPr>
      <w:rFonts w:ascii="Times New Roman" w:hAnsi="Times New Roman"/>
      <w:sz w:val="24"/>
    </w:rPr>
  </w:style>
  <w:style w:type="paragraph" w:customStyle="1" w:styleId="ChapterTitle">
    <w:name w:val="Chapter Title"/>
    <w:basedOn w:val="NoSpacing"/>
    <w:qFormat/>
    <w:rsid w:val="00385B94"/>
    <w:pPr>
      <w:jc w:val="center"/>
    </w:pPr>
    <w:rPr>
      <w:rFonts w:ascii="Parchment" w:hAnsi="Parchment"/>
      <w:sz w:val="144"/>
      <w:szCs w:val="144"/>
    </w:rPr>
  </w:style>
  <w:style w:type="table" w:styleId="TableGrid">
    <w:name w:val="Table Grid"/>
    <w:basedOn w:val="TableNormal"/>
    <w:uiPriority w:val="59"/>
    <w:rsid w:val="00656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7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4C"/>
    <w:rPr>
      <w:rFonts w:ascii="Times New Roman" w:hAnsi="Times New Roman"/>
      <w:sz w:val="24"/>
    </w:rPr>
  </w:style>
  <w:style w:type="paragraph" w:styleId="Footer">
    <w:name w:val="footer"/>
    <w:basedOn w:val="Normal"/>
    <w:link w:val="FooterChar"/>
    <w:uiPriority w:val="99"/>
    <w:unhideWhenUsed/>
    <w:rsid w:val="00F7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4C"/>
    <w:rPr>
      <w:rFonts w:ascii="Times New Roman" w:hAnsi="Times New Roman"/>
      <w:sz w:val="24"/>
    </w:rPr>
  </w:style>
  <w:style w:type="paragraph" w:styleId="ListParagraph">
    <w:name w:val="List Paragraph"/>
    <w:basedOn w:val="Normal"/>
    <w:uiPriority w:val="34"/>
    <w:qFormat/>
    <w:rsid w:val="00C1559A"/>
    <w:pPr>
      <w:ind w:left="720"/>
      <w:contextualSpacing/>
    </w:pPr>
  </w:style>
  <w:style w:type="numbering" w:customStyle="1" w:styleId="Style1">
    <w:name w:val="Style1"/>
    <w:uiPriority w:val="99"/>
    <w:rsid w:val="00C1559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2012-04-10T17:24:00Z</dcterms:created>
  <dcterms:modified xsi:type="dcterms:W3CDTF">2012-04-10T19:16:00Z</dcterms:modified>
</cp:coreProperties>
</file>