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D5" w:rsidRPr="00DB6B4B" w:rsidRDefault="00584F87" w:rsidP="003D7205">
      <w:pPr>
        <w:pStyle w:val="NoSpacing"/>
        <w:jc w:val="center"/>
        <w:rPr>
          <w:rFonts w:ascii="Times New Roman" w:hAnsi="Times New Roman" w:cs="Times New Roman"/>
          <w:b/>
          <w:sz w:val="24"/>
        </w:rPr>
      </w:pPr>
      <w:bookmarkStart w:id="0" w:name="_GoBack"/>
      <w:bookmarkEnd w:id="0"/>
      <w:r w:rsidRPr="00DB6B4B">
        <w:rPr>
          <w:rFonts w:ascii="Times New Roman" w:hAnsi="Times New Roman" w:cs="Times New Roman"/>
          <w:b/>
          <w:sz w:val="24"/>
        </w:rPr>
        <w:t>Summary of Proposal for Phase II of Designing Sustainable Landscapes</w:t>
      </w:r>
    </w:p>
    <w:p w:rsidR="00584F87" w:rsidRPr="00DB6B4B" w:rsidRDefault="00584F87" w:rsidP="00584F87">
      <w:pPr>
        <w:pStyle w:val="NoSpacing"/>
        <w:rPr>
          <w:rFonts w:ascii="Times New Roman" w:hAnsi="Times New Roman" w:cs="Times New Roman"/>
          <w:sz w:val="24"/>
        </w:rPr>
      </w:pPr>
    </w:p>
    <w:p w:rsidR="00726212" w:rsidRPr="00DB6B4B" w:rsidRDefault="00726212" w:rsidP="00584F87">
      <w:pPr>
        <w:pStyle w:val="NoSpacing"/>
        <w:rPr>
          <w:rFonts w:ascii="Times New Roman" w:hAnsi="Times New Roman" w:cs="Times New Roman"/>
          <w:sz w:val="24"/>
        </w:rPr>
      </w:pPr>
      <w:r w:rsidRPr="00DB6B4B">
        <w:rPr>
          <w:rFonts w:ascii="Times New Roman" w:hAnsi="Times New Roman" w:cs="Times New Roman"/>
          <w:sz w:val="24"/>
        </w:rPr>
        <w:t xml:space="preserve">The </w:t>
      </w:r>
      <w:r w:rsidR="00446D02" w:rsidRPr="00446D02">
        <w:rPr>
          <w:rFonts w:ascii="Times New Roman" w:hAnsi="Times New Roman" w:cs="Times New Roman"/>
          <w:i/>
          <w:sz w:val="24"/>
        </w:rPr>
        <w:t xml:space="preserve">Providing Science and Tools in Support of the North Atlantic Landscape Conservation Cooperative: </w:t>
      </w:r>
      <w:r w:rsidR="00446D02" w:rsidRPr="00446D02">
        <w:rPr>
          <w:rFonts w:ascii="Times New Roman" w:hAnsi="Times New Roman" w:cs="Times New Roman"/>
          <w:bCs/>
          <w:i/>
          <w:sz w:val="24"/>
        </w:rPr>
        <w:t>Designing Sustainable Landscapes for Wildlife</w:t>
      </w:r>
      <w:r w:rsidR="00446D02">
        <w:rPr>
          <w:rFonts w:ascii="Times New Roman" w:hAnsi="Times New Roman" w:cs="Times New Roman"/>
          <w:bCs/>
          <w:i/>
          <w:sz w:val="24"/>
        </w:rPr>
        <w:t xml:space="preserve"> </w:t>
      </w:r>
      <w:r w:rsidR="00446D02">
        <w:rPr>
          <w:rFonts w:ascii="Times New Roman" w:hAnsi="Times New Roman" w:cs="Times New Roman"/>
          <w:sz w:val="24"/>
        </w:rPr>
        <w:t>(</w:t>
      </w:r>
      <w:r w:rsidRPr="00DB6B4B">
        <w:rPr>
          <w:rFonts w:ascii="Times New Roman" w:hAnsi="Times New Roman" w:cs="Times New Roman"/>
          <w:sz w:val="24"/>
        </w:rPr>
        <w:t>Designing Sustainable Landscapes</w:t>
      </w:r>
      <w:r w:rsidR="00446D02">
        <w:rPr>
          <w:rFonts w:ascii="Times New Roman" w:hAnsi="Times New Roman" w:cs="Times New Roman"/>
          <w:sz w:val="24"/>
        </w:rPr>
        <w:t>)</w:t>
      </w:r>
      <w:r w:rsidRPr="00DB6B4B">
        <w:rPr>
          <w:rFonts w:ascii="Times New Roman" w:hAnsi="Times New Roman" w:cs="Times New Roman"/>
          <w:sz w:val="24"/>
        </w:rPr>
        <w:t xml:space="preserve"> project is assessing the current capability of habitats in the North Atlantic to support sustainable populations of wildlife and predicting the impact of landscape-level changes - including those from climate change and urban growth - on the future capability of these habitats to support wildlife. It </w:t>
      </w:r>
      <w:r w:rsidR="00DB6B4B" w:rsidRPr="00DB6B4B">
        <w:rPr>
          <w:rFonts w:ascii="Times New Roman" w:hAnsi="Times New Roman" w:cs="Times New Roman"/>
          <w:sz w:val="24"/>
        </w:rPr>
        <w:t>will</w:t>
      </w:r>
      <w:r w:rsidRPr="00DB6B4B">
        <w:rPr>
          <w:rFonts w:ascii="Times New Roman" w:hAnsi="Times New Roman" w:cs="Times New Roman"/>
          <w:sz w:val="24"/>
        </w:rPr>
        <w:t xml:space="preserve"> provide decision-support tools to assist conservation managers in developing strategies to sustain wildlife populations</w:t>
      </w:r>
      <w:r w:rsidR="00DB6B4B" w:rsidRPr="00DB6B4B">
        <w:rPr>
          <w:rFonts w:ascii="Times New Roman" w:hAnsi="Times New Roman" w:cs="Times New Roman"/>
          <w:sz w:val="24"/>
        </w:rPr>
        <w:t xml:space="preserve"> in the face of these changes</w:t>
      </w:r>
      <w:r w:rsidRPr="00DB6B4B">
        <w:rPr>
          <w:rFonts w:ascii="Times New Roman" w:hAnsi="Times New Roman" w:cs="Times New Roman"/>
          <w:sz w:val="24"/>
        </w:rPr>
        <w:t>.</w:t>
      </w:r>
      <w:r w:rsidR="0026190F" w:rsidRPr="00DB6B4B">
        <w:rPr>
          <w:rFonts w:ascii="Times New Roman" w:hAnsi="Times New Roman" w:cs="Times New Roman"/>
          <w:sz w:val="24"/>
        </w:rPr>
        <w:t xml:space="preserve"> In phase I of the project (to be completed May 2012), the framework for the Landscape Change, Assessment and Design (LCAD) model was developed. The landscape change and assessment portion of the was also implemented</w:t>
      </w:r>
      <w:r w:rsidR="00DB6B4B" w:rsidRPr="00DB6B4B">
        <w:rPr>
          <w:rFonts w:ascii="Times New Roman" w:hAnsi="Times New Roman" w:cs="Times New Roman"/>
          <w:sz w:val="24"/>
        </w:rPr>
        <w:t xml:space="preserve"> and tested</w:t>
      </w:r>
      <w:r w:rsidR="0026190F" w:rsidRPr="00DB6B4B">
        <w:rPr>
          <w:rFonts w:ascii="Times New Roman" w:hAnsi="Times New Roman" w:cs="Times New Roman"/>
          <w:sz w:val="24"/>
        </w:rPr>
        <w:t xml:space="preserve"> in three study areas: Kennebec River watershed, middle Connecticut River watershed, and the combined Pocomoke-Nanticoke River watersheds. The objective of phase II is to extend the project in the following ways:</w:t>
      </w:r>
    </w:p>
    <w:p w:rsidR="00584F87" w:rsidRPr="00DB6B4B" w:rsidRDefault="00584F87" w:rsidP="00584F87">
      <w:pPr>
        <w:pStyle w:val="BodyTextIndent"/>
        <w:ind w:left="0" w:firstLine="0"/>
        <w:rPr>
          <w:szCs w:val="24"/>
        </w:rPr>
      </w:pPr>
    </w:p>
    <w:p w:rsidR="00584F87" w:rsidRPr="00DB6B4B" w:rsidRDefault="00584F87" w:rsidP="00584F87">
      <w:pPr>
        <w:numPr>
          <w:ilvl w:val="0"/>
          <w:numId w:val="1"/>
        </w:numPr>
        <w:tabs>
          <w:tab w:val="clear" w:pos="720"/>
          <w:tab w:val="left" w:pos="360"/>
        </w:tabs>
        <w:ind w:left="360"/>
        <w:rPr>
          <w:rFonts w:ascii="Times New Roman" w:hAnsi="Times New Roman"/>
          <w:b/>
          <w:i/>
          <w:szCs w:val="24"/>
        </w:rPr>
      </w:pPr>
      <w:r w:rsidRPr="00DB6B4B">
        <w:rPr>
          <w:rFonts w:ascii="Times New Roman" w:hAnsi="Times New Roman"/>
          <w:b/>
          <w:i/>
          <w:szCs w:val="24"/>
        </w:rPr>
        <w:t xml:space="preserve">Extend the geographic scope of the </w:t>
      </w:r>
      <w:r w:rsidR="00DB6B4B" w:rsidRPr="00DB6B4B">
        <w:rPr>
          <w:rFonts w:ascii="Times New Roman" w:hAnsi="Times New Roman"/>
          <w:b/>
          <w:i/>
          <w:szCs w:val="24"/>
        </w:rPr>
        <w:t xml:space="preserve">overall </w:t>
      </w:r>
      <w:r w:rsidRPr="00DB6B4B">
        <w:rPr>
          <w:rFonts w:ascii="Times New Roman" w:hAnsi="Times New Roman"/>
          <w:b/>
          <w:i/>
          <w:szCs w:val="24"/>
        </w:rPr>
        <w:t>project</w:t>
      </w:r>
      <w:r w:rsidR="00DB6B4B" w:rsidRPr="00DB6B4B">
        <w:rPr>
          <w:rFonts w:ascii="Times New Roman" w:hAnsi="Times New Roman"/>
          <w:b/>
          <w:i/>
          <w:szCs w:val="24"/>
        </w:rPr>
        <w:t xml:space="preserve"> and modeling framework</w:t>
      </w:r>
      <w:r w:rsidRPr="00DB6B4B">
        <w:rPr>
          <w:rFonts w:ascii="Times New Roman" w:hAnsi="Times New Roman"/>
          <w:b/>
          <w:i/>
          <w:szCs w:val="24"/>
        </w:rPr>
        <w:t xml:space="preserve"> to the extent of the USFWS/NEAFWA Northeast Region (13 states + D.C.). </w:t>
      </w:r>
    </w:p>
    <w:p w:rsidR="00584F87" w:rsidRPr="00DB6B4B" w:rsidRDefault="00584F87" w:rsidP="003D7205">
      <w:pPr>
        <w:pStyle w:val="NoSpacing"/>
        <w:ind w:left="360"/>
        <w:rPr>
          <w:rFonts w:ascii="Times New Roman" w:hAnsi="Times New Roman" w:cs="Times New Roman"/>
          <w:szCs w:val="24"/>
        </w:rPr>
      </w:pPr>
      <w:r w:rsidRPr="00DB6B4B">
        <w:rPr>
          <w:rFonts w:ascii="Times New Roman" w:hAnsi="Times New Roman" w:cs="Times New Roman"/>
          <w:sz w:val="24"/>
          <w:szCs w:val="24"/>
        </w:rPr>
        <w:t>Includes developing required GIS datasets, extending existing species and ecological integrity models, improving urban growth models, and compiling and disseminating model results</w:t>
      </w:r>
      <w:r w:rsidR="003D7205" w:rsidRPr="00DB6B4B">
        <w:rPr>
          <w:rFonts w:ascii="Times New Roman" w:hAnsi="Times New Roman" w:cs="Times New Roman"/>
          <w:sz w:val="24"/>
          <w:szCs w:val="24"/>
        </w:rPr>
        <w:t>.</w:t>
      </w:r>
    </w:p>
    <w:p w:rsidR="00584F87" w:rsidRPr="00DB6B4B" w:rsidRDefault="00584F87" w:rsidP="00584F87">
      <w:pPr>
        <w:pStyle w:val="NoSpacing"/>
        <w:rPr>
          <w:rFonts w:ascii="Times New Roman" w:hAnsi="Times New Roman" w:cs="Times New Roman"/>
          <w:i/>
          <w:szCs w:val="24"/>
        </w:rPr>
      </w:pPr>
    </w:p>
    <w:p w:rsidR="00584F87" w:rsidRPr="00DB6B4B" w:rsidRDefault="00584F87" w:rsidP="00584F87">
      <w:pPr>
        <w:numPr>
          <w:ilvl w:val="0"/>
          <w:numId w:val="1"/>
        </w:numPr>
        <w:tabs>
          <w:tab w:val="clear" w:pos="720"/>
          <w:tab w:val="left" w:pos="360"/>
        </w:tabs>
        <w:ind w:left="360"/>
        <w:rPr>
          <w:rFonts w:ascii="Times New Roman" w:hAnsi="Times New Roman"/>
          <w:b/>
          <w:i/>
          <w:szCs w:val="24"/>
        </w:rPr>
      </w:pPr>
      <w:r w:rsidRPr="00DB6B4B">
        <w:rPr>
          <w:rFonts w:ascii="Times New Roman" w:hAnsi="Times New Roman"/>
          <w:b/>
          <w:i/>
          <w:szCs w:val="24"/>
        </w:rPr>
        <w:t>Develop climate-habitat capability models for an additional suite of representative species.</w:t>
      </w:r>
    </w:p>
    <w:p w:rsidR="00584F87" w:rsidRPr="00DB6B4B" w:rsidRDefault="00DB6B4B" w:rsidP="003D7205">
      <w:pPr>
        <w:pStyle w:val="NoSpacing"/>
        <w:ind w:left="360"/>
        <w:rPr>
          <w:rFonts w:ascii="Times New Roman" w:hAnsi="Times New Roman" w:cs="Times New Roman"/>
          <w:sz w:val="24"/>
        </w:rPr>
      </w:pPr>
      <w:r w:rsidRPr="00DB6B4B">
        <w:rPr>
          <w:rFonts w:ascii="Times New Roman" w:hAnsi="Times New Roman" w:cs="Times New Roman"/>
          <w:sz w:val="24"/>
        </w:rPr>
        <w:t>An</w:t>
      </w:r>
      <w:r w:rsidR="003D7205" w:rsidRPr="00DB6B4B">
        <w:rPr>
          <w:rFonts w:ascii="Times New Roman" w:hAnsi="Times New Roman" w:cs="Times New Roman"/>
          <w:sz w:val="24"/>
        </w:rPr>
        <w:t xml:space="preserve"> </w:t>
      </w:r>
      <w:r w:rsidR="00584F87" w:rsidRPr="00DB6B4B">
        <w:rPr>
          <w:rFonts w:ascii="Times New Roman" w:hAnsi="Times New Roman" w:cs="Times New Roman"/>
          <w:sz w:val="24"/>
        </w:rPr>
        <w:t xml:space="preserve">additional </w:t>
      </w:r>
      <w:r w:rsidR="003D7205" w:rsidRPr="00DB6B4B">
        <w:rPr>
          <w:rFonts w:ascii="Times New Roman" w:hAnsi="Times New Roman" w:cs="Times New Roman"/>
          <w:sz w:val="24"/>
        </w:rPr>
        <w:t xml:space="preserve">20 </w:t>
      </w:r>
      <w:r w:rsidR="00584F87" w:rsidRPr="00DB6B4B">
        <w:rPr>
          <w:rFonts w:ascii="Times New Roman" w:hAnsi="Times New Roman" w:cs="Times New Roman"/>
          <w:sz w:val="24"/>
        </w:rPr>
        <w:t xml:space="preserve">species </w:t>
      </w:r>
      <w:r w:rsidR="003D7205" w:rsidRPr="00DB6B4B">
        <w:rPr>
          <w:rFonts w:ascii="Times New Roman" w:hAnsi="Times New Roman" w:cs="Times New Roman"/>
          <w:sz w:val="24"/>
        </w:rPr>
        <w:t xml:space="preserve">will be selected </w:t>
      </w:r>
      <w:r w:rsidR="00584F87" w:rsidRPr="00DB6B4B">
        <w:rPr>
          <w:rFonts w:ascii="Times New Roman" w:hAnsi="Times New Roman" w:cs="Times New Roman"/>
          <w:sz w:val="24"/>
        </w:rPr>
        <w:t>in consultation with the North Atlantic LCC.</w:t>
      </w:r>
      <w:r w:rsidR="00193137" w:rsidRPr="00DB6B4B">
        <w:rPr>
          <w:rFonts w:ascii="Times New Roman" w:hAnsi="Times New Roman" w:cs="Times New Roman"/>
          <w:sz w:val="24"/>
        </w:rPr>
        <w:t xml:space="preserve"> Climate niche and habitat capability models will be developed for each species.</w:t>
      </w:r>
    </w:p>
    <w:p w:rsidR="00584F87" w:rsidRPr="00DB6B4B" w:rsidRDefault="00584F87" w:rsidP="00584F87">
      <w:pPr>
        <w:tabs>
          <w:tab w:val="clear" w:pos="720"/>
          <w:tab w:val="left" w:pos="360"/>
        </w:tabs>
        <w:ind w:left="360" w:firstLine="0"/>
        <w:rPr>
          <w:rFonts w:ascii="Times New Roman" w:hAnsi="Times New Roman"/>
          <w:szCs w:val="24"/>
        </w:rPr>
      </w:pPr>
    </w:p>
    <w:p w:rsidR="00584F87" w:rsidRPr="00DB6B4B" w:rsidRDefault="00584F87" w:rsidP="00584F87">
      <w:pPr>
        <w:numPr>
          <w:ilvl w:val="0"/>
          <w:numId w:val="1"/>
        </w:numPr>
        <w:tabs>
          <w:tab w:val="clear" w:pos="720"/>
          <w:tab w:val="left" w:pos="360"/>
        </w:tabs>
        <w:ind w:left="360"/>
        <w:rPr>
          <w:rFonts w:ascii="Times New Roman" w:hAnsi="Times New Roman"/>
          <w:b/>
          <w:i/>
          <w:szCs w:val="24"/>
        </w:rPr>
      </w:pPr>
      <w:r w:rsidRPr="00DB6B4B">
        <w:rPr>
          <w:rFonts w:ascii="Times New Roman" w:hAnsi="Times New Roman"/>
          <w:b/>
          <w:i/>
          <w:szCs w:val="24"/>
        </w:rPr>
        <w:t xml:space="preserve">Develop landscape design and decision-support </w:t>
      </w:r>
      <w:r w:rsidR="00DB6B4B" w:rsidRPr="00DB6B4B">
        <w:rPr>
          <w:rFonts w:ascii="Times New Roman" w:hAnsi="Times New Roman"/>
          <w:b/>
          <w:i/>
          <w:szCs w:val="24"/>
        </w:rPr>
        <w:t xml:space="preserve">tools in close consultation with decision makers including but not limited to tools to </w:t>
      </w:r>
      <w:proofErr w:type="spellStart"/>
      <w:r w:rsidRPr="00DB6B4B">
        <w:rPr>
          <w:rFonts w:ascii="Times New Roman" w:hAnsi="Times New Roman"/>
          <w:b/>
          <w:i/>
          <w:szCs w:val="24"/>
        </w:rPr>
        <w:t>to</w:t>
      </w:r>
      <w:proofErr w:type="spellEnd"/>
      <w:r w:rsidRPr="00DB6B4B">
        <w:rPr>
          <w:rFonts w:ascii="Times New Roman" w:hAnsi="Times New Roman"/>
          <w:b/>
          <w:i/>
          <w:szCs w:val="24"/>
        </w:rPr>
        <w:t xml:space="preserve"> prioritize conservation actions for land protection, management and restoration.</w:t>
      </w:r>
    </w:p>
    <w:p w:rsidR="00584F87" w:rsidRPr="00DB6B4B" w:rsidRDefault="0074510C" w:rsidP="003D7205">
      <w:pPr>
        <w:pStyle w:val="NoSpacing"/>
        <w:ind w:left="360"/>
        <w:rPr>
          <w:rFonts w:ascii="Times New Roman" w:hAnsi="Times New Roman" w:cs="Times New Roman"/>
          <w:sz w:val="24"/>
        </w:rPr>
      </w:pPr>
      <w:r w:rsidRPr="00DB6B4B">
        <w:rPr>
          <w:rFonts w:ascii="Times New Roman" w:hAnsi="Times New Roman" w:cs="Times New Roman"/>
          <w:sz w:val="24"/>
        </w:rPr>
        <w:t xml:space="preserve">Decision-support tools will be developed in coordination of resource managers and scientists across the North Atlantic LCC. Workshops for potential users within the three </w:t>
      </w:r>
      <w:r w:rsidR="00932071" w:rsidRPr="00DB6B4B">
        <w:rPr>
          <w:rFonts w:ascii="Times New Roman" w:hAnsi="Times New Roman" w:cs="Times New Roman"/>
          <w:sz w:val="24"/>
        </w:rPr>
        <w:t>p</w:t>
      </w:r>
      <w:r w:rsidRPr="00DB6B4B">
        <w:rPr>
          <w:rFonts w:ascii="Times New Roman" w:hAnsi="Times New Roman" w:cs="Times New Roman"/>
          <w:sz w:val="24"/>
        </w:rPr>
        <w:t>hase I pilot watersheds (Kennebec, Connecticut, Nanticoke/Pocomoke) are being developed with LCC for summer 2012, which will be used to inform decision-support development.</w:t>
      </w:r>
    </w:p>
    <w:p w:rsidR="00584F87" w:rsidRPr="00DB6B4B" w:rsidRDefault="00584F87" w:rsidP="00584F87">
      <w:pPr>
        <w:tabs>
          <w:tab w:val="clear" w:pos="720"/>
          <w:tab w:val="left" w:pos="360"/>
        </w:tabs>
        <w:ind w:left="360" w:firstLine="0"/>
        <w:rPr>
          <w:rFonts w:ascii="Times New Roman" w:hAnsi="Times New Roman"/>
          <w:szCs w:val="24"/>
        </w:rPr>
      </w:pPr>
    </w:p>
    <w:p w:rsidR="00584F87" w:rsidRPr="00DB6B4B" w:rsidRDefault="0074510C" w:rsidP="00584F87">
      <w:pPr>
        <w:numPr>
          <w:ilvl w:val="0"/>
          <w:numId w:val="1"/>
        </w:numPr>
        <w:tabs>
          <w:tab w:val="clear" w:pos="720"/>
          <w:tab w:val="left" w:pos="360"/>
        </w:tabs>
        <w:ind w:left="360"/>
        <w:rPr>
          <w:rFonts w:ascii="Times New Roman" w:hAnsi="Times New Roman"/>
          <w:b/>
          <w:i/>
          <w:szCs w:val="24"/>
        </w:rPr>
      </w:pPr>
      <w:r w:rsidRPr="00DB6B4B">
        <w:rPr>
          <w:rFonts w:ascii="Times New Roman" w:hAnsi="Times New Roman"/>
          <w:b/>
          <w:i/>
          <w:szCs w:val="24"/>
        </w:rPr>
        <w:t xml:space="preserve">Improve </w:t>
      </w:r>
      <w:r w:rsidR="00584F87" w:rsidRPr="00DB6B4B">
        <w:rPr>
          <w:rFonts w:ascii="Times New Roman" w:hAnsi="Times New Roman"/>
          <w:b/>
          <w:i/>
          <w:szCs w:val="24"/>
        </w:rPr>
        <w:t xml:space="preserve"> the </w:t>
      </w:r>
      <w:r w:rsidRPr="00DB6B4B">
        <w:rPr>
          <w:rFonts w:ascii="Times New Roman" w:hAnsi="Times New Roman"/>
          <w:b/>
          <w:i/>
          <w:szCs w:val="24"/>
        </w:rPr>
        <w:t xml:space="preserve">forest </w:t>
      </w:r>
      <w:r w:rsidR="00584F87" w:rsidRPr="00DB6B4B">
        <w:rPr>
          <w:rFonts w:ascii="Times New Roman" w:hAnsi="Times New Roman"/>
          <w:b/>
          <w:i/>
          <w:szCs w:val="24"/>
        </w:rPr>
        <w:t>succession model to incorporate spatial variability within ecological systems.</w:t>
      </w:r>
    </w:p>
    <w:p w:rsidR="00584F87" w:rsidRPr="00DB6B4B" w:rsidRDefault="00584F87" w:rsidP="00584F87">
      <w:pPr>
        <w:tabs>
          <w:tab w:val="clear" w:pos="720"/>
          <w:tab w:val="clear" w:pos="1080"/>
          <w:tab w:val="left" w:pos="360"/>
        </w:tabs>
        <w:ind w:left="360" w:firstLine="0"/>
        <w:rPr>
          <w:rFonts w:ascii="Times New Roman" w:hAnsi="Times New Roman"/>
          <w:szCs w:val="24"/>
        </w:rPr>
      </w:pPr>
    </w:p>
    <w:p w:rsidR="00584F87" w:rsidRPr="00DB6B4B" w:rsidRDefault="00584F87" w:rsidP="00584F87">
      <w:pPr>
        <w:numPr>
          <w:ilvl w:val="0"/>
          <w:numId w:val="1"/>
        </w:numPr>
        <w:tabs>
          <w:tab w:val="clear" w:pos="720"/>
          <w:tab w:val="clear" w:pos="1080"/>
          <w:tab w:val="left" w:pos="360"/>
        </w:tabs>
        <w:ind w:left="360"/>
        <w:rPr>
          <w:rFonts w:ascii="Times New Roman" w:hAnsi="Times New Roman"/>
          <w:b/>
          <w:i/>
          <w:szCs w:val="24"/>
        </w:rPr>
      </w:pPr>
      <w:r w:rsidRPr="00DB6B4B">
        <w:rPr>
          <w:rFonts w:ascii="Times New Roman" w:hAnsi="Times New Roman"/>
          <w:b/>
          <w:i/>
          <w:szCs w:val="24"/>
        </w:rPr>
        <w:t>Incorporate a sea level rise model into the LCAD model; to be developed by an LCC or CSC cooperator in coordination with the UMass team.</w:t>
      </w:r>
    </w:p>
    <w:p w:rsidR="0074510C" w:rsidRPr="00DB6B4B" w:rsidRDefault="00DB6B4B" w:rsidP="003D7205">
      <w:pPr>
        <w:tabs>
          <w:tab w:val="clear" w:pos="720"/>
          <w:tab w:val="clear" w:pos="1080"/>
          <w:tab w:val="left" w:pos="360"/>
        </w:tabs>
        <w:ind w:left="360" w:firstLine="0"/>
        <w:rPr>
          <w:rFonts w:ascii="Times New Roman" w:hAnsi="Times New Roman"/>
          <w:szCs w:val="24"/>
        </w:rPr>
      </w:pPr>
      <w:r w:rsidRPr="00DB6B4B">
        <w:rPr>
          <w:rFonts w:ascii="Times New Roman" w:hAnsi="Times New Roman"/>
          <w:szCs w:val="24"/>
        </w:rPr>
        <w:t xml:space="preserve">A regional sea level rise model will be developed by a cooperator through the Northeast </w:t>
      </w:r>
      <w:proofErr w:type="spellStart"/>
      <w:r w:rsidRPr="00DB6B4B">
        <w:rPr>
          <w:rFonts w:ascii="Times New Roman" w:hAnsi="Times New Roman"/>
          <w:szCs w:val="24"/>
        </w:rPr>
        <w:t>Cliamte</w:t>
      </w:r>
      <w:proofErr w:type="spellEnd"/>
      <w:r w:rsidRPr="00DB6B4B">
        <w:rPr>
          <w:rFonts w:ascii="Times New Roman" w:hAnsi="Times New Roman"/>
          <w:szCs w:val="24"/>
        </w:rPr>
        <w:t xml:space="preserve"> Science Center and incorporated into the modeling framework and decision support tools.</w:t>
      </w:r>
    </w:p>
    <w:p w:rsidR="00584F87" w:rsidRPr="00DB6B4B" w:rsidRDefault="00584F87" w:rsidP="00584F87">
      <w:pPr>
        <w:tabs>
          <w:tab w:val="clear" w:pos="720"/>
          <w:tab w:val="clear" w:pos="1080"/>
          <w:tab w:val="left" w:pos="360"/>
        </w:tabs>
        <w:ind w:left="360" w:firstLine="0"/>
        <w:rPr>
          <w:rFonts w:ascii="Times New Roman" w:hAnsi="Times New Roman"/>
          <w:szCs w:val="24"/>
        </w:rPr>
      </w:pPr>
    </w:p>
    <w:p w:rsidR="00584F87" w:rsidRPr="00DB6B4B" w:rsidRDefault="00584F87" w:rsidP="00584F87">
      <w:pPr>
        <w:numPr>
          <w:ilvl w:val="0"/>
          <w:numId w:val="1"/>
        </w:numPr>
        <w:tabs>
          <w:tab w:val="clear" w:pos="720"/>
          <w:tab w:val="clear" w:pos="1080"/>
          <w:tab w:val="left" w:pos="360"/>
        </w:tabs>
        <w:ind w:left="360"/>
        <w:rPr>
          <w:rFonts w:ascii="Times New Roman" w:hAnsi="Times New Roman"/>
          <w:b/>
          <w:i/>
          <w:szCs w:val="24"/>
        </w:rPr>
      </w:pPr>
      <w:r w:rsidRPr="00DB6B4B">
        <w:rPr>
          <w:rFonts w:ascii="Times New Roman" w:hAnsi="Times New Roman"/>
          <w:b/>
          <w:i/>
          <w:szCs w:val="24"/>
        </w:rPr>
        <w:t xml:space="preserve">Implement the regional connectivity assessment component of the landscape ecological integrity (coarse filter) assessment. </w:t>
      </w:r>
    </w:p>
    <w:p w:rsidR="00932071" w:rsidRPr="00DB6B4B" w:rsidRDefault="003D7205" w:rsidP="00446D02">
      <w:pPr>
        <w:tabs>
          <w:tab w:val="clear" w:pos="720"/>
          <w:tab w:val="clear" w:pos="1080"/>
          <w:tab w:val="left" w:pos="360"/>
        </w:tabs>
        <w:ind w:left="360" w:firstLine="0"/>
        <w:rPr>
          <w:rFonts w:ascii="Times New Roman" w:hAnsi="Times New Roman"/>
        </w:rPr>
      </w:pPr>
      <w:r w:rsidRPr="00DB6B4B">
        <w:rPr>
          <w:rFonts w:ascii="Times New Roman" w:hAnsi="Times New Roman"/>
          <w:szCs w:val="24"/>
        </w:rPr>
        <w:t>Extends the ecological integrity assessment to assess regional connectivity (current version includes local connectivity).</w:t>
      </w:r>
    </w:p>
    <w:sectPr w:rsidR="00932071" w:rsidRPr="00DB6B4B" w:rsidSect="00DB6B4B">
      <w:headerReference w:type="default" r:id="rId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08" w:rsidRDefault="00B14108" w:rsidP="00B14108">
      <w:r>
        <w:separator/>
      </w:r>
    </w:p>
  </w:endnote>
  <w:endnote w:type="continuationSeparator" w:id="0">
    <w:p w:rsidR="00B14108" w:rsidRDefault="00B14108" w:rsidP="00B1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08" w:rsidRDefault="00B14108" w:rsidP="00B14108">
      <w:r>
        <w:separator/>
      </w:r>
    </w:p>
  </w:footnote>
  <w:footnote w:type="continuationSeparator" w:id="0">
    <w:p w:rsidR="00B14108" w:rsidRDefault="00B14108" w:rsidP="00B14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108" w:rsidRDefault="00326940">
    <w:pPr>
      <w:pStyle w:val="Header"/>
    </w:pPr>
    <w:r>
      <w:t>Handout 9</w:t>
    </w:r>
  </w:p>
  <w:p w:rsidR="00326940" w:rsidRDefault="00326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A64C9"/>
    <w:multiLevelType w:val="hybridMultilevel"/>
    <w:tmpl w:val="9D2402E4"/>
    <w:lvl w:ilvl="0" w:tplc="D6AC3534">
      <w:start w:val="1"/>
      <w:numFmt w:val="decimal"/>
      <w:lvlText w:val="%1."/>
      <w:lvlJc w:val="left"/>
      <w:pPr>
        <w:ind w:left="92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4F87"/>
    <w:rsid w:val="000733A3"/>
    <w:rsid w:val="00193137"/>
    <w:rsid w:val="001F56D5"/>
    <w:rsid w:val="0026190F"/>
    <w:rsid w:val="00326940"/>
    <w:rsid w:val="003D7205"/>
    <w:rsid w:val="00446D02"/>
    <w:rsid w:val="00584F87"/>
    <w:rsid w:val="00726212"/>
    <w:rsid w:val="0074510C"/>
    <w:rsid w:val="00932071"/>
    <w:rsid w:val="00AE276E"/>
    <w:rsid w:val="00B14108"/>
    <w:rsid w:val="00DB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87"/>
    <w:pPr>
      <w:tabs>
        <w:tab w:val="left" w:pos="720"/>
        <w:tab w:val="left" w:pos="1080"/>
        <w:tab w:val="left" w:pos="1440"/>
        <w:tab w:val="left" w:pos="1800"/>
        <w:tab w:val="left" w:pos="2160"/>
      </w:tabs>
      <w:spacing w:after="0" w:line="240" w:lineRule="auto"/>
      <w:ind w:firstLine="360"/>
    </w:pPr>
    <w:rPr>
      <w:rFonts w:ascii="Georgia" w:eastAsia="Times New Roman" w:hAnsi="Georg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F87"/>
    <w:pPr>
      <w:spacing w:after="0" w:line="240" w:lineRule="auto"/>
    </w:pPr>
  </w:style>
  <w:style w:type="paragraph" w:styleId="BodyTextIndent">
    <w:name w:val="Body Text Indent"/>
    <w:basedOn w:val="Normal"/>
    <w:link w:val="BodyTextIndentChar"/>
    <w:semiHidden/>
    <w:rsid w:val="00584F87"/>
    <w:pPr>
      <w:tabs>
        <w:tab w:val="clear" w:pos="720"/>
        <w:tab w:val="clear" w:pos="1080"/>
        <w:tab w:val="clear" w:pos="1440"/>
        <w:tab w:val="clear" w:pos="1800"/>
        <w:tab w:val="clear" w:pos="2160"/>
      </w:tabs>
      <w:ind w:left="360" w:hanging="360"/>
    </w:pPr>
    <w:rPr>
      <w:rFonts w:ascii="Times New Roman" w:hAnsi="Times New Roman"/>
    </w:rPr>
  </w:style>
  <w:style w:type="character" w:customStyle="1" w:styleId="BodyTextIndentChar">
    <w:name w:val="Body Text Indent Char"/>
    <w:basedOn w:val="DefaultParagraphFont"/>
    <w:link w:val="BodyTextIndent"/>
    <w:semiHidden/>
    <w:rsid w:val="00584F8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14108"/>
    <w:pPr>
      <w:tabs>
        <w:tab w:val="clear" w:pos="720"/>
        <w:tab w:val="clear" w:pos="1080"/>
        <w:tab w:val="clear" w:pos="1440"/>
        <w:tab w:val="clear" w:pos="1800"/>
        <w:tab w:val="clear" w:pos="2160"/>
        <w:tab w:val="center" w:pos="4680"/>
        <w:tab w:val="right" w:pos="9360"/>
      </w:tabs>
    </w:pPr>
  </w:style>
  <w:style w:type="character" w:customStyle="1" w:styleId="HeaderChar">
    <w:name w:val="Header Char"/>
    <w:basedOn w:val="DefaultParagraphFont"/>
    <w:link w:val="Header"/>
    <w:uiPriority w:val="99"/>
    <w:rsid w:val="00B14108"/>
    <w:rPr>
      <w:rFonts w:ascii="Georgia" w:eastAsia="Times New Roman" w:hAnsi="Georgia" w:cs="Times New Roman"/>
      <w:sz w:val="24"/>
      <w:szCs w:val="20"/>
    </w:rPr>
  </w:style>
  <w:style w:type="paragraph" w:styleId="Footer">
    <w:name w:val="footer"/>
    <w:basedOn w:val="Normal"/>
    <w:link w:val="FooterChar"/>
    <w:uiPriority w:val="99"/>
    <w:unhideWhenUsed/>
    <w:rsid w:val="00B14108"/>
    <w:pPr>
      <w:tabs>
        <w:tab w:val="clear" w:pos="720"/>
        <w:tab w:val="clear" w:pos="1080"/>
        <w:tab w:val="clear" w:pos="1440"/>
        <w:tab w:val="clear" w:pos="1800"/>
        <w:tab w:val="clear" w:pos="2160"/>
        <w:tab w:val="center" w:pos="4680"/>
        <w:tab w:val="right" w:pos="9360"/>
      </w:tabs>
    </w:pPr>
  </w:style>
  <w:style w:type="character" w:customStyle="1" w:styleId="FooterChar">
    <w:name w:val="Footer Char"/>
    <w:basedOn w:val="DefaultParagraphFont"/>
    <w:link w:val="Footer"/>
    <w:uiPriority w:val="99"/>
    <w:rsid w:val="00B14108"/>
    <w:rPr>
      <w:rFonts w:ascii="Georgia" w:eastAsia="Times New Roman" w:hAnsi="Georgi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AAC1A103</Template>
  <TotalTime>1</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Region 5</cp:lastModifiedBy>
  <cp:revision>4</cp:revision>
  <dcterms:created xsi:type="dcterms:W3CDTF">2012-04-06T20:24:00Z</dcterms:created>
  <dcterms:modified xsi:type="dcterms:W3CDTF">2012-04-09T13:16:00Z</dcterms:modified>
</cp:coreProperties>
</file>