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B3" w:rsidRDefault="00355EBB">
      <w:pPr>
        <w:autoSpaceDE w:val="0"/>
        <w:autoSpaceDN w:val="0"/>
        <w:adjustRightInd w:val="0"/>
        <w:spacing w:after="0" w:line="480" w:lineRule="auto"/>
        <w:contextualSpacing/>
        <w:rPr>
          <w:rFonts w:ascii="Times New Roman" w:hAnsi="Times New Roman" w:cs="Times New Roman"/>
          <w:b/>
          <w:color w:val="000000"/>
          <w:sz w:val="24"/>
          <w:szCs w:val="24"/>
        </w:rPr>
      </w:pPr>
      <w:r w:rsidRPr="00580432">
        <w:rPr>
          <w:rFonts w:ascii="Times New Roman" w:hAnsi="Times New Roman" w:cs="Times New Roman"/>
          <w:b/>
          <w:color w:val="000000"/>
          <w:sz w:val="24"/>
          <w:szCs w:val="24"/>
        </w:rPr>
        <w:t xml:space="preserve">The Northeast </w:t>
      </w:r>
      <w:r>
        <w:rPr>
          <w:rFonts w:ascii="Times New Roman" w:hAnsi="Times New Roman" w:cs="Times New Roman"/>
          <w:b/>
          <w:color w:val="000000"/>
          <w:sz w:val="24"/>
          <w:szCs w:val="24"/>
        </w:rPr>
        <w:t xml:space="preserve">Regional </w:t>
      </w:r>
      <w:r w:rsidRPr="00580432">
        <w:rPr>
          <w:rFonts w:ascii="Times New Roman" w:hAnsi="Times New Roman" w:cs="Times New Roman"/>
          <w:b/>
          <w:color w:val="000000"/>
          <w:sz w:val="24"/>
          <w:szCs w:val="24"/>
        </w:rPr>
        <w:t>Conservation Framework</w:t>
      </w:r>
      <w:r>
        <w:rPr>
          <w:rFonts w:ascii="Times New Roman" w:hAnsi="Times New Roman" w:cs="Times New Roman"/>
          <w:b/>
          <w:color w:val="000000"/>
          <w:sz w:val="24"/>
          <w:szCs w:val="24"/>
        </w:rPr>
        <w:t xml:space="preserve"> </w:t>
      </w:r>
    </w:p>
    <w:p w:rsidR="001D2CB3" w:rsidRDefault="00355EBB">
      <w:pPr>
        <w:autoSpaceDE w:val="0"/>
        <w:autoSpaceDN w:val="0"/>
        <w:adjustRightInd w:val="0"/>
        <w:spacing w:after="0" w:line="360" w:lineRule="auto"/>
        <w:contextualSpacing/>
        <w:rPr>
          <w:rFonts w:ascii="Times New Roman" w:hAnsi="Times New Roman" w:cs="Times New Roman"/>
          <w:color w:val="000000"/>
          <w:sz w:val="24"/>
          <w:szCs w:val="24"/>
        </w:rPr>
      </w:pPr>
      <w:r w:rsidRPr="00580432">
        <w:rPr>
          <w:rFonts w:ascii="Times New Roman" w:hAnsi="Times New Roman" w:cs="Times New Roman"/>
          <w:color w:val="000000"/>
          <w:sz w:val="24"/>
          <w:szCs w:val="24"/>
        </w:rPr>
        <w:t xml:space="preserve">Patricia </w:t>
      </w:r>
      <w:proofErr w:type="spellStart"/>
      <w:r w:rsidRPr="00580432">
        <w:rPr>
          <w:rFonts w:ascii="Times New Roman" w:hAnsi="Times New Roman" w:cs="Times New Roman"/>
          <w:color w:val="000000"/>
          <w:sz w:val="24"/>
          <w:szCs w:val="24"/>
        </w:rPr>
        <w:t>Riexinger</w:t>
      </w:r>
      <w:proofErr w:type="spellEnd"/>
      <w:r>
        <w:rPr>
          <w:rFonts w:ascii="Times New Roman" w:hAnsi="Times New Roman" w:cs="Times New Roman"/>
          <w:color w:val="000000"/>
          <w:sz w:val="24"/>
          <w:szCs w:val="24"/>
        </w:rPr>
        <w:t xml:space="preserve">, </w:t>
      </w:r>
      <w:r w:rsidRPr="00580432">
        <w:rPr>
          <w:rFonts w:ascii="Times New Roman" w:hAnsi="Times New Roman" w:cs="Times New Roman"/>
          <w:color w:val="000000"/>
          <w:sz w:val="24"/>
          <w:szCs w:val="24"/>
        </w:rPr>
        <w:t>Division of Fish, Wildlife and Marine Resources, New York State Department of Environmental Conservation, Albany, New York</w:t>
      </w:r>
    </w:p>
    <w:p w:rsidR="001D2CB3" w:rsidRDefault="001D2CB3">
      <w:pPr>
        <w:autoSpaceDE w:val="0"/>
        <w:autoSpaceDN w:val="0"/>
        <w:adjustRightInd w:val="0"/>
        <w:spacing w:after="0" w:line="360" w:lineRule="auto"/>
        <w:contextualSpacing/>
        <w:rPr>
          <w:rFonts w:ascii="Times New Roman" w:hAnsi="Times New Roman" w:cs="Times New Roman"/>
          <w:color w:val="000000"/>
          <w:sz w:val="24"/>
          <w:szCs w:val="24"/>
        </w:rPr>
      </w:pPr>
    </w:p>
    <w:p w:rsidR="001D2CB3" w:rsidRDefault="00355EBB">
      <w:pPr>
        <w:autoSpaceDE w:val="0"/>
        <w:autoSpaceDN w:val="0"/>
        <w:adjustRightInd w:val="0"/>
        <w:spacing w:after="0" w:line="360" w:lineRule="auto"/>
        <w:contextualSpacing/>
        <w:rPr>
          <w:rFonts w:ascii="Times New Roman" w:eastAsia="Times New Roman" w:hAnsi="Times New Roman" w:cs="Times New Roman"/>
          <w:sz w:val="24"/>
          <w:szCs w:val="24"/>
        </w:rPr>
      </w:pPr>
      <w:r w:rsidRPr="00580432">
        <w:rPr>
          <w:rFonts w:ascii="Times New Roman" w:hAnsi="Times New Roman" w:cs="Times New Roman"/>
          <w:color w:val="000000" w:themeColor="text1"/>
          <w:sz w:val="24"/>
          <w:szCs w:val="24"/>
        </w:rPr>
        <w:t>David Whitehurst</w:t>
      </w:r>
      <w:r>
        <w:rPr>
          <w:rFonts w:ascii="Times New Roman" w:hAnsi="Times New Roman" w:cs="Times New Roman"/>
          <w:color w:val="000000" w:themeColor="text1"/>
          <w:sz w:val="24"/>
          <w:szCs w:val="24"/>
        </w:rPr>
        <w:t xml:space="preserve">, </w:t>
      </w:r>
      <w:r w:rsidRPr="00580432">
        <w:rPr>
          <w:rFonts w:ascii="Times New Roman" w:hAnsi="Times New Roman" w:cs="Times New Roman"/>
          <w:color w:val="000000" w:themeColor="text1"/>
          <w:sz w:val="24"/>
          <w:szCs w:val="24"/>
        </w:rPr>
        <w:t xml:space="preserve">Bureau of Wildlife Resources, Virginia Department of Game and Inland Fisheries, </w:t>
      </w:r>
      <w:r w:rsidRPr="00580432">
        <w:rPr>
          <w:rFonts w:ascii="Times New Roman" w:eastAsia="Times New Roman" w:hAnsi="Times New Roman" w:cs="Times New Roman"/>
          <w:sz w:val="24"/>
          <w:szCs w:val="24"/>
        </w:rPr>
        <w:t xml:space="preserve">Richmond, Virginia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 xml:space="preserve">John </w:t>
      </w:r>
      <w:proofErr w:type="spellStart"/>
      <w:r w:rsidRPr="00580432">
        <w:rPr>
          <w:rFonts w:ascii="Times New Roman" w:hAnsi="Times New Roman" w:cs="Times New Roman"/>
          <w:bCs/>
          <w:color w:val="000000" w:themeColor="text1"/>
          <w:sz w:val="24"/>
          <w:szCs w:val="24"/>
        </w:rPr>
        <w:t>Kanter</w:t>
      </w:r>
      <w:proofErr w:type="spellEnd"/>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Nongame and Endangered Wildlife Program, New Hampshire Fish and Game Department</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 xml:space="preserve">Concord, New Hampshire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Karen Bennett</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Natural Heritage, Endangered Species &amp; Private Lands Programs, Delaware Division of Fish and Wildlife, Dover, D</w:t>
      </w:r>
      <w:r>
        <w:rPr>
          <w:rFonts w:ascii="Times New Roman" w:hAnsi="Times New Roman" w:cs="Times New Roman"/>
          <w:bCs/>
          <w:color w:val="000000" w:themeColor="text1"/>
          <w:sz w:val="24"/>
          <w:szCs w:val="24"/>
        </w:rPr>
        <w:t>elaware</w:t>
      </w:r>
      <w:r w:rsidRPr="00580432">
        <w:rPr>
          <w:rFonts w:ascii="Times New Roman" w:hAnsi="Times New Roman" w:cs="Times New Roman"/>
          <w:bCs/>
          <w:color w:val="000000" w:themeColor="text1"/>
          <w:sz w:val="24"/>
          <w:szCs w:val="24"/>
        </w:rPr>
        <w:t xml:space="preserve">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Diana</w:t>
      </w:r>
      <w:r w:rsidRPr="00580432">
        <w:rPr>
          <w:rFonts w:ascii="Times New Roman" w:hAnsi="Times New Roman" w:cs="Times New Roman"/>
          <w:bCs/>
          <w:color w:val="000000" w:themeColor="text1"/>
          <w:sz w:val="24"/>
          <w:szCs w:val="24"/>
        </w:rPr>
        <w:t xml:space="preserve"> Day</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Pennsylvania Fish &amp; Boat Commission, Harrisburg, Pennsylvania</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4432BE">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Scot Williamson, Wildlife Management Institute, Cabot, Vermont</w:t>
      </w:r>
      <w:r w:rsidR="00355EBB" w:rsidRPr="00580432">
        <w:rPr>
          <w:rFonts w:ascii="Times New Roman" w:hAnsi="Times New Roman" w:cs="Times New Roman"/>
          <w:bCs/>
          <w:color w:val="000000" w:themeColor="text1"/>
          <w:sz w:val="24"/>
          <w:szCs w:val="24"/>
        </w:rPr>
        <w:t xml:space="preserve"> </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Dee Blanton</w:t>
      </w:r>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Division of Wildlife and Sport Fish Restoration</w:t>
      </w:r>
      <w:r w:rsidR="00CC15B3">
        <w:rPr>
          <w:rFonts w:ascii="Times New Roman" w:hAnsi="Times New Roman" w:cs="Times New Roman"/>
          <w:bCs/>
          <w:color w:val="000000" w:themeColor="text1"/>
          <w:sz w:val="24"/>
          <w:szCs w:val="24"/>
        </w:rPr>
        <w:t>,</w:t>
      </w:r>
      <w:r w:rsidRPr="00580432">
        <w:rPr>
          <w:rFonts w:ascii="Times New Roman" w:hAnsi="Times New Roman" w:cs="Times New Roman"/>
          <w:bCs/>
          <w:color w:val="000000" w:themeColor="text1"/>
          <w:sz w:val="24"/>
          <w:szCs w:val="24"/>
        </w:rPr>
        <w:t xml:space="preserve"> U.S. Fish and Wildlife Service, Northeast Region, Hadley, </w:t>
      </w:r>
      <w:r>
        <w:rPr>
          <w:rFonts w:ascii="Times New Roman" w:hAnsi="Times New Roman" w:cs="Times New Roman"/>
          <w:bCs/>
          <w:color w:val="000000" w:themeColor="text1"/>
          <w:sz w:val="24"/>
          <w:szCs w:val="24"/>
        </w:rPr>
        <w:t>Massachusetts</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bCs/>
          <w:color w:val="000000" w:themeColor="text1"/>
          <w:sz w:val="24"/>
          <w:szCs w:val="24"/>
        </w:rPr>
      </w:pPr>
      <w:r w:rsidRPr="00580432">
        <w:rPr>
          <w:rFonts w:ascii="Times New Roman" w:hAnsi="Times New Roman" w:cs="Times New Roman"/>
          <w:bCs/>
          <w:color w:val="000000" w:themeColor="text1"/>
          <w:sz w:val="24"/>
          <w:szCs w:val="24"/>
        </w:rPr>
        <w:t>Ken</w:t>
      </w:r>
      <w:r w:rsidR="009E6FAE">
        <w:rPr>
          <w:rFonts w:ascii="Times New Roman" w:hAnsi="Times New Roman" w:cs="Times New Roman"/>
          <w:bCs/>
          <w:color w:val="000000" w:themeColor="text1"/>
          <w:sz w:val="24"/>
          <w:szCs w:val="24"/>
        </w:rPr>
        <w:t>neth</w:t>
      </w:r>
      <w:r w:rsidRPr="00580432">
        <w:rPr>
          <w:rFonts w:ascii="Times New Roman" w:hAnsi="Times New Roman" w:cs="Times New Roman"/>
          <w:bCs/>
          <w:color w:val="000000" w:themeColor="text1"/>
          <w:sz w:val="24"/>
          <w:szCs w:val="24"/>
        </w:rPr>
        <w:t xml:space="preserve"> </w:t>
      </w:r>
      <w:proofErr w:type="spellStart"/>
      <w:r w:rsidRPr="00580432">
        <w:rPr>
          <w:rFonts w:ascii="Times New Roman" w:hAnsi="Times New Roman" w:cs="Times New Roman"/>
          <w:bCs/>
          <w:color w:val="000000" w:themeColor="text1"/>
          <w:sz w:val="24"/>
          <w:szCs w:val="24"/>
        </w:rPr>
        <w:t>Elowe</w:t>
      </w:r>
      <w:proofErr w:type="spellEnd"/>
      <w:r>
        <w:rPr>
          <w:rFonts w:ascii="Times New Roman" w:hAnsi="Times New Roman" w:cs="Times New Roman"/>
          <w:bCs/>
          <w:color w:val="000000" w:themeColor="text1"/>
          <w:sz w:val="24"/>
          <w:szCs w:val="24"/>
        </w:rPr>
        <w:t xml:space="preserve">, </w:t>
      </w:r>
      <w:r w:rsidRPr="00580432">
        <w:rPr>
          <w:rFonts w:ascii="Times New Roman" w:hAnsi="Times New Roman" w:cs="Times New Roman"/>
          <w:bCs/>
          <w:color w:val="000000" w:themeColor="text1"/>
          <w:sz w:val="24"/>
          <w:szCs w:val="24"/>
        </w:rPr>
        <w:t xml:space="preserve">Science Applications, U.S. Fish and Wildlife Service Northeast Region, Hadley, </w:t>
      </w:r>
      <w:r>
        <w:rPr>
          <w:rFonts w:ascii="Times New Roman" w:hAnsi="Times New Roman" w:cs="Times New Roman"/>
          <w:bCs/>
          <w:color w:val="000000" w:themeColor="text1"/>
          <w:sz w:val="24"/>
          <w:szCs w:val="24"/>
        </w:rPr>
        <w:t>Massachusetts</w:t>
      </w:r>
    </w:p>
    <w:p w:rsidR="001D2CB3" w:rsidRDefault="001D2CB3">
      <w:pPr>
        <w:autoSpaceDE w:val="0"/>
        <w:autoSpaceDN w:val="0"/>
        <w:adjustRightInd w:val="0"/>
        <w:spacing w:after="0" w:line="360" w:lineRule="auto"/>
        <w:contextualSpacing/>
        <w:rPr>
          <w:rFonts w:ascii="Times New Roman" w:hAnsi="Times New Roman" w:cs="Times New Roman"/>
          <w:bCs/>
          <w:color w:val="000000" w:themeColor="text1"/>
          <w:sz w:val="24"/>
          <w:szCs w:val="24"/>
        </w:rPr>
      </w:pPr>
    </w:p>
    <w:p w:rsidR="001D2CB3" w:rsidRDefault="00355EBB">
      <w:pPr>
        <w:autoSpaceDE w:val="0"/>
        <w:autoSpaceDN w:val="0"/>
        <w:adjustRightInd w:val="0"/>
        <w:spacing w:after="0" w:line="360" w:lineRule="auto"/>
        <w:contextualSpacing/>
        <w:rPr>
          <w:rFonts w:ascii="Times New Roman" w:hAnsi="Times New Roman" w:cs="Times New Roman"/>
          <w:sz w:val="24"/>
          <w:szCs w:val="24"/>
        </w:rPr>
      </w:pPr>
      <w:r w:rsidRPr="00580432">
        <w:rPr>
          <w:rFonts w:ascii="Times New Roman" w:hAnsi="Times New Roman" w:cs="Times New Roman"/>
          <w:sz w:val="24"/>
          <w:szCs w:val="24"/>
        </w:rPr>
        <w:t>Steve Fulle</w:t>
      </w:r>
      <w:r w:rsidR="0005355D">
        <w:rPr>
          <w:rFonts w:ascii="Times New Roman" w:hAnsi="Times New Roman" w:cs="Times New Roman"/>
          <w:sz w:val="24"/>
          <w:szCs w:val="24"/>
        </w:rPr>
        <w:t>r,</w:t>
      </w:r>
      <w:r w:rsidRPr="00580432">
        <w:rPr>
          <w:rFonts w:ascii="Times New Roman" w:hAnsi="Times New Roman" w:cs="Times New Roman"/>
          <w:sz w:val="24"/>
          <w:szCs w:val="24"/>
        </w:rPr>
        <w:t xml:space="preserve"> North Atlantic </w:t>
      </w:r>
      <w:r w:rsidRPr="00580432">
        <w:rPr>
          <w:rFonts w:ascii="Times New Roman" w:hAnsi="Times New Roman" w:cs="Times New Roman"/>
          <w:color w:val="000000"/>
          <w:sz w:val="24"/>
          <w:szCs w:val="24"/>
        </w:rPr>
        <w:t>Landscape Conservation Cooperative</w:t>
      </w:r>
      <w:r w:rsidR="0005355D">
        <w:rPr>
          <w:rFonts w:ascii="Times New Roman" w:hAnsi="Times New Roman" w:cs="Times New Roman"/>
          <w:sz w:val="24"/>
          <w:szCs w:val="24"/>
        </w:rPr>
        <w:t xml:space="preserve">, </w:t>
      </w:r>
      <w:proofErr w:type="spellStart"/>
      <w:r w:rsidR="00B116A4">
        <w:rPr>
          <w:rFonts w:ascii="Times New Roman" w:hAnsi="Times New Roman" w:cs="Times New Roman"/>
          <w:sz w:val="24"/>
          <w:szCs w:val="24"/>
        </w:rPr>
        <w:t>Weare</w:t>
      </w:r>
      <w:proofErr w:type="spellEnd"/>
      <w:r w:rsidR="00B116A4">
        <w:rPr>
          <w:rFonts w:ascii="Times New Roman" w:hAnsi="Times New Roman" w:cs="Times New Roman"/>
          <w:sz w:val="24"/>
          <w:szCs w:val="24"/>
        </w:rPr>
        <w:t xml:space="preserve">, </w:t>
      </w:r>
      <w:r w:rsidRPr="00580432">
        <w:rPr>
          <w:rFonts w:ascii="Times New Roman" w:hAnsi="Times New Roman" w:cs="Times New Roman"/>
          <w:sz w:val="24"/>
          <w:szCs w:val="24"/>
        </w:rPr>
        <w:t xml:space="preserve">New Hampshire </w:t>
      </w:r>
    </w:p>
    <w:p w:rsidR="001D2CB3" w:rsidRDefault="001D2CB3">
      <w:pPr>
        <w:autoSpaceDE w:val="0"/>
        <w:autoSpaceDN w:val="0"/>
        <w:adjustRightInd w:val="0"/>
        <w:spacing w:after="0" w:line="360" w:lineRule="auto"/>
        <w:contextualSpacing/>
        <w:rPr>
          <w:rFonts w:ascii="Times New Roman" w:hAnsi="Times New Roman" w:cs="Times New Roman"/>
          <w:color w:val="000000"/>
          <w:sz w:val="24"/>
          <w:szCs w:val="24"/>
        </w:rPr>
      </w:pPr>
    </w:p>
    <w:p w:rsidR="001D2CB3" w:rsidRDefault="00355EBB">
      <w:pPr>
        <w:autoSpaceDE w:val="0"/>
        <w:autoSpaceDN w:val="0"/>
        <w:adjustRightInd w:val="0"/>
        <w:spacing w:after="0" w:line="360" w:lineRule="auto"/>
        <w:contextualSpacing/>
        <w:rPr>
          <w:rFonts w:ascii="Times New Roman" w:hAnsi="Times New Roman" w:cs="Times New Roman"/>
          <w:color w:val="000000"/>
          <w:sz w:val="24"/>
          <w:szCs w:val="24"/>
        </w:rPr>
      </w:pPr>
      <w:r w:rsidRPr="00580432">
        <w:rPr>
          <w:rFonts w:ascii="Times New Roman" w:hAnsi="Times New Roman" w:cs="Times New Roman"/>
          <w:color w:val="000000"/>
          <w:sz w:val="24"/>
          <w:szCs w:val="24"/>
        </w:rPr>
        <w:t>Andrew Milliken</w:t>
      </w:r>
      <w:r w:rsidR="0005355D">
        <w:rPr>
          <w:rFonts w:ascii="Times New Roman" w:hAnsi="Times New Roman" w:cs="Times New Roman"/>
          <w:color w:val="000000"/>
          <w:sz w:val="24"/>
          <w:szCs w:val="24"/>
        </w:rPr>
        <w:t xml:space="preserve">, </w:t>
      </w:r>
      <w:r w:rsidRPr="00580432">
        <w:rPr>
          <w:rFonts w:ascii="Times New Roman" w:hAnsi="Times New Roman" w:cs="Times New Roman"/>
          <w:color w:val="000000"/>
          <w:sz w:val="24"/>
          <w:szCs w:val="24"/>
        </w:rPr>
        <w:t>North Atlantic Landscape Conservation Cooperative, U.S. Fish and Wildlife Service, Hadley, Massachusetts</w:t>
      </w:r>
    </w:p>
    <w:p w:rsidR="001D2CB3" w:rsidRDefault="001D2CB3">
      <w:pPr>
        <w:autoSpaceDE w:val="0"/>
        <w:autoSpaceDN w:val="0"/>
        <w:adjustRightInd w:val="0"/>
        <w:spacing w:after="0" w:line="480" w:lineRule="auto"/>
        <w:contextualSpacing/>
        <w:rPr>
          <w:rFonts w:ascii="Times New Roman" w:hAnsi="Times New Roman" w:cs="Times New Roman"/>
          <w:color w:val="000000"/>
          <w:sz w:val="24"/>
          <w:szCs w:val="24"/>
        </w:rPr>
      </w:pPr>
    </w:p>
    <w:p w:rsidR="001D2CB3" w:rsidRDefault="00B07749">
      <w:pPr>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1D2CB3" w:rsidRDefault="00D86B90">
      <w:pPr>
        <w:autoSpaceDE w:val="0"/>
        <w:autoSpaceDN w:val="0"/>
        <w:adjustRightInd w:val="0"/>
        <w:spacing w:after="0" w:line="480" w:lineRule="auto"/>
        <w:contextualSpacing/>
        <w:rPr>
          <w:rFonts w:ascii="Times New Roman" w:hAnsi="Times New Roman" w:cs="Times New Roman"/>
          <w:sz w:val="24"/>
          <w:szCs w:val="24"/>
        </w:rPr>
      </w:pPr>
      <w:r w:rsidRPr="004E6002">
        <w:rPr>
          <w:rFonts w:ascii="Times New Roman" w:hAnsi="Times New Roman" w:cs="Times New Roman"/>
          <w:b/>
          <w:color w:val="000000"/>
          <w:sz w:val="24"/>
          <w:szCs w:val="24"/>
        </w:rPr>
        <w:lastRenderedPageBreak/>
        <w:t>Abstract</w:t>
      </w:r>
    </w:p>
    <w:p w:rsidR="001D2CB3" w:rsidRDefault="0095110F">
      <w:pPr>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Conservation partners in the n</w:t>
      </w:r>
      <w:r w:rsidRPr="00580432">
        <w:rPr>
          <w:rFonts w:ascii="Times New Roman" w:hAnsi="Times New Roman" w:cs="Times New Roman"/>
          <w:color w:val="000000"/>
          <w:sz w:val="24"/>
          <w:szCs w:val="24"/>
        </w:rPr>
        <w:t>ortheast</w:t>
      </w:r>
      <w:r>
        <w:rPr>
          <w:rFonts w:ascii="Times New Roman" w:hAnsi="Times New Roman" w:cs="Times New Roman"/>
          <w:color w:val="000000"/>
          <w:sz w:val="24"/>
          <w:szCs w:val="24"/>
        </w:rPr>
        <w:t>ern United States</w:t>
      </w:r>
      <w:r w:rsidR="004944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including</w:t>
      </w:r>
      <w:r w:rsidRPr="00580432">
        <w:rPr>
          <w:rFonts w:ascii="Times New Roman" w:hAnsi="Times New Roman" w:cs="Times New Roman"/>
          <w:color w:val="000000"/>
          <w:sz w:val="24"/>
          <w:szCs w:val="24"/>
        </w:rPr>
        <w:t xml:space="preserve"> state</w:t>
      </w:r>
      <w:r>
        <w:rPr>
          <w:rFonts w:ascii="Times New Roman" w:hAnsi="Times New Roman" w:cs="Times New Roman"/>
          <w:color w:val="000000"/>
          <w:sz w:val="24"/>
          <w:szCs w:val="24"/>
        </w:rPr>
        <w:t xml:space="preserve"> fish and wildlife agencies </w:t>
      </w:r>
      <w:r w:rsidRPr="00580432">
        <w:rPr>
          <w:rFonts w:ascii="Times New Roman" w:hAnsi="Times New Roman" w:cs="Times New Roman"/>
          <w:color w:val="000000"/>
          <w:sz w:val="24"/>
          <w:szCs w:val="24"/>
        </w:rPr>
        <w:t>and L</w:t>
      </w:r>
      <w:r>
        <w:rPr>
          <w:rFonts w:ascii="Times New Roman" w:hAnsi="Times New Roman" w:cs="Times New Roman"/>
          <w:color w:val="000000"/>
          <w:sz w:val="24"/>
          <w:szCs w:val="24"/>
        </w:rPr>
        <w:t>andscape Conservation Cooperatives (LCCs)</w:t>
      </w:r>
      <w:r w:rsidR="004944B7">
        <w:rPr>
          <w:rFonts w:ascii="Times New Roman" w:hAnsi="Times New Roman" w:cs="Times New Roman"/>
          <w:color w:val="000000"/>
          <w:sz w:val="24"/>
          <w:szCs w:val="24"/>
        </w:rPr>
        <w:t>,</w:t>
      </w:r>
      <w:r w:rsidRPr="00580432">
        <w:rPr>
          <w:rFonts w:ascii="Times New Roman" w:hAnsi="Times New Roman" w:cs="Times New Roman"/>
          <w:color w:val="000000"/>
          <w:sz w:val="24"/>
          <w:szCs w:val="24"/>
        </w:rPr>
        <w:t xml:space="preserve"> are working together</w:t>
      </w:r>
      <w:r>
        <w:rPr>
          <w:rFonts w:ascii="Times New Roman" w:hAnsi="Times New Roman" w:cs="Times New Roman"/>
          <w:color w:val="000000"/>
          <w:sz w:val="24"/>
          <w:szCs w:val="24"/>
        </w:rPr>
        <w:t xml:space="preserve"> </w:t>
      </w:r>
      <w:r w:rsidR="0051538D">
        <w:rPr>
          <w:rFonts w:ascii="Times New Roman" w:hAnsi="Times New Roman" w:cs="Times New Roman"/>
          <w:color w:val="000000"/>
          <w:sz w:val="24"/>
          <w:szCs w:val="24"/>
        </w:rPr>
        <w:t>to implement landscape conservation practices, projects, and organizational structures supporting the development and application of scientific conservation planning and management</w:t>
      </w:r>
      <w:r w:rsidR="001325E1">
        <w:rPr>
          <w:rFonts w:ascii="Times New Roman" w:hAnsi="Times New Roman" w:cs="Times New Roman"/>
          <w:color w:val="000000"/>
          <w:sz w:val="24"/>
          <w:szCs w:val="24"/>
        </w:rPr>
        <w:t>.</w:t>
      </w:r>
      <w:r w:rsidRPr="00580432">
        <w:rPr>
          <w:rFonts w:ascii="Times New Roman" w:hAnsi="Times New Roman" w:cs="Times New Roman"/>
          <w:color w:val="000000"/>
          <w:sz w:val="24"/>
          <w:szCs w:val="24"/>
        </w:rPr>
        <w:t xml:space="preserve"> </w:t>
      </w:r>
      <w:r w:rsidR="004944B7">
        <w:rPr>
          <w:rFonts w:ascii="Times New Roman" w:hAnsi="Times New Roman" w:cs="Times New Roman"/>
          <w:color w:val="000000"/>
          <w:sz w:val="24"/>
          <w:szCs w:val="24"/>
        </w:rPr>
        <w:t>In 2006, t</w:t>
      </w:r>
      <w:r w:rsidR="00D81373" w:rsidRPr="00580432">
        <w:rPr>
          <w:rFonts w:ascii="Times New Roman" w:hAnsi="Times New Roman" w:cs="Times New Roman"/>
          <w:color w:val="000000"/>
          <w:sz w:val="24"/>
          <w:szCs w:val="24"/>
        </w:rPr>
        <w:t xml:space="preserve">he Northeast states developed an innovative </w:t>
      </w:r>
      <w:r w:rsidR="009D5059">
        <w:rPr>
          <w:rFonts w:ascii="Times New Roman" w:hAnsi="Times New Roman" w:cs="Times New Roman"/>
          <w:color w:val="000000"/>
          <w:sz w:val="24"/>
          <w:szCs w:val="24"/>
        </w:rPr>
        <w:t xml:space="preserve">Regional Conservation Needs (RCN) </w:t>
      </w:r>
      <w:r w:rsidR="00AB73B0">
        <w:rPr>
          <w:rFonts w:ascii="Times New Roman" w:hAnsi="Times New Roman" w:cs="Times New Roman"/>
          <w:color w:val="000000"/>
          <w:sz w:val="24"/>
          <w:szCs w:val="24"/>
        </w:rPr>
        <w:t xml:space="preserve">granting </w:t>
      </w:r>
      <w:r w:rsidR="00D81373" w:rsidRPr="00580432">
        <w:rPr>
          <w:rFonts w:ascii="Times New Roman" w:hAnsi="Times New Roman" w:cs="Times New Roman"/>
          <w:color w:val="000000"/>
          <w:sz w:val="24"/>
          <w:szCs w:val="24"/>
        </w:rPr>
        <w:t>program (</w:t>
      </w:r>
      <w:hyperlink r:id="rId8" w:history="1">
        <w:r w:rsidR="00D81373" w:rsidRPr="00580432">
          <w:rPr>
            <w:rStyle w:val="Hyperlink"/>
            <w:rFonts w:ascii="Times New Roman" w:hAnsi="Times New Roman" w:cs="Times New Roman"/>
            <w:sz w:val="24"/>
            <w:szCs w:val="24"/>
          </w:rPr>
          <w:t>www.rcngrants.org</w:t>
        </w:r>
      </w:hyperlink>
      <w:r w:rsidR="00D81373" w:rsidRPr="00580432">
        <w:rPr>
          <w:rFonts w:ascii="Times New Roman" w:hAnsi="Times New Roman" w:cs="Times New Roman"/>
          <w:color w:val="000000"/>
          <w:sz w:val="24"/>
          <w:szCs w:val="24"/>
        </w:rPr>
        <w:t xml:space="preserve">) supported by a </w:t>
      </w:r>
      <w:r w:rsidR="001325E1">
        <w:rPr>
          <w:rFonts w:ascii="Times New Roman" w:hAnsi="Times New Roman" w:cs="Times New Roman"/>
          <w:color w:val="000000"/>
          <w:sz w:val="24"/>
          <w:szCs w:val="24"/>
        </w:rPr>
        <w:t>four percent</w:t>
      </w:r>
      <w:r w:rsidR="00D81373" w:rsidRPr="00580432">
        <w:rPr>
          <w:rFonts w:ascii="Times New Roman" w:hAnsi="Times New Roman" w:cs="Times New Roman"/>
          <w:color w:val="000000"/>
          <w:sz w:val="24"/>
          <w:szCs w:val="24"/>
        </w:rPr>
        <w:t xml:space="preserve"> contribution of State Wildlife Grant funds from each state that </w:t>
      </w:r>
      <w:r w:rsidR="00627CF1">
        <w:rPr>
          <w:rFonts w:ascii="Times New Roman" w:hAnsi="Times New Roman" w:cs="Times New Roman"/>
          <w:color w:val="000000"/>
          <w:sz w:val="24"/>
          <w:szCs w:val="24"/>
        </w:rPr>
        <w:t>from 2007-2012</w:t>
      </w:r>
      <w:r w:rsidR="008C2BBE" w:rsidRPr="008C2BBE">
        <w:rPr>
          <w:rFonts w:ascii="Times New Roman" w:hAnsi="Times New Roman" w:cs="Times New Roman"/>
          <w:b/>
          <w:color w:val="000000"/>
          <w:sz w:val="24"/>
          <w:szCs w:val="24"/>
        </w:rPr>
        <w:t xml:space="preserve"> </w:t>
      </w:r>
      <w:r w:rsidR="00627CF1" w:rsidRPr="00F74D86">
        <w:rPr>
          <w:rFonts w:ascii="Times New Roman" w:hAnsi="Times New Roman" w:cs="Times New Roman"/>
          <w:color w:val="000000"/>
          <w:sz w:val="24"/>
          <w:szCs w:val="24"/>
        </w:rPr>
        <w:t>has resulted</w:t>
      </w:r>
      <w:r w:rsidR="00627CF1">
        <w:rPr>
          <w:rFonts w:ascii="Times New Roman" w:hAnsi="Times New Roman" w:cs="Times New Roman"/>
          <w:color w:val="000000"/>
          <w:sz w:val="24"/>
          <w:szCs w:val="24"/>
        </w:rPr>
        <w:t xml:space="preserve"> in the implementation of twenty-seven  projects that transcend geopolitical boundaries</w:t>
      </w:r>
      <w:r w:rsidR="002530BB">
        <w:rPr>
          <w:rFonts w:ascii="Times New Roman" w:hAnsi="Times New Roman" w:cs="Times New Roman"/>
          <w:color w:val="000000"/>
          <w:sz w:val="24"/>
          <w:szCs w:val="24"/>
        </w:rPr>
        <w:t>.</w:t>
      </w:r>
      <w:r w:rsidR="00627CF1">
        <w:rPr>
          <w:rFonts w:ascii="Times New Roman" w:hAnsi="Times New Roman" w:cs="Times New Roman"/>
          <w:color w:val="000000"/>
          <w:sz w:val="24"/>
          <w:szCs w:val="24"/>
        </w:rPr>
        <w:t xml:space="preserve"> </w:t>
      </w:r>
      <w:r w:rsidR="00D81373" w:rsidRPr="00580432">
        <w:rPr>
          <w:rFonts w:ascii="Times New Roman" w:hAnsi="Times New Roman" w:cs="Times New Roman"/>
          <w:color w:val="000000"/>
          <w:sz w:val="24"/>
          <w:szCs w:val="24"/>
        </w:rPr>
        <w:t xml:space="preserve">  Landscape Conservation Cooperatives in the Northeast including the North Atlantic, Appalachian, South Atlantic and Upper Midwest Great Lakes were formed in 2010 as </w:t>
      </w:r>
      <w:r w:rsidR="00F374D8">
        <w:rPr>
          <w:rFonts w:ascii="Times New Roman" w:hAnsi="Times New Roman" w:cs="Times New Roman"/>
          <w:color w:val="000000"/>
          <w:sz w:val="24"/>
          <w:szCs w:val="24"/>
        </w:rPr>
        <w:t xml:space="preserve">regional </w:t>
      </w:r>
      <w:r w:rsidR="00D81373" w:rsidRPr="00580432">
        <w:rPr>
          <w:rFonts w:ascii="Times New Roman" w:hAnsi="Times New Roman" w:cs="Times New Roman"/>
          <w:color w:val="000000"/>
          <w:sz w:val="24"/>
          <w:szCs w:val="24"/>
        </w:rPr>
        <w:t xml:space="preserve">conservation </w:t>
      </w:r>
      <w:r w:rsidR="009E6FAE">
        <w:rPr>
          <w:rFonts w:ascii="Times New Roman" w:hAnsi="Times New Roman" w:cs="Times New Roman"/>
          <w:color w:val="000000"/>
          <w:sz w:val="24"/>
          <w:szCs w:val="24"/>
        </w:rPr>
        <w:t>science-management partnerships. They</w:t>
      </w:r>
      <w:r w:rsidR="00D81373" w:rsidRPr="00580432">
        <w:rPr>
          <w:rFonts w:ascii="Times New Roman" w:hAnsi="Times New Roman" w:cs="Times New Roman"/>
          <w:color w:val="000000"/>
          <w:sz w:val="24"/>
          <w:szCs w:val="24"/>
        </w:rPr>
        <w:t xml:space="preserve"> consist of federal agencies, states, tribes, universities and private organizations,</w:t>
      </w:r>
      <w:r w:rsidR="009E6FAE">
        <w:rPr>
          <w:rFonts w:ascii="Times New Roman" w:hAnsi="Times New Roman" w:cs="Times New Roman"/>
          <w:color w:val="000000"/>
          <w:sz w:val="24"/>
          <w:szCs w:val="24"/>
        </w:rPr>
        <w:t xml:space="preserve"> and are</w:t>
      </w:r>
      <w:r w:rsidR="00D81373" w:rsidRPr="00580432">
        <w:rPr>
          <w:rFonts w:ascii="Times New Roman" w:hAnsi="Times New Roman" w:cs="Times New Roman"/>
          <w:color w:val="000000"/>
          <w:sz w:val="24"/>
          <w:szCs w:val="24"/>
        </w:rPr>
        <w:t xml:space="preserve"> focused on collaboratively developing science-based recommendations, decision-support tools and shared science capacity to guide effective conservation</w:t>
      </w:r>
      <w:r w:rsidR="009E6FAE">
        <w:rPr>
          <w:rFonts w:ascii="Times New Roman" w:hAnsi="Times New Roman" w:cs="Times New Roman"/>
          <w:color w:val="000000"/>
          <w:sz w:val="24"/>
          <w:szCs w:val="24"/>
        </w:rPr>
        <w:t xml:space="preserve"> of species and other natural resources at landscape scales</w:t>
      </w:r>
      <w:r w:rsidR="00D81373" w:rsidRPr="00580432">
        <w:rPr>
          <w:rFonts w:ascii="Times New Roman" w:hAnsi="Times New Roman" w:cs="Times New Roman"/>
          <w:color w:val="000000"/>
          <w:sz w:val="24"/>
          <w:szCs w:val="24"/>
        </w:rPr>
        <w:t xml:space="preserve">.   </w:t>
      </w:r>
      <w:r w:rsidR="009D5059">
        <w:rPr>
          <w:rFonts w:ascii="Times New Roman" w:hAnsi="Times New Roman" w:cs="Times New Roman"/>
          <w:color w:val="000000"/>
          <w:sz w:val="24"/>
          <w:szCs w:val="24"/>
        </w:rPr>
        <w:t xml:space="preserve">The states and LCCs hosted </w:t>
      </w:r>
      <w:r w:rsidR="00D81373" w:rsidRPr="00580432">
        <w:rPr>
          <w:rFonts w:ascii="Times New Roman" w:hAnsi="Times New Roman"/>
          <w:color w:val="000000"/>
          <w:sz w:val="24"/>
          <w:szCs w:val="24"/>
        </w:rPr>
        <w:t xml:space="preserve">a workshop </w:t>
      </w:r>
      <w:r w:rsidR="009D5059">
        <w:rPr>
          <w:rFonts w:ascii="Times New Roman" w:hAnsi="Times New Roman"/>
          <w:color w:val="000000"/>
          <w:sz w:val="24"/>
          <w:szCs w:val="24"/>
        </w:rPr>
        <w:t xml:space="preserve">of Northeast partners </w:t>
      </w:r>
      <w:r w:rsidR="00D81373" w:rsidRPr="00580432">
        <w:rPr>
          <w:rFonts w:ascii="Times New Roman" w:hAnsi="Times New Roman"/>
          <w:color w:val="000000"/>
          <w:sz w:val="24"/>
          <w:szCs w:val="24"/>
        </w:rPr>
        <w:t xml:space="preserve">in June, 2011 to review progress and prioritize next steps for </w:t>
      </w:r>
      <w:r w:rsidR="009E6FAE">
        <w:rPr>
          <w:rFonts w:ascii="Times New Roman" w:hAnsi="Times New Roman"/>
          <w:color w:val="000000"/>
          <w:sz w:val="24"/>
          <w:szCs w:val="24"/>
        </w:rPr>
        <w:t xml:space="preserve">multi-species </w:t>
      </w:r>
      <w:r w:rsidR="00D81373" w:rsidRPr="00580432">
        <w:rPr>
          <w:rFonts w:ascii="Times New Roman" w:hAnsi="Times New Roman"/>
          <w:color w:val="000000"/>
          <w:sz w:val="24"/>
          <w:szCs w:val="24"/>
        </w:rPr>
        <w:t>conservation</w:t>
      </w:r>
      <w:r w:rsidR="009E6FAE">
        <w:rPr>
          <w:rFonts w:ascii="Times New Roman" w:hAnsi="Times New Roman"/>
          <w:color w:val="000000"/>
          <w:sz w:val="24"/>
          <w:szCs w:val="24"/>
        </w:rPr>
        <w:t xml:space="preserve">.  </w:t>
      </w:r>
      <w:r w:rsidR="0084516F">
        <w:rPr>
          <w:rFonts w:ascii="Times New Roman" w:hAnsi="Times New Roman"/>
          <w:color w:val="000000"/>
          <w:sz w:val="24"/>
          <w:szCs w:val="24"/>
        </w:rPr>
        <w:t xml:space="preserve">They </w:t>
      </w:r>
      <w:r w:rsidR="009E6FAE">
        <w:rPr>
          <w:rFonts w:ascii="Times New Roman" w:hAnsi="Times New Roman"/>
          <w:color w:val="000000"/>
          <w:sz w:val="24"/>
          <w:szCs w:val="24"/>
        </w:rPr>
        <w:t xml:space="preserve">developed </w:t>
      </w:r>
      <w:proofErr w:type="gramStart"/>
      <w:r w:rsidR="009E6FAE">
        <w:rPr>
          <w:rFonts w:ascii="Times New Roman" w:hAnsi="Times New Roman"/>
          <w:color w:val="000000"/>
          <w:sz w:val="24"/>
          <w:szCs w:val="24"/>
        </w:rPr>
        <w:t>the</w:t>
      </w:r>
      <w:r w:rsidR="00D81373" w:rsidRPr="00580432">
        <w:rPr>
          <w:rFonts w:ascii="Times New Roman" w:hAnsi="Times New Roman"/>
          <w:color w:val="000000"/>
          <w:sz w:val="24"/>
          <w:szCs w:val="24"/>
        </w:rPr>
        <w:t xml:space="preserve">  </w:t>
      </w:r>
      <w:r w:rsidR="009D5059">
        <w:rPr>
          <w:rFonts w:ascii="Times New Roman" w:hAnsi="Times New Roman"/>
          <w:color w:val="000000"/>
          <w:sz w:val="24"/>
          <w:szCs w:val="24"/>
        </w:rPr>
        <w:t>Northeast</w:t>
      </w:r>
      <w:proofErr w:type="gramEnd"/>
      <w:r w:rsidR="009D5059">
        <w:rPr>
          <w:rFonts w:ascii="Times New Roman" w:hAnsi="Times New Roman"/>
          <w:color w:val="000000"/>
          <w:sz w:val="24"/>
          <w:szCs w:val="24"/>
        </w:rPr>
        <w:t xml:space="preserve"> R</w:t>
      </w:r>
      <w:r w:rsidR="00D81373" w:rsidRPr="00580432">
        <w:rPr>
          <w:rFonts w:ascii="Times New Roman" w:hAnsi="Times New Roman"/>
          <w:color w:val="000000"/>
          <w:sz w:val="24"/>
          <w:szCs w:val="24"/>
        </w:rPr>
        <w:t xml:space="preserve">egional </w:t>
      </w:r>
      <w:r w:rsidR="009D5059">
        <w:rPr>
          <w:rFonts w:ascii="Times New Roman" w:hAnsi="Times New Roman"/>
          <w:color w:val="000000"/>
          <w:sz w:val="24"/>
          <w:szCs w:val="24"/>
        </w:rPr>
        <w:t>C</w:t>
      </w:r>
      <w:r w:rsidR="00D81373" w:rsidRPr="00580432">
        <w:rPr>
          <w:rFonts w:ascii="Times New Roman" w:hAnsi="Times New Roman"/>
          <w:color w:val="000000"/>
          <w:sz w:val="24"/>
          <w:szCs w:val="24"/>
        </w:rPr>
        <w:t xml:space="preserve">onservation </w:t>
      </w:r>
      <w:r w:rsidR="009D5059">
        <w:rPr>
          <w:rFonts w:ascii="Times New Roman" w:hAnsi="Times New Roman"/>
          <w:color w:val="000000"/>
          <w:sz w:val="24"/>
          <w:szCs w:val="24"/>
        </w:rPr>
        <w:t>F</w:t>
      </w:r>
      <w:r w:rsidR="00D81373" w:rsidRPr="00580432">
        <w:rPr>
          <w:rFonts w:ascii="Times New Roman" w:hAnsi="Times New Roman"/>
          <w:color w:val="000000"/>
          <w:sz w:val="24"/>
          <w:szCs w:val="24"/>
        </w:rPr>
        <w:t>ramework</w:t>
      </w:r>
      <w:r w:rsidR="00B003BA">
        <w:rPr>
          <w:rFonts w:ascii="Times New Roman" w:hAnsi="Times New Roman"/>
          <w:color w:val="000000"/>
          <w:sz w:val="24"/>
          <w:szCs w:val="24"/>
        </w:rPr>
        <w:t xml:space="preserve"> (Northeast Framework)</w:t>
      </w:r>
      <w:r w:rsidR="009E6FAE">
        <w:rPr>
          <w:rFonts w:ascii="Times New Roman" w:hAnsi="Times New Roman"/>
          <w:color w:val="000000"/>
          <w:sz w:val="24"/>
          <w:szCs w:val="24"/>
        </w:rPr>
        <w:t xml:space="preserve"> to articulate what </w:t>
      </w:r>
      <w:r w:rsidR="0084516F">
        <w:rPr>
          <w:rFonts w:ascii="Times New Roman" w:hAnsi="Times New Roman"/>
          <w:color w:val="000000"/>
          <w:sz w:val="24"/>
          <w:szCs w:val="24"/>
        </w:rPr>
        <w:t xml:space="preserve">they </w:t>
      </w:r>
      <w:r w:rsidR="009E6FAE">
        <w:rPr>
          <w:rFonts w:ascii="Times New Roman" w:hAnsi="Times New Roman"/>
          <w:color w:val="000000"/>
          <w:sz w:val="24"/>
          <w:szCs w:val="24"/>
        </w:rPr>
        <w:t xml:space="preserve">are collectively trying to achieve, the steps necessary to get there, who will do what, and how </w:t>
      </w:r>
      <w:r w:rsidR="0084516F">
        <w:rPr>
          <w:rFonts w:ascii="Times New Roman" w:hAnsi="Times New Roman"/>
          <w:color w:val="000000"/>
          <w:sz w:val="24"/>
          <w:szCs w:val="24"/>
        </w:rPr>
        <w:t xml:space="preserve">they will </w:t>
      </w:r>
      <w:r w:rsidR="009E6FAE">
        <w:rPr>
          <w:rFonts w:ascii="Times New Roman" w:hAnsi="Times New Roman"/>
          <w:color w:val="000000"/>
          <w:sz w:val="24"/>
          <w:szCs w:val="24"/>
        </w:rPr>
        <w:t xml:space="preserve">know when </w:t>
      </w:r>
      <w:r w:rsidR="0084516F">
        <w:rPr>
          <w:rFonts w:ascii="Times New Roman" w:hAnsi="Times New Roman"/>
          <w:color w:val="000000"/>
          <w:sz w:val="24"/>
          <w:szCs w:val="24"/>
        </w:rPr>
        <w:t xml:space="preserve">they </w:t>
      </w:r>
      <w:r w:rsidR="009E6FAE">
        <w:rPr>
          <w:rFonts w:ascii="Times New Roman" w:hAnsi="Times New Roman"/>
          <w:color w:val="000000"/>
          <w:sz w:val="24"/>
          <w:szCs w:val="24"/>
        </w:rPr>
        <w:t>get there</w:t>
      </w:r>
      <w:r w:rsidR="00D81373" w:rsidRPr="00580432">
        <w:rPr>
          <w:rFonts w:ascii="Times New Roman" w:hAnsi="Times New Roman"/>
          <w:color w:val="000000"/>
          <w:sz w:val="24"/>
          <w:szCs w:val="24"/>
        </w:rPr>
        <w:t xml:space="preserve">. As one key outcome, the North Atlantic LCC and state partners are developing a synthesis of regional conservation information </w:t>
      </w:r>
      <w:r w:rsidR="009E6FAE">
        <w:rPr>
          <w:rFonts w:ascii="Times New Roman" w:hAnsi="Times New Roman"/>
          <w:color w:val="000000"/>
          <w:sz w:val="24"/>
          <w:szCs w:val="24"/>
        </w:rPr>
        <w:t xml:space="preserve">for </w:t>
      </w:r>
      <w:r w:rsidR="00D81373" w:rsidRPr="00580432">
        <w:rPr>
          <w:rFonts w:ascii="Times New Roman" w:hAnsi="Times New Roman"/>
          <w:color w:val="000000"/>
          <w:sz w:val="24"/>
          <w:szCs w:val="24"/>
        </w:rPr>
        <w:t xml:space="preserve">State Wildlife Action Plan (SWAP) </w:t>
      </w:r>
      <w:r w:rsidR="00324B12">
        <w:rPr>
          <w:rFonts w:ascii="Times New Roman" w:hAnsi="Times New Roman"/>
          <w:color w:val="000000"/>
          <w:sz w:val="24"/>
          <w:szCs w:val="24"/>
        </w:rPr>
        <w:t>revisions</w:t>
      </w:r>
      <w:r w:rsidR="00D81373" w:rsidRPr="00580432">
        <w:rPr>
          <w:rFonts w:ascii="Times New Roman" w:hAnsi="Times New Roman"/>
          <w:color w:val="000000"/>
          <w:sz w:val="24"/>
          <w:szCs w:val="24"/>
        </w:rPr>
        <w:t xml:space="preserve">.  </w:t>
      </w:r>
      <w:r w:rsidR="009E6FAE">
        <w:rPr>
          <w:rFonts w:ascii="Times New Roman" w:hAnsi="Times New Roman"/>
          <w:color w:val="000000"/>
          <w:sz w:val="24"/>
          <w:szCs w:val="24"/>
        </w:rPr>
        <w:t>Compiled information on species and habitats</w:t>
      </w:r>
      <w:r w:rsidR="00324B12">
        <w:rPr>
          <w:rFonts w:ascii="Times New Roman" w:hAnsi="Times New Roman"/>
          <w:color w:val="000000"/>
          <w:sz w:val="24"/>
          <w:szCs w:val="24"/>
        </w:rPr>
        <w:t xml:space="preserve"> will </w:t>
      </w:r>
      <w:r w:rsidR="009C4BAD">
        <w:rPr>
          <w:rFonts w:ascii="Times New Roman" w:hAnsi="Times New Roman"/>
          <w:color w:val="000000"/>
          <w:sz w:val="24"/>
          <w:szCs w:val="24"/>
        </w:rPr>
        <w:t>provide a</w:t>
      </w:r>
      <w:r w:rsidR="00D81373" w:rsidRPr="00580432">
        <w:rPr>
          <w:rFonts w:ascii="Times New Roman" w:hAnsi="Times New Roman"/>
          <w:color w:val="000000"/>
          <w:sz w:val="24"/>
          <w:szCs w:val="24"/>
        </w:rPr>
        <w:t xml:space="preserve"> </w:t>
      </w:r>
      <w:r w:rsidR="00AB73B0">
        <w:rPr>
          <w:rFonts w:ascii="Times New Roman" w:hAnsi="Times New Roman"/>
          <w:color w:val="000000"/>
          <w:sz w:val="24"/>
          <w:szCs w:val="24"/>
        </w:rPr>
        <w:t xml:space="preserve">regional context </w:t>
      </w:r>
      <w:r w:rsidR="009C4BAD">
        <w:rPr>
          <w:rFonts w:ascii="Times New Roman" w:hAnsi="Times New Roman"/>
          <w:color w:val="000000"/>
          <w:sz w:val="24"/>
          <w:szCs w:val="24"/>
        </w:rPr>
        <w:t>for</w:t>
      </w:r>
      <w:r w:rsidR="00D81373" w:rsidRPr="00580432">
        <w:rPr>
          <w:rFonts w:ascii="Times New Roman" w:hAnsi="Times New Roman"/>
          <w:color w:val="000000"/>
          <w:sz w:val="24"/>
          <w:szCs w:val="24"/>
        </w:rPr>
        <w:t xml:space="preserve"> </w:t>
      </w:r>
      <w:r w:rsidR="00AB73B0" w:rsidRPr="00580432">
        <w:rPr>
          <w:rFonts w:ascii="Times New Roman" w:hAnsi="Times New Roman"/>
          <w:color w:val="000000"/>
          <w:sz w:val="24"/>
          <w:szCs w:val="24"/>
        </w:rPr>
        <w:t>SWAP</w:t>
      </w:r>
      <w:r w:rsidR="00AB73B0">
        <w:rPr>
          <w:rFonts w:ascii="Times New Roman" w:hAnsi="Times New Roman"/>
          <w:color w:val="000000"/>
          <w:sz w:val="24"/>
          <w:szCs w:val="24"/>
        </w:rPr>
        <w:t xml:space="preserve"> </w:t>
      </w:r>
      <w:r w:rsidR="00AB73B0" w:rsidRPr="00580432">
        <w:rPr>
          <w:rFonts w:ascii="Times New Roman" w:hAnsi="Times New Roman"/>
          <w:color w:val="000000"/>
          <w:sz w:val="24"/>
          <w:szCs w:val="24"/>
        </w:rPr>
        <w:t xml:space="preserve">elements </w:t>
      </w:r>
      <w:r w:rsidR="00324B12">
        <w:rPr>
          <w:rFonts w:ascii="Times New Roman" w:hAnsi="Times New Roman"/>
          <w:color w:val="000000"/>
          <w:sz w:val="24"/>
          <w:szCs w:val="24"/>
        </w:rPr>
        <w:t>and</w:t>
      </w:r>
      <w:r w:rsidR="002530BB">
        <w:rPr>
          <w:rFonts w:ascii="Times New Roman" w:hAnsi="Times New Roman"/>
          <w:color w:val="000000"/>
          <w:sz w:val="24"/>
          <w:szCs w:val="24"/>
        </w:rPr>
        <w:t xml:space="preserve"> will</w:t>
      </w:r>
      <w:r w:rsidR="00324B12">
        <w:rPr>
          <w:rFonts w:ascii="Times New Roman" w:hAnsi="Times New Roman"/>
          <w:color w:val="000000"/>
          <w:sz w:val="24"/>
          <w:szCs w:val="24"/>
        </w:rPr>
        <w:t xml:space="preserve"> </w:t>
      </w:r>
      <w:r w:rsidR="00AB73B0">
        <w:rPr>
          <w:rFonts w:ascii="Times New Roman" w:hAnsi="Times New Roman"/>
          <w:color w:val="000000"/>
          <w:sz w:val="24"/>
          <w:szCs w:val="24"/>
        </w:rPr>
        <w:t xml:space="preserve">be </w:t>
      </w:r>
      <w:r w:rsidR="00324B12">
        <w:rPr>
          <w:rFonts w:ascii="Times New Roman" w:hAnsi="Times New Roman"/>
          <w:color w:val="000000"/>
          <w:sz w:val="24"/>
          <w:szCs w:val="24"/>
        </w:rPr>
        <w:t xml:space="preserve">available for voluntary inclusion </w:t>
      </w:r>
      <w:r w:rsidR="00D81373" w:rsidRPr="00580432">
        <w:rPr>
          <w:rFonts w:ascii="Times New Roman" w:hAnsi="Times New Roman"/>
          <w:color w:val="000000"/>
          <w:sz w:val="24"/>
          <w:szCs w:val="24"/>
        </w:rPr>
        <w:t xml:space="preserve">into each state’s </w:t>
      </w:r>
      <w:r w:rsidR="002530BB">
        <w:rPr>
          <w:rFonts w:ascii="Times New Roman" w:hAnsi="Times New Roman"/>
          <w:color w:val="000000"/>
          <w:sz w:val="24"/>
          <w:szCs w:val="24"/>
        </w:rPr>
        <w:t>Plan</w:t>
      </w:r>
      <w:r w:rsidR="00324B12">
        <w:rPr>
          <w:rFonts w:ascii="Times New Roman" w:hAnsi="Times New Roman"/>
          <w:color w:val="000000"/>
          <w:sz w:val="24"/>
          <w:szCs w:val="24"/>
        </w:rPr>
        <w:t xml:space="preserve"> via </w:t>
      </w:r>
      <w:r w:rsidR="00D81373" w:rsidRPr="00580432">
        <w:rPr>
          <w:rFonts w:ascii="Times New Roman" w:hAnsi="Times New Roman"/>
          <w:color w:val="000000"/>
          <w:sz w:val="24"/>
          <w:szCs w:val="24"/>
        </w:rPr>
        <w:t>a dynamic</w:t>
      </w:r>
      <w:r w:rsidR="002530BB">
        <w:rPr>
          <w:rFonts w:ascii="Times New Roman" w:hAnsi="Times New Roman"/>
          <w:color w:val="000000"/>
          <w:sz w:val="24"/>
          <w:szCs w:val="24"/>
        </w:rPr>
        <w:t>,</w:t>
      </w:r>
      <w:r w:rsidR="00D81373" w:rsidRPr="00580432">
        <w:rPr>
          <w:rFonts w:ascii="Times New Roman" w:hAnsi="Times New Roman"/>
          <w:color w:val="000000"/>
          <w:sz w:val="24"/>
          <w:szCs w:val="24"/>
        </w:rPr>
        <w:t xml:space="preserve"> web-based information management system.  A complementary effort involves the </w:t>
      </w:r>
      <w:r w:rsidR="00D81373" w:rsidRPr="00580432">
        <w:rPr>
          <w:rFonts w:ascii="Times New Roman" w:hAnsi="Times New Roman"/>
          <w:sz w:val="24"/>
          <w:szCs w:val="24"/>
        </w:rPr>
        <w:lastRenderedPageBreak/>
        <w:t xml:space="preserve">development of </w:t>
      </w:r>
      <w:r w:rsidR="00F374D8">
        <w:rPr>
          <w:rFonts w:ascii="Times New Roman" w:hAnsi="Times New Roman"/>
          <w:sz w:val="24"/>
          <w:szCs w:val="24"/>
        </w:rPr>
        <w:t xml:space="preserve">a </w:t>
      </w:r>
      <w:r w:rsidR="00D81373" w:rsidRPr="00580432">
        <w:rPr>
          <w:rFonts w:ascii="Times New Roman" w:hAnsi="Times New Roman"/>
          <w:sz w:val="24"/>
          <w:szCs w:val="24"/>
        </w:rPr>
        <w:t>SWAP database and common lexicon to promote consistency in the next generation of SWAPs, allow</w:t>
      </w:r>
      <w:r w:rsidR="00F374D8">
        <w:rPr>
          <w:rFonts w:ascii="Times New Roman" w:hAnsi="Times New Roman"/>
          <w:sz w:val="24"/>
          <w:szCs w:val="24"/>
        </w:rPr>
        <w:t>ing</w:t>
      </w:r>
      <w:r w:rsidR="00D81373" w:rsidRPr="00580432">
        <w:rPr>
          <w:rFonts w:ascii="Times New Roman" w:hAnsi="Times New Roman"/>
          <w:sz w:val="24"/>
          <w:szCs w:val="24"/>
        </w:rPr>
        <w:t xml:space="preserve"> </w:t>
      </w:r>
      <w:r w:rsidR="002530BB">
        <w:rPr>
          <w:rFonts w:ascii="Times New Roman" w:hAnsi="Times New Roman"/>
          <w:sz w:val="24"/>
          <w:szCs w:val="24"/>
        </w:rPr>
        <w:t>regional</w:t>
      </w:r>
      <w:r w:rsidR="00D81373" w:rsidRPr="00580432">
        <w:rPr>
          <w:rFonts w:ascii="Times New Roman" w:hAnsi="Times New Roman"/>
          <w:sz w:val="24"/>
          <w:szCs w:val="24"/>
        </w:rPr>
        <w:t xml:space="preserve"> rollup, revisions, and accessibility</w:t>
      </w:r>
      <w:r w:rsidR="002530BB">
        <w:rPr>
          <w:rFonts w:ascii="Times New Roman" w:hAnsi="Times New Roman"/>
          <w:sz w:val="24"/>
          <w:szCs w:val="24"/>
        </w:rPr>
        <w:t xml:space="preserve"> of information on species, threats, and needed management actions</w:t>
      </w:r>
      <w:r w:rsidR="00D81373" w:rsidRPr="00580432">
        <w:rPr>
          <w:rFonts w:ascii="Times New Roman" w:hAnsi="Times New Roman"/>
          <w:sz w:val="24"/>
          <w:szCs w:val="24"/>
        </w:rPr>
        <w:t>.</w:t>
      </w:r>
    </w:p>
    <w:p w:rsidR="001D2CB3" w:rsidRDefault="00D86B90">
      <w:pPr>
        <w:autoSpaceDE w:val="0"/>
        <w:autoSpaceDN w:val="0"/>
        <w:adjustRightInd w:val="0"/>
        <w:spacing w:after="0" w:line="480" w:lineRule="auto"/>
        <w:contextualSpacing/>
        <w:rPr>
          <w:rFonts w:ascii="Times New Roman" w:hAnsi="Times New Roman" w:cs="Times New Roman"/>
          <w:b/>
          <w:color w:val="000000"/>
          <w:sz w:val="24"/>
          <w:szCs w:val="24"/>
        </w:rPr>
      </w:pPr>
      <w:r w:rsidRPr="004E6002">
        <w:rPr>
          <w:rFonts w:ascii="Times New Roman" w:hAnsi="Times New Roman" w:cs="Times New Roman"/>
          <w:b/>
          <w:color w:val="000000"/>
          <w:sz w:val="24"/>
          <w:szCs w:val="24"/>
        </w:rPr>
        <w:t>Introduction</w:t>
      </w:r>
    </w:p>
    <w:p w:rsidR="003A4AC6" w:rsidRDefault="008F2C64" w:rsidP="0096509B">
      <w:pPr>
        <w:autoSpaceDE w:val="0"/>
        <w:autoSpaceDN w:val="0"/>
        <w:adjustRightInd w:val="0"/>
        <w:spacing w:after="0" w:line="480" w:lineRule="auto"/>
        <w:ind w:firstLine="72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w:t>
      </w:r>
      <w:r w:rsidR="003821FD">
        <w:rPr>
          <w:rFonts w:ascii="Times New Roman" w:hAnsi="Times New Roman" w:cs="Times New Roman"/>
          <w:color w:val="000000"/>
          <w:sz w:val="24"/>
          <w:szCs w:val="24"/>
        </w:rPr>
        <w:t>n</w:t>
      </w:r>
      <w:r>
        <w:rPr>
          <w:rFonts w:ascii="Times New Roman" w:hAnsi="Times New Roman" w:cs="Times New Roman"/>
          <w:color w:val="000000"/>
          <w:sz w:val="24"/>
          <w:szCs w:val="24"/>
        </w:rPr>
        <w:t>o</w:t>
      </w:r>
      <w:r w:rsidR="0076280A">
        <w:rPr>
          <w:rFonts w:ascii="Times New Roman" w:hAnsi="Times New Roman" w:cs="Times New Roman"/>
          <w:color w:val="000000"/>
          <w:sz w:val="24"/>
          <w:szCs w:val="24"/>
        </w:rPr>
        <w:t>rth</w:t>
      </w:r>
      <w:r>
        <w:rPr>
          <w:rFonts w:ascii="Times New Roman" w:hAnsi="Times New Roman" w:cs="Times New Roman"/>
          <w:color w:val="000000"/>
          <w:sz w:val="24"/>
          <w:szCs w:val="24"/>
        </w:rPr>
        <w:t xml:space="preserve">east United States is recognized </w:t>
      </w:r>
      <w:r w:rsidR="0076280A">
        <w:rPr>
          <w:rFonts w:ascii="Times New Roman" w:hAnsi="Times New Roman" w:cs="Times New Roman"/>
          <w:color w:val="000000"/>
          <w:sz w:val="24"/>
          <w:szCs w:val="24"/>
        </w:rPr>
        <w:t>for collaborative landscape conservation practices, projects, and organizational structures</w:t>
      </w:r>
      <w:r w:rsidR="003F429C">
        <w:rPr>
          <w:rFonts w:ascii="Times New Roman" w:hAnsi="Times New Roman" w:cs="Times New Roman"/>
          <w:color w:val="000000"/>
          <w:sz w:val="24"/>
          <w:szCs w:val="24"/>
        </w:rPr>
        <w:t xml:space="preserve"> </w:t>
      </w:r>
      <w:r w:rsidR="00CC751C">
        <w:rPr>
          <w:rFonts w:ascii="Times New Roman" w:hAnsi="Times New Roman" w:cs="Times New Roman"/>
          <w:color w:val="000000"/>
          <w:sz w:val="24"/>
          <w:szCs w:val="24"/>
        </w:rPr>
        <w:t xml:space="preserve">supporting the development and </w:t>
      </w:r>
      <w:r w:rsidR="003F429C">
        <w:rPr>
          <w:rFonts w:ascii="Times New Roman" w:hAnsi="Times New Roman" w:cs="Times New Roman"/>
          <w:color w:val="000000"/>
          <w:sz w:val="24"/>
          <w:szCs w:val="24"/>
        </w:rPr>
        <w:t xml:space="preserve">application of scientific </w:t>
      </w:r>
      <w:r w:rsidR="009C3797">
        <w:rPr>
          <w:rFonts w:ascii="Times New Roman" w:hAnsi="Times New Roman" w:cs="Times New Roman"/>
          <w:color w:val="000000"/>
          <w:sz w:val="24"/>
          <w:szCs w:val="24"/>
        </w:rPr>
        <w:t xml:space="preserve">conservation </w:t>
      </w:r>
      <w:r w:rsidR="003F429C">
        <w:rPr>
          <w:rFonts w:ascii="Times New Roman" w:hAnsi="Times New Roman" w:cs="Times New Roman"/>
          <w:color w:val="000000"/>
          <w:sz w:val="24"/>
          <w:szCs w:val="24"/>
        </w:rPr>
        <w:t>planning and management</w:t>
      </w:r>
      <w:r w:rsidR="0076280A">
        <w:rPr>
          <w:rFonts w:ascii="Times New Roman" w:hAnsi="Times New Roman" w:cs="Times New Roman"/>
          <w:color w:val="000000"/>
          <w:sz w:val="24"/>
          <w:szCs w:val="24"/>
        </w:rPr>
        <w:t xml:space="preserve">.  </w:t>
      </w:r>
      <w:r w:rsidR="003F429C">
        <w:rPr>
          <w:rFonts w:ascii="Times New Roman" w:hAnsi="Times New Roman" w:cs="Times New Roman"/>
          <w:color w:val="000000"/>
          <w:sz w:val="24"/>
          <w:szCs w:val="24"/>
        </w:rPr>
        <w:t>The most visible</w:t>
      </w:r>
      <w:r w:rsidR="00B003BA">
        <w:rPr>
          <w:rFonts w:ascii="Times New Roman" w:hAnsi="Times New Roman" w:cs="Times New Roman"/>
          <w:color w:val="000000"/>
          <w:sz w:val="24"/>
          <w:szCs w:val="24"/>
        </w:rPr>
        <w:t xml:space="preserve"> </w:t>
      </w:r>
      <w:r w:rsidR="00CC751C">
        <w:rPr>
          <w:rFonts w:ascii="Times New Roman" w:hAnsi="Times New Roman" w:cs="Times New Roman"/>
          <w:color w:val="000000"/>
          <w:sz w:val="24"/>
          <w:szCs w:val="24"/>
        </w:rPr>
        <w:t xml:space="preserve">aspect </w:t>
      </w:r>
      <w:r w:rsidR="003F429C">
        <w:rPr>
          <w:rFonts w:ascii="Times New Roman" w:hAnsi="Times New Roman" w:cs="Times New Roman"/>
          <w:color w:val="000000"/>
          <w:sz w:val="24"/>
          <w:szCs w:val="24"/>
        </w:rPr>
        <w:t>of the collaborative effort is the delivery of major tools and science products, such as region</w:t>
      </w:r>
      <w:r w:rsidR="009C4BAD">
        <w:rPr>
          <w:rFonts w:ascii="Times New Roman" w:hAnsi="Times New Roman" w:cs="Times New Roman"/>
          <w:color w:val="000000"/>
          <w:sz w:val="24"/>
          <w:szCs w:val="24"/>
        </w:rPr>
        <w:t>al</w:t>
      </w:r>
      <w:r w:rsidR="003F429C">
        <w:rPr>
          <w:rFonts w:ascii="Times New Roman" w:hAnsi="Times New Roman" w:cs="Times New Roman"/>
          <w:color w:val="000000"/>
          <w:sz w:val="24"/>
          <w:szCs w:val="24"/>
        </w:rPr>
        <w:t xml:space="preserve"> habitat classification</w:t>
      </w:r>
      <w:r w:rsidR="00CC15B3">
        <w:rPr>
          <w:rFonts w:ascii="Times New Roman" w:hAnsi="Times New Roman" w:cs="Times New Roman"/>
          <w:color w:val="000000"/>
          <w:sz w:val="24"/>
          <w:szCs w:val="24"/>
        </w:rPr>
        <w:t xml:space="preserve">s </w:t>
      </w:r>
      <w:r w:rsidR="003F429C">
        <w:rPr>
          <w:rFonts w:ascii="Times New Roman" w:hAnsi="Times New Roman" w:cs="Times New Roman"/>
          <w:color w:val="000000"/>
          <w:sz w:val="24"/>
          <w:szCs w:val="24"/>
        </w:rPr>
        <w:t>and map</w:t>
      </w:r>
      <w:r w:rsidR="009C4BAD">
        <w:rPr>
          <w:rFonts w:ascii="Times New Roman" w:hAnsi="Times New Roman" w:cs="Times New Roman"/>
          <w:color w:val="000000"/>
          <w:sz w:val="24"/>
          <w:szCs w:val="24"/>
        </w:rPr>
        <w:t>s</w:t>
      </w:r>
      <w:r w:rsidR="003F429C">
        <w:rPr>
          <w:rFonts w:ascii="Times New Roman" w:hAnsi="Times New Roman" w:cs="Times New Roman"/>
          <w:color w:val="000000"/>
          <w:sz w:val="24"/>
          <w:szCs w:val="24"/>
        </w:rPr>
        <w:t xml:space="preserve">. </w:t>
      </w:r>
      <w:r w:rsidR="00CC751C">
        <w:rPr>
          <w:rFonts w:ascii="Times New Roman" w:hAnsi="Times New Roman" w:cs="Times New Roman"/>
          <w:color w:val="000000"/>
          <w:sz w:val="24"/>
          <w:szCs w:val="24"/>
        </w:rPr>
        <w:t>T</w:t>
      </w:r>
      <w:r w:rsidR="0076280A">
        <w:rPr>
          <w:rFonts w:ascii="Times New Roman" w:hAnsi="Times New Roman" w:cs="Times New Roman"/>
          <w:color w:val="000000"/>
          <w:sz w:val="24"/>
          <w:szCs w:val="24"/>
        </w:rPr>
        <w:t xml:space="preserve">he collaborative </w:t>
      </w:r>
      <w:r w:rsidR="00F374D8">
        <w:rPr>
          <w:rFonts w:ascii="Times New Roman" w:hAnsi="Times New Roman" w:cs="Times New Roman"/>
          <w:color w:val="000000"/>
          <w:sz w:val="24"/>
          <w:szCs w:val="24"/>
        </w:rPr>
        <w:t xml:space="preserve">approach </w:t>
      </w:r>
      <w:r w:rsidR="0076280A">
        <w:rPr>
          <w:rFonts w:ascii="Times New Roman" w:hAnsi="Times New Roman" w:cs="Times New Roman"/>
          <w:color w:val="000000"/>
          <w:sz w:val="24"/>
          <w:szCs w:val="24"/>
        </w:rPr>
        <w:t>in the Northeast is collective</w:t>
      </w:r>
      <w:r w:rsidR="001936DB">
        <w:rPr>
          <w:rFonts w:ascii="Times New Roman" w:hAnsi="Times New Roman" w:cs="Times New Roman"/>
          <w:color w:val="000000"/>
          <w:sz w:val="24"/>
          <w:szCs w:val="24"/>
        </w:rPr>
        <w:t>ly</w:t>
      </w:r>
      <w:r w:rsidR="0076280A">
        <w:rPr>
          <w:rFonts w:ascii="Times New Roman" w:hAnsi="Times New Roman" w:cs="Times New Roman"/>
          <w:color w:val="000000"/>
          <w:sz w:val="24"/>
          <w:szCs w:val="24"/>
        </w:rPr>
        <w:t xml:space="preserve"> referred to as the Northeast </w:t>
      </w:r>
      <w:r w:rsidR="00CB6358">
        <w:rPr>
          <w:rFonts w:ascii="Times New Roman" w:hAnsi="Times New Roman" w:cs="Times New Roman"/>
          <w:color w:val="000000"/>
          <w:sz w:val="24"/>
          <w:szCs w:val="24"/>
        </w:rPr>
        <w:t xml:space="preserve">Regional </w:t>
      </w:r>
      <w:r w:rsidR="0076280A">
        <w:rPr>
          <w:rFonts w:ascii="Times New Roman" w:hAnsi="Times New Roman" w:cs="Times New Roman"/>
          <w:color w:val="000000"/>
          <w:sz w:val="24"/>
          <w:szCs w:val="24"/>
        </w:rPr>
        <w:t>Conservation Framework</w:t>
      </w:r>
      <w:r w:rsidR="00CB6358">
        <w:rPr>
          <w:rFonts w:ascii="Times New Roman" w:hAnsi="Times New Roman" w:cs="Times New Roman"/>
          <w:color w:val="000000"/>
          <w:sz w:val="24"/>
          <w:szCs w:val="24"/>
        </w:rPr>
        <w:t xml:space="preserve"> (</w:t>
      </w:r>
      <w:r w:rsidR="00B003BA">
        <w:rPr>
          <w:rFonts w:ascii="Times New Roman" w:hAnsi="Times New Roman" w:cs="Times New Roman"/>
          <w:color w:val="000000"/>
          <w:sz w:val="24"/>
          <w:szCs w:val="24"/>
        </w:rPr>
        <w:t>Northeast Framework</w:t>
      </w:r>
      <w:r w:rsidR="00CB6358">
        <w:rPr>
          <w:rFonts w:ascii="Times New Roman" w:hAnsi="Times New Roman" w:cs="Times New Roman"/>
          <w:color w:val="000000"/>
          <w:sz w:val="24"/>
          <w:szCs w:val="24"/>
        </w:rPr>
        <w:t>)</w:t>
      </w:r>
      <w:r w:rsidR="0076280A">
        <w:rPr>
          <w:rFonts w:ascii="Times New Roman" w:hAnsi="Times New Roman" w:cs="Times New Roman"/>
          <w:color w:val="000000"/>
          <w:sz w:val="24"/>
          <w:szCs w:val="24"/>
        </w:rPr>
        <w:t xml:space="preserve">. </w:t>
      </w:r>
      <w:r w:rsidR="00411089">
        <w:rPr>
          <w:rFonts w:ascii="Times New Roman" w:hAnsi="Times New Roman" w:cs="Times New Roman"/>
          <w:color w:val="000000"/>
          <w:sz w:val="24"/>
          <w:szCs w:val="24"/>
        </w:rPr>
        <w:t xml:space="preserve"> </w:t>
      </w:r>
      <w:r w:rsidR="0076280A">
        <w:rPr>
          <w:rFonts w:ascii="Times New Roman" w:hAnsi="Times New Roman" w:cs="Times New Roman"/>
          <w:color w:val="000000"/>
          <w:sz w:val="24"/>
          <w:szCs w:val="24"/>
        </w:rPr>
        <w:t>The purpose</w:t>
      </w:r>
      <w:r w:rsidR="00462211">
        <w:rPr>
          <w:rFonts w:ascii="Times New Roman" w:hAnsi="Times New Roman" w:cs="Times New Roman"/>
          <w:color w:val="000000"/>
          <w:sz w:val="24"/>
          <w:szCs w:val="24"/>
        </w:rPr>
        <w:t>s</w:t>
      </w:r>
      <w:r w:rsidR="0076280A">
        <w:rPr>
          <w:rFonts w:ascii="Times New Roman" w:hAnsi="Times New Roman" w:cs="Times New Roman"/>
          <w:color w:val="000000"/>
          <w:sz w:val="24"/>
          <w:szCs w:val="24"/>
        </w:rPr>
        <w:t xml:space="preserve"> of this paper </w:t>
      </w:r>
      <w:r w:rsidR="00462211">
        <w:rPr>
          <w:rFonts w:ascii="Times New Roman" w:hAnsi="Times New Roman" w:cs="Times New Roman"/>
          <w:color w:val="000000"/>
          <w:sz w:val="24"/>
          <w:szCs w:val="24"/>
        </w:rPr>
        <w:t>are</w:t>
      </w:r>
      <w:r w:rsidR="0051538D">
        <w:rPr>
          <w:rFonts w:ascii="Times New Roman" w:hAnsi="Times New Roman" w:cs="Times New Roman"/>
          <w:color w:val="000000"/>
          <w:sz w:val="24"/>
          <w:szCs w:val="24"/>
        </w:rPr>
        <w:t>, first,</w:t>
      </w:r>
      <w:r w:rsidR="009C4BAD">
        <w:rPr>
          <w:rFonts w:ascii="Times New Roman" w:hAnsi="Times New Roman" w:cs="Times New Roman"/>
          <w:color w:val="000000"/>
          <w:sz w:val="24"/>
          <w:szCs w:val="24"/>
        </w:rPr>
        <w:t xml:space="preserve"> </w:t>
      </w:r>
      <w:r w:rsidR="0051538D">
        <w:rPr>
          <w:rFonts w:ascii="Times New Roman" w:hAnsi="Times New Roman" w:cs="Times New Roman"/>
          <w:color w:val="000000"/>
          <w:sz w:val="24"/>
          <w:szCs w:val="24"/>
        </w:rPr>
        <w:t xml:space="preserve">to </w:t>
      </w:r>
      <w:r w:rsidR="00462211">
        <w:rPr>
          <w:rFonts w:ascii="Times New Roman" w:hAnsi="Times New Roman" w:cs="Times New Roman"/>
          <w:color w:val="000000"/>
          <w:sz w:val="24"/>
          <w:szCs w:val="24"/>
        </w:rPr>
        <w:t>d</w:t>
      </w:r>
      <w:r w:rsidR="0076280A" w:rsidRPr="00B003BA">
        <w:rPr>
          <w:rFonts w:ascii="Times New Roman" w:hAnsi="Times New Roman" w:cs="Times New Roman"/>
          <w:color w:val="000000" w:themeColor="text1"/>
          <w:sz w:val="24"/>
          <w:szCs w:val="24"/>
        </w:rPr>
        <w:t>ocument</w:t>
      </w:r>
      <w:r w:rsidR="00CA1AF5">
        <w:rPr>
          <w:rFonts w:ascii="Times New Roman" w:hAnsi="Times New Roman" w:cs="Times New Roman"/>
          <w:color w:val="000000" w:themeColor="text1"/>
          <w:sz w:val="24"/>
          <w:szCs w:val="24"/>
        </w:rPr>
        <w:t xml:space="preserve"> </w:t>
      </w:r>
      <w:r w:rsidR="00462211">
        <w:rPr>
          <w:rFonts w:ascii="Times New Roman" w:hAnsi="Times New Roman" w:cs="Times New Roman"/>
          <w:color w:val="000000" w:themeColor="text1"/>
          <w:sz w:val="24"/>
          <w:szCs w:val="24"/>
        </w:rPr>
        <w:t xml:space="preserve">the </w:t>
      </w:r>
      <w:r w:rsidR="00147DD3" w:rsidRPr="00B003BA">
        <w:rPr>
          <w:rFonts w:ascii="Times New Roman" w:hAnsi="Times New Roman" w:cs="Times New Roman"/>
          <w:color w:val="000000" w:themeColor="text1"/>
          <w:sz w:val="24"/>
          <w:szCs w:val="24"/>
        </w:rPr>
        <w:t xml:space="preserve">Northeast Framework </w:t>
      </w:r>
      <w:r w:rsidR="009968D8" w:rsidRPr="00B003BA">
        <w:rPr>
          <w:rFonts w:ascii="Times New Roman" w:hAnsi="Times New Roman" w:cs="Times New Roman"/>
          <w:color w:val="000000" w:themeColor="text1"/>
          <w:sz w:val="24"/>
          <w:szCs w:val="24"/>
        </w:rPr>
        <w:t>key operational lessons and successes that make multi-jurisdictional collaboration possible</w:t>
      </w:r>
      <w:r w:rsidR="0051538D">
        <w:rPr>
          <w:rFonts w:ascii="Times New Roman" w:hAnsi="Times New Roman" w:cs="Times New Roman"/>
          <w:color w:val="000000" w:themeColor="text1"/>
          <w:sz w:val="24"/>
          <w:szCs w:val="24"/>
        </w:rPr>
        <w:t xml:space="preserve">, and second, to </w:t>
      </w:r>
      <w:r w:rsidR="00462211">
        <w:rPr>
          <w:rFonts w:ascii="Times New Roman" w:hAnsi="Times New Roman" w:cs="Times New Roman"/>
          <w:color w:val="000000" w:themeColor="text1"/>
          <w:sz w:val="24"/>
          <w:szCs w:val="24"/>
        </w:rPr>
        <w:t>d</w:t>
      </w:r>
      <w:r w:rsidR="009968D8" w:rsidRPr="00B003BA">
        <w:rPr>
          <w:rFonts w:ascii="Times New Roman" w:hAnsi="Times New Roman" w:cs="Times New Roman"/>
          <w:color w:val="000000" w:themeColor="text1"/>
          <w:sz w:val="24"/>
          <w:szCs w:val="24"/>
        </w:rPr>
        <w:t xml:space="preserve">escribe projects and results that serve as </w:t>
      </w:r>
      <w:r w:rsidR="0051538D">
        <w:rPr>
          <w:rFonts w:ascii="Times New Roman" w:hAnsi="Times New Roman" w:cs="Times New Roman"/>
          <w:color w:val="000000" w:themeColor="text1"/>
          <w:sz w:val="24"/>
          <w:szCs w:val="24"/>
        </w:rPr>
        <w:t xml:space="preserve">foundational elements </w:t>
      </w:r>
      <w:r w:rsidR="009B6A32" w:rsidRPr="00B003BA">
        <w:rPr>
          <w:rFonts w:ascii="Times New Roman" w:hAnsi="Times New Roman" w:cs="Times New Roman"/>
          <w:color w:val="000000" w:themeColor="text1"/>
          <w:sz w:val="24"/>
          <w:szCs w:val="24"/>
        </w:rPr>
        <w:t xml:space="preserve">in </w:t>
      </w:r>
      <w:r w:rsidR="008A5A4E" w:rsidRPr="00B003BA">
        <w:rPr>
          <w:rFonts w:ascii="Times New Roman" w:hAnsi="Times New Roman" w:cs="Times New Roman"/>
          <w:color w:val="000000" w:themeColor="text1"/>
          <w:sz w:val="24"/>
          <w:szCs w:val="24"/>
        </w:rPr>
        <w:t xml:space="preserve">establishing </w:t>
      </w:r>
      <w:r w:rsidR="0051538D">
        <w:rPr>
          <w:rFonts w:ascii="Times New Roman" w:hAnsi="Times New Roman" w:cs="Times New Roman"/>
          <w:color w:val="000000" w:themeColor="text1"/>
          <w:sz w:val="24"/>
          <w:szCs w:val="24"/>
        </w:rPr>
        <w:t xml:space="preserve">landscape scale </w:t>
      </w:r>
      <w:r w:rsidR="009968D8" w:rsidRPr="00B003BA">
        <w:rPr>
          <w:rFonts w:ascii="Times New Roman" w:hAnsi="Times New Roman" w:cs="Times New Roman"/>
          <w:color w:val="000000" w:themeColor="text1"/>
          <w:sz w:val="24"/>
          <w:szCs w:val="24"/>
        </w:rPr>
        <w:t xml:space="preserve">scientific planning and management for </w:t>
      </w:r>
      <w:r w:rsidR="0051538D">
        <w:rPr>
          <w:rFonts w:ascii="Times New Roman" w:hAnsi="Times New Roman" w:cs="Times New Roman"/>
          <w:color w:val="000000" w:themeColor="text1"/>
          <w:sz w:val="24"/>
          <w:szCs w:val="24"/>
        </w:rPr>
        <w:t xml:space="preserve">the </w:t>
      </w:r>
      <w:r w:rsidR="009968D8" w:rsidRPr="00B003BA">
        <w:rPr>
          <w:rFonts w:ascii="Times New Roman" w:hAnsi="Times New Roman" w:cs="Times New Roman"/>
          <w:color w:val="000000" w:themeColor="text1"/>
          <w:sz w:val="24"/>
          <w:szCs w:val="24"/>
        </w:rPr>
        <w:t>Northeast</w:t>
      </w:r>
      <w:r w:rsidR="0051538D">
        <w:rPr>
          <w:rFonts w:ascii="Times New Roman" w:hAnsi="Times New Roman" w:cs="Times New Roman"/>
          <w:color w:val="000000" w:themeColor="text1"/>
          <w:sz w:val="24"/>
          <w:szCs w:val="24"/>
        </w:rPr>
        <w:t>.</w:t>
      </w:r>
      <w:r w:rsidR="0084516F">
        <w:rPr>
          <w:rFonts w:ascii="Times New Roman" w:hAnsi="Times New Roman" w:cs="Times New Roman"/>
          <w:color w:val="000000" w:themeColor="text1"/>
          <w:sz w:val="24"/>
          <w:szCs w:val="24"/>
        </w:rPr>
        <w:t xml:space="preserve">  </w:t>
      </w:r>
      <w:r w:rsidR="0051538D">
        <w:rPr>
          <w:rFonts w:ascii="Times New Roman" w:hAnsi="Times New Roman" w:cs="Times New Roman"/>
          <w:color w:val="000000" w:themeColor="text1"/>
          <w:sz w:val="24"/>
          <w:szCs w:val="24"/>
        </w:rPr>
        <w:t xml:space="preserve">Last, we </w:t>
      </w:r>
      <w:r w:rsidR="009C4BAD">
        <w:rPr>
          <w:rFonts w:ascii="Times New Roman" w:hAnsi="Times New Roman" w:cs="Times New Roman"/>
          <w:color w:val="000000" w:themeColor="text1"/>
          <w:sz w:val="24"/>
          <w:szCs w:val="24"/>
        </w:rPr>
        <w:t>s</w:t>
      </w:r>
      <w:r w:rsidR="00E215C6" w:rsidRPr="00E215C6">
        <w:rPr>
          <w:rFonts w:ascii="Times New Roman" w:hAnsi="Times New Roman" w:cs="Times New Roman"/>
          <w:color w:val="000000" w:themeColor="text1"/>
          <w:sz w:val="24"/>
          <w:szCs w:val="24"/>
        </w:rPr>
        <w:t xml:space="preserve">ummarize key next steps and adaptations </w:t>
      </w:r>
      <w:r w:rsidR="009C4BAD" w:rsidRPr="00E215C6">
        <w:rPr>
          <w:rFonts w:ascii="Times New Roman" w:hAnsi="Times New Roman" w:cs="Times New Roman"/>
          <w:color w:val="000000" w:themeColor="text1"/>
          <w:sz w:val="24"/>
          <w:szCs w:val="24"/>
        </w:rPr>
        <w:t>for delivering collaborative scientific planning and management at the regional scale</w:t>
      </w:r>
      <w:r w:rsidR="00E12122">
        <w:rPr>
          <w:rFonts w:ascii="Times New Roman" w:hAnsi="Times New Roman" w:cs="Times New Roman"/>
          <w:color w:val="000000" w:themeColor="text1"/>
          <w:sz w:val="24"/>
          <w:szCs w:val="24"/>
        </w:rPr>
        <w:t>.</w:t>
      </w:r>
      <w:r w:rsidR="00E215C6" w:rsidRPr="00E215C6">
        <w:rPr>
          <w:rFonts w:ascii="Times New Roman" w:hAnsi="Times New Roman" w:cs="Times New Roman"/>
          <w:color w:val="000000" w:themeColor="text1"/>
          <w:sz w:val="24"/>
          <w:szCs w:val="24"/>
        </w:rPr>
        <w:t xml:space="preserve"> </w:t>
      </w:r>
    </w:p>
    <w:p w:rsidR="005F3583" w:rsidRDefault="00E215C6">
      <w:pPr>
        <w:autoSpaceDE w:val="0"/>
        <w:autoSpaceDN w:val="0"/>
        <w:adjustRightInd w:val="0"/>
        <w:spacing w:after="0" w:line="480" w:lineRule="auto"/>
        <w:contextualSpacing/>
        <w:rPr>
          <w:rFonts w:ascii="Times New Roman" w:hAnsi="Times New Roman" w:cs="Times New Roman"/>
          <w:color w:val="000000"/>
          <w:sz w:val="24"/>
          <w:szCs w:val="24"/>
        </w:rPr>
      </w:pPr>
      <w:r w:rsidRPr="00E215C6">
        <w:rPr>
          <w:rFonts w:ascii="Times New Roman" w:hAnsi="Times New Roman" w:cs="Times New Roman"/>
          <w:b/>
          <w:color w:val="000000"/>
          <w:sz w:val="24"/>
          <w:szCs w:val="24"/>
        </w:rPr>
        <w:t>Regional Conservation Planning in the United States</w:t>
      </w:r>
    </w:p>
    <w:p w:rsidR="001D2CB3" w:rsidRDefault="00001868" w:rsidP="0096509B">
      <w:pPr>
        <w:tabs>
          <w:tab w:val="left" w:pos="0"/>
        </w:tabs>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State, federal and non-governmental organizations participate in regional conservation planning in a variety of ways.  In </w:t>
      </w:r>
      <w:r w:rsidR="0035252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federal realm, t</w:t>
      </w:r>
      <w:r w:rsidR="00A6095D">
        <w:rPr>
          <w:rFonts w:ascii="Times New Roman" w:hAnsi="Times New Roman" w:cs="Times New Roman"/>
          <w:color w:val="000000"/>
          <w:sz w:val="24"/>
          <w:szCs w:val="24"/>
        </w:rPr>
        <w:t xml:space="preserve">wo Bureaus in the Department of the Interior, </w:t>
      </w:r>
      <w:r w:rsidR="008B1576">
        <w:rPr>
          <w:rFonts w:ascii="Times New Roman" w:hAnsi="Times New Roman" w:cs="Times New Roman"/>
          <w:color w:val="000000"/>
          <w:sz w:val="24"/>
          <w:szCs w:val="24"/>
        </w:rPr>
        <w:t>the U.S. Fish and Wildlife Service</w:t>
      </w:r>
      <w:r w:rsidR="00807735">
        <w:rPr>
          <w:rFonts w:ascii="Times New Roman" w:hAnsi="Times New Roman" w:cs="Times New Roman"/>
          <w:color w:val="000000"/>
          <w:sz w:val="24"/>
          <w:szCs w:val="24"/>
        </w:rPr>
        <w:t xml:space="preserve"> (Service)</w:t>
      </w:r>
      <w:r w:rsidR="008B1576">
        <w:rPr>
          <w:rFonts w:ascii="Times New Roman" w:hAnsi="Times New Roman" w:cs="Times New Roman"/>
          <w:color w:val="000000"/>
          <w:sz w:val="24"/>
          <w:szCs w:val="24"/>
        </w:rPr>
        <w:t xml:space="preserve"> and U.S. Geological Survey</w:t>
      </w:r>
      <w:r w:rsidR="0084516F">
        <w:rPr>
          <w:rFonts w:ascii="Times New Roman" w:hAnsi="Times New Roman" w:cs="Times New Roman"/>
          <w:color w:val="000000"/>
          <w:sz w:val="24"/>
          <w:szCs w:val="24"/>
        </w:rPr>
        <w:t>,</w:t>
      </w:r>
      <w:r w:rsidR="008B1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w:t>
      </w:r>
      <w:r w:rsidR="000A3BA6">
        <w:rPr>
          <w:rFonts w:ascii="Times New Roman" w:hAnsi="Times New Roman" w:cs="Times New Roman"/>
          <w:color w:val="000000"/>
          <w:sz w:val="24"/>
          <w:szCs w:val="24"/>
        </w:rPr>
        <w:t>adopted</w:t>
      </w:r>
      <w:r w:rsidR="007225A4">
        <w:rPr>
          <w:rFonts w:ascii="Times New Roman" w:hAnsi="Times New Roman" w:cs="Times New Roman"/>
          <w:color w:val="000000"/>
          <w:sz w:val="24"/>
          <w:szCs w:val="24"/>
        </w:rPr>
        <w:t xml:space="preserve"> </w:t>
      </w:r>
      <w:r w:rsidR="00A6095D">
        <w:rPr>
          <w:rFonts w:ascii="Times New Roman" w:hAnsi="Times New Roman" w:cs="Times New Roman"/>
          <w:color w:val="000000"/>
          <w:sz w:val="24"/>
          <w:szCs w:val="24"/>
        </w:rPr>
        <w:t>adaptive management</w:t>
      </w:r>
      <w:r w:rsidR="00156479">
        <w:rPr>
          <w:rFonts w:ascii="Times New Roman" w:hAnsi="Times New Roman" w:cs="Times New Roman"/>
          <w:color w:val="000000"/>
          <w:sz w:val="24"/>
          <w:szCs w:val="24"/>
        </w:rPr>
        <w:t xml:space="preserve"> </w:t>
      </w:r>
      <w:r w:rsidR="007225A4">
        <w:rPr>
          <w:rFonts w:ascii="Times New Roman" w:hAnsi="Times New Roman" w:cs="Times New Roman"/>
          <w:color w:val="000000"/>
          <w:sz w:val="24"/>
          <w:szCs w:val="24"/>
        </w:rPr>
        <w:t xml:space="preserve">guidance and an </w:t>
      </w:r>
      <w:r w:rsidR="00156479">
        <w:rPr>
          <w:rFonts w:ascii="Times New Roman" w:hAnsi="Times New Roman" w:cs="Times New Roman"/>
          <w:color w:val="000000"/>
          <w:sz w:val="24"/>
          <w:szCs w:val="24"/>
        </w:rPr>
        <w:t>approach</w:t>
      </w:r>
      <w:r w:rsidR="000A3BA6">
        <w:rPr>
          <w:rFonts w:ascii="Times New Roman" w:hAnsi="Times New Roman" w:cs="Times New Roman"/>
          <w:color w:val="000000"/>
          <w:sz w:val="24"/>
          <w:szCs w:val="24"/>
        </w:rPr>
        <w:t xml:space="preserve"> referred to as </w:t>
      </w:r>
      <w:r w:rsidR="008B1576">
        <w:rPr>
          <w:rFonts w:ascii="Times New Roman" w:hAnsi="Times New Roman" w:cs="Times New Roman"/>
          <w:color w:val="000000"/>
          <w:sz w:val="24"/>
          <w:szCs w:val="24"/>
        </w:rPr>
        <w:t>Strategic Habitat Conservation</w:t>
      </w:r>
      <w:r w:rsidR="00156479">
        <w:rPr>
          <w:rFonts w:ascii="Times New Roman" w:hAnsi="Times New Roman" w:cs="Times New Roman"/>
          <w:color w:val="000000"/>
          <w:sz w:val="24"/>
          <w:szCs w:val="24"/>
        </w:rPr>
        <w:t xml:space="preserve"> (SHC)</w:t>
      </w:r>
      <w:r w:rsidR="00807735">
        <w:rPr>
          <w:rFonts w:ascii="Times New Roman" w:hAnsi="Times New Roman" w:cs="Times New Roman"/>
          <w:color w:val="000000"/>
          <w:sz w:val="24"/>
          <w:szCs w:val="24"/>
        </w:rPr>
        <w:t xml:space="preserve"> (U.S. Fish and Wildlife Service and U.S. Geological Survey 200</w:t>
      </w:r>
      <w:r w:rsidR="00E708F8">
        <w:rPr>
          <w:rFonts w:ascii="Times New Roman" w:hAnsi="Times New Roman" w:cs="Times New Roman"/>
          <w:color w:val="000000"/>
          <w:sz w:val="24"/>
          <w:szCs w:val="24"/>
        </w:rPr>
        <w:t>6; U.S. Fish and Wildlife Service 2008)</w:t>
      </w:r>
      <w:r w:rsidR="00A6095D">
        <w:rPr>
          <w:rFonts w:ascii="Times New Roman" w:hAnsi="Times New Roman" w:cs="Times New Roman"/>
          <w:color w:val="000000"/>
          <w:sz w:val="24"/>
          <w:szCs w:val="24"/>
        </w:rPr>
        <w:t>.</w:t>
      </w:r>
      <w:r w:rsidR="00156479">
        <w:rPr>
          <w:rFonts w:ascii="Times New Roman" w:hAnsi="Times New Roman" w:cs="Times New Roman"/>
          <w:color w:val="000000"/>
          <w:sz w:val="24"/>
          <w:szCs w:val="24"/>
        </w:rPr>
        <w:t xml:space="preserve">  </w:t>
      </w:r>
      <w:r w:rsidR="00BF387E">
        <w:rPr>
          <w:rFonts w:ascii="Times New Roman" w:hAnsi="Times New Roman" w:cs="Times New Roman"/>
          <w:color w:val="000000"/>
          <w:sz w:val="24"/>
          <w:szCs w:val="24"/>
        </w:rPr>
        <w:t xml:space="preserve">SHC recognizes </w:t>
      </w:r>
      <w:r w:rsidR="008B1576" w:rsidRPr="008B1576">
        <w:rPr>
          <w:rFonts w:ascii="Times New Roman" w:hAnsi="Times New Roman" w:cs="Times New Roman"/>
          <w:color w:val="000000"/>
          <w:sz w:val="24"/>
          <w:szCs w:val="24"/>
        </w:rPr>
        <w:t>self-sustaining po</w:t>
      </w:r>
      <w:r w:rsidR="00C80541">
        <w:rPr>
          <w:rFonts w:ascii="Times New Roman" w:hAnsi="Times New Roman" w:cs="Times New Roman"/>
          <w:color w:val="000000"/>
          <w:sz w:val="24"/>
          <w:szCs w:val="24"/>
        </w:rPr>
        <w:t xml:space="preserve">pulations of fish and wildlife, </w:t>
      </w:r>
      <w:r w:rsidR="008B1576" w:rsidRPr="008B1576">
        <w:rPr>
          <w:rFonts w:ascii="Times New Roman" w:hAnsi="Times New Roman" w:cs="Times New Roman"/>
          <w:color w:val="000000"/>
          <w:sz w:val="24"/>
          <w:szCs w:val="24"/>
        </w:rPr>
        <w:t>in the context of lands</w:t>
      </w:r>
      <w:r w:rsidR="00C80541">
        <w:rPr>
          <w:rFonts w:ascii="Times New Roman" w:hAnsi="Times New Roman" w:cs="Times New Roman"/>
          <w:color w:val="000000"/>
          <w:sz w:val="24"/>
          <w:szCs w:val="24"/>
        </w:rPr>
        <w:t xml:space="preserve">cape and system sustainability, </w:t>
      </w:r>
      <w:r w:rsidR="008B1576" w:rsidRPr="008B1576">
        <w:rPr>
          <w:rFonts w:ascii="Times New Roman" w:hAnsi="Times New Roman" w:cs="Times New Roman"/>
          <w:color w:val="000000"/>
          <w:sz w:val="24"/>
          <w:szCs w:val="24"/>
        </w:rPr>
        <w:t xml:space="preserve">as </w:t>
      </w:r>
      <w:r w:rsidR="007A231C">
        <w:rPr>
          <w:rFonts w:ascii="Times New Roman" w:hAnsi="Times New Roman" w:cs="Times New Roman"/>
          <w:color w:val="000000"/>
          <w:sz w:val="24"/>
          <w:szCs w:val="24"/>
        </w:rPr>
        <w:t xml:space="preserve">an </w:t>
      </w:r>
      <w:r w:rsidR="008B1576" w:rsidRPr="008B1576">
        <w:rPr>
          <w:rFonts w:ascii="Times New Roman" w:hAnsi="Times New Roman" w:cs="Times New Roman"/>
          <w:color w:val="000000"/>
          <w:sz w:val="24"/>
          <w:szCs w:val="24"/>
        </w:rPr>
        <w:t>overarching target of conservation. SHC relies on an adaptive management framework to inform decisions about where and how to deliver conservation efficiently to achieve predicted biological outcomes</w:t>
      </w:r>
      <w:r w:rsidR="00F443E1">
        <w:rPr>
          <w:rFonts w:ascii="Times New Roman" w:hAnsi="Times New Roman" w:cs="Times New Roman"/>
          <w:color w:val="000000"/>
          <w:sz w:val="24"/>
          <w:szCs w:val="24"/>
        </w:rPr>
        <w:t xml:space="preserve">. </w:t>
      </w:r>
      <w:r w:rsidR="00807735">
        <w:rPr>
          <w:rFonts w:ascii="Times New Roman" w:hAnsi="Times New Roman" w:cs="Times New Roman"/>
          <w:color w:val="000000"/>
          <w:sz w:val="24"/>
          <w:szCs w:val="24"/>
        </w:rPr>
        <w:t xml:space="preserve"> </w:t>
      </w:r>
      <w:r w:rsidR="00807735" w:rsidRPr="00807735">
        <w:rPr>
          <w:rFonts w:ascii="Times New Roman" w:hAnsi="Times New Roman" w:cs="Times New Roman"/>
          <w:color w:val="000000"/>
          <w:sz w:val="24"/>
          <w:szCs w:val="24"/>
        </w:rPr>
        <w:t>The SHC approach is built on five main components</w:t>
      </w:r>
      <w:r w:rsidR="008F4E11">
        <w:rPr>
          <w:rFonts w:ascii="Times New Roman" w:hAnsi="Times New Roman" w:cs="Times New Roman"/>
          <w:color w:val="000000"/>
          <w:sz w:val="24"/>
          <w:szCs w:val="24"/>
        </w:rPr>
        <w:t xml:space="preserve"> of adaptive management</w:t>
      </w:r>
      <w:r w:rsidR="00807735" w:rsidRPr="00807735">
        <w:rPr>
          <w:rFonts w:ascii="Times New Roman" w:hAnsi="Times New Roman" w:cs="Times New Roman"/>
          <w:color w:val="000000"/>
          <w:sz w:val="24"/>
          <w:szCs w:val="24"/>
        </w:rPr>
        <w:t xml:space="preserve">: </w:t>
      </w:r>
      <w:r w:rsidR="00E215C6" w:rsidRPr="00E215C6">
        <w:rPr>
          <w:rFonts w:ascii="Times New Roman" w:hAnsi="Times New Roman" w:cs="Times New Roman"/>
          <w:iCs/>
          <w:color w:val="000000"/>
          <w:sz w:val="24"/>
          <w:szCs w:val="24"/>
        </w:rPr>
        <w:t xml:space="preserve">Biological </w:t>
      </w:r>
      <w:r w:rsidR="009D28E8">
        <w:rPr>
          <w:rFonts w:ascii="Times New Roman" w:hAnsi="Times New Roman" w:cs="Times New Roman"/>
          <w:iCs/>
          <w:color w:val="000000"/>
          <w:sz w:val="24"/>
          <w:szCs w:val="24"/>
        </w:rPr>
        <w:t>P</w:t>
      </w:r>
      <w:r w:rsidR="00E215C6" w:rsidRPr="00E215C6">
        <w:rPr>
          <w:rFonts w:ascii="Times New Roman" w:hAnsi="Times New Roman" w:cs="Times New Roman"/>
          <w:iCs/>
          <w:color w:val="000000"/>
          <w:sz w:val="24"/>
          <w:szCs w:val="24"/>
        </w:rPr>
        <w:t>lanning</w:t>
      </w:r>
      <w:r w:rsidR="00E215C6" w:rsidRPr="00E215C6">
        <w:rPr>
          <w:rFonts w:ascii="Times New Roman" w:hAnsi="Times New Roman" w:cs="Times New Roman"/>
          <w:color w:val="000000"/>
          <w:sz w:val="24"/>
          <w:szCs w:val="24"/>
        </w:rPr>
        <w:t>;</w:t>
      </w:r>
      <w:r w:rsidR="008F4E11">
        <w:rPr>
          <w:rFonts w:ascii="Times New Roman" w:hAnsi="Times New Roman" w:cs="Times New Roman"/>
          <w:color w:val="000000"/>
          <w:sz w:val="24"/>
          <w:szCs w:val="24"/>
        </w:rPr>
        <w:t xml:space="preserve"> </w:t>
      </w:r>
      <w:r w:rsidR="009D28E8">
        <w:rPr>
          <w:rFonts w:ascii="Times New Roman" w:hAnsi="Times New Roman" w:cs="Times New Roman"/>
          <w:color w:val="000000"/>
          <w:sz w:val="24"/>
          <w:szCs w:val="24"/>
        </w:rPr>
        <w:t>C</w:t>
      </w:r>
      <w:r w:rsidR="00E215C6" w:rsidRPr="00E215C6">
        <w:rPr>
          <w:rFonts w:ascii="Times New Roman" w:hAnsi="Times New Roman" w:cs="Times New Roman"/>
          <w:iCs/>
          <w:color w:val="000000"/>
          <w:sz w:val="24"/>
          <w:szCs w:val="24"/>
        </w:rPr>
        <w:t>onservation</w:t>
      </w:r>
      <w:r w:rsidR="00BF387E">
        <w:rPr>
          <w:rFonts w:ascii="Times New Roman" w:hAnsi="Times New Roman" w:cs="Times New Roman"/>
          <w:iCs/>
          <w:color w:val="000000"/>
          <w:sz w:val="24"/>
          <w:szCs w:val="24"/>
        </w:rPr>
        <w:t xml:space="preserve"> </w:t>
      </w:r>
      <w:r w:rsidR="009D28E8">
        <w:rPr>
          <w:rFonts w:ascii="Times New Roman" w:hAnsi="Times New Roman" w:cs="Times New Roman"/>
          <w:iCs/>
          <w:color w:val="000000"/>
          <w:sz w:val="24"/>
          <w:szCs w:val="24"/>
        </w:rPr>
        <w:t>D</w:t>
      </w:r>
      <w:r w:rsidR="00E215C6" w:rsidRPr="00E215C6">
        <w:rPr>
          <w:rFonts w:ascii="Times New Roman" w:hAnsi="Times New Roman" w:cs="Times New Roman"/>
          <w:iCs/>
          <w:color w:val="000000"/>
          <w:sz w:val="24"/>
          <w:szCs w:val="24"/>
        </w:rPr>
        <w:t>esign;</w:t>
      </w:r>
      <w:r w:rsidR="00E215C6" w:rsidRPr="00E215C6">
        <w:rPr>
          <w:rFonts w:ascii="Times New Roman" w:hAnsi="Times New Roman" w:cs="Times New Roman"/>
          <w:color w:val="000000"/>
          <w:sz w:val="24"/>
          <w:szCs w:val="24"/>
        </w:rPr>
        <w:t> </w:t>
      </w:r>
      <w:r w:rsidR="009D28E8">
        <w:rPr>
          <w:rFonts w:ascii="Times New Roman" w:hAnsi="Times New Roman" w:cs="Times New Roman"/>
          <w:color w:val="000000"/>
          <w:sz w:val="24"/>
          <w:szCs w:val="24"/>
        </w:rPr>
        <w:t>C</w:t>
      </w:r>
      <w:r w:rsidR="00E215C6" w:rsidRPr="00E215C6">
        <w:rPr>
          <w:rFonts w:ascii="Times New Roman" w:hAnsi="Times New Roman" w:cs="Times New Roman"/>
          <w:iCs/>
          <w:color w:val="000000"/>
          <w:sz w:val="24"/>
          <w:szCs w:val="24"/>
        </w:rPr>
        <w:t xml:space="preserve">onservation </w:t>
      </w:r>
      <w:r w:rsidR="009D28E8">
        <w:rPr>
          <w:rFonts w:ascii="Times New Roman" w:hAnsi="Times New Roman" w:cs="Times New Roman"/>
          <w:iCs/>
          <w:color w:val="000000"/>
          <w:sz w:val="24"/>
          <w:szCs w:val="24"/>
        </w:rPr>
        <w:t>D</w:t>
      </w:r>
      <w:r w:rsidR="00E215C6" w:rsidRPr="00E215C6">
        <w:rPr>
          <w:rFonts w:ascii="Times New Roman" w:hAnsi="Times New Roman" w:cs="Times New Roman"/>
          <w:iCs/>
          <w:color w:val="000000"/>
          <w:sz w:val="24"/>
          <w:szCs w:val="24"/>
        </w:rPr>
        <w:t xml:space="preserve">elivery; </w:t>
      </w:r>
      <w:r w:rsidR="009D28E8">
        <w:rPr>
          <w:rFonts w:ascii="Times New Roman" w:hAnsi="Times New Roman" w:cs="Times New Roman"/>
          <w:color w:val="000000"/>
          <w:sz w:val="24"/>
          <w:szCs w:val="24"/>
        </w:rPr>
        <w:t>O</w:t>
      </w:r>
      <w:r w:rsidR="00E215C6" w:rsidRPr="00E215C6">
        <w:rPr>
          <w:rFonts w:ascii="Times New Roman" w:hAnsi="Times New Roman" w:cs="Times New Roman"/>
          <w:iCs/>
          <w:color w:val="000000"/>
          <w:sz w:val="24"/>
          <w:szCs w:val="24"/>
        </w:rPr>
        <w:t xml:space="preserve">utcome-based </w:t>
      </w:r>
      <w:r w:rsidR="009D28E8">
        <w:rPr>
          <w:rFonts w:ascii="Times New Roman" w:hAnsi="Times New Roman" w:cs="Times New Roman"/>
          <w:iCs/>
          <w:color w:val="000000"/>
          <w:sz w:val="24"/>
          <w:szCs w:val="24"/>
        </w:rPr>
        <w:t>M</w:t>
      </w:r>
      <w:r w:rsidR="00E215C6" w:rsidRPr="00E215C6">
        <w:rPr>
          <w:rFonts w:ascii="Times New Roman" w:hAnsi="Times New Roman" w:cs="Times New Roman"/>
          <w:iCs/>
          <w:color w:val="000000"/>
          <w:sz w:val="24"/>
          <w:szCs w:val="24"/>
        </w:rPr>
        <w:t xml:space="preserve">onitoring; and </w:t>
      </w:r>
      <w:r w:rsidR="009D28E8">
        <w:rPr>
          <w:rFonts w:ascii="Times New Roman" w:hAnsi="Times New Roman" w:cs="Times New Roman"/>
          <w:color w:val="000000"/>
          <w:sz w:val="24"/>
          <w:szCs w:val="24"/>
        </w:rPr>
        <w:t>A</w:t>
      </w:r>
      <w:r w:rsidR="00E215C6" w:rsidRPr="00E215C6">
        <w:rPr>
          <w:rFonts w:ascii="Times New Roman" w:hAnsi="Times New Roman" w:cs="Times New Roman"/>
          <w:iCs/>
          <w:color w:val="000000"/>
          <w:sz w:val="24"/>
          <w:szCs w:val="24"/>
        </w:rPr>
        <w:t>ssumption</w:t>
      </w:r>
      <w:r w:rsidR="009D28E8">
        <w:rPr>
          <w:rFonts w:ascii="Times New Roman" w:hAnsi="Times New Roman" w:cs="Times New Roman"/>
          <w:iCs/>
          <w:color w:val="000000"/>
          <w:sz w:val="24"/>
          <w:szCs w:val="24"/>
        </w:rPr>
        <w:t>-</w:t>
      </w:r>
      <w:r w:rsidR="00E215C6" w:rsidRPr="00E215C6">
        <w:rPr>
          <w:rFonts w:ascii="Times New Roman" w:hAnsi="Times New Roman" w:cs="Times New Roman"/>
          <w:iCs/>
          <w:color w:val="000000"/>
          <w:sz w:val="24"/>
          <w:szCs w:val="24"/>
        </w:rPr>
        <w:t xml:space="preserve">driven </w:t>
      </w:r>
      <w:r w:rsidR="009D28E8">
        <w:rPr>
          <w:rFonts w:ascii="Times New Roman" w:hAnsi="Times New Roman" w:cs="Times New Roman"/>
          <w:iCs/>
          <w:color w:val="000000"/>
          <w:sz w:val="24"/>
          <w:szCs w:val="24"/>
        </w:rPr>
        <w:t>R</w:t>
      </w:r>
      <w:r w:rsidR="00E215C6" w:rsidRPr="00E215C6">
        <w:rPr>
          <w:rFonts w:ascii="Times New Roman" w:hAnsi="Times New Roman" w:cs="Times New Roman"/>
          <w:iCs/>
          <w:color w:val="000000"/>
          <w:sz w:val="24"/>
          <w:szCs w:val="24"/>
        </w:rPr>
        <w:t>esearch</w:t>
      </w:r>
      <w:r w:rsidR="002530BB">
        <w:rPr>
          <w:rFonts w:ascii="Times New Roman" w:hAnsi="Times New Roman" w:cs="Times New Roman"/>
          <w:color w:val="000000"/>
          <w:sz w:val="24"/>
          <w:szCs w:val="24"/>
        </w:rPr>
        <w:t>,</w:t>
      </w:r>
      <w:r w:rsidR="007A231C">
        <w:rPr>
          <w:rFonts w:ascii="Times New Roman" w:hAnsi="Times New Roman" w:cs="Times New Roman"/>
          <w:color w:val="000000"/>
          <w:sz w:val="24"/>
          <w:szCs w:val="24"/>
        </w:rPr>
        <w:t xml:space="preserve"> </w:t>
      </w:r>
      <w:r w:rsidR="002530BB">
        <w:rPr>
          <w:rFonts w:ascii="Times New Roman" w:hAnsi="Times New Roman" w:cs="Times New Roman"/>
          <w:color w:val="000000"/>
          <w:sz w:val="24"/>
          <w:szCs w:val="24"/>
        </w:rPr>
        <w:t>and allows the organization of different capacities and capabilities towards common biological outcomes.</w:t>
      </w:r>
    </w:p>
    <w:p w:rsidR="00AE3F45" w:rsidRDefault="00266070" w:rsidP="003A4AC6">
      <w:pPr>
        <w:spacing w:line="480" w:lineRule="auto"/>
        <w:ind w:firstLine="720"/>
        <w:contextualSpacing/>
        <w:rPr>
          <w:rFonts w:ascii="Times New Roman" w:hAnsi="Times New Roman" w:cs="Times New Roman"/>
          <w:color w:val="000000"/>
          <w:sz w:val="24"/>
          <w:szCs w:val="24"/>
        </w:rPr>
      </w:pPr>
      <w:r w:rsidRPr="00584E7A">
        <w:rPr>
          <w:rFonts w:ascii="Times New Roman" w:hAnsi="Times New Roman" w:cs="Times New Roman"/>
          <w:color w:val="000000"/>
          <w:sz w:val="24"/>
          <w:szCs w:val="24"/>
        </w:rPr>
        <w:t xml:space="preserve">From </w:t>
      </w:r>
      <w:r w:rsidR="008627B6">
        <w:rPr>
          <w:rFonts w:ascii="Times New Roman" w:hAnsi="Times New Roman" w:cs="Times New Roman"/>
          <w:color w:val="000000"/>
          <w:sz w:val="24"/>
          <w:szCs w:val="24"/>
        </w:rPr>
        <w:t xml:space="preserve">a state </w:t>
      </w:r>
      <w:r w:rsidRPr="00584E7A">
        <w:rPr>
          <w:rFonts w:ascii="Times New Roman" w:hAnsi="Times New Roman" w:cs="Times New Roman"/>
          <w:color w:val="000000"/>
          <w:sz w:val="24"/>
          <w:szCs w:val="24"/>
        </w:rPr>
        <w:t xml:space="preserve">perspective, </w:t>
      </w:r>
      <w:r w:rsidR="00001868" w:rsidRPr="00584E7A">
        <w:rPr>
          <w:rFonts w:ascii="Times New Roman" w:hAnsi="Times New Roman" w:cs="Times New Roman"/>
          <w:color w:val="000000"/>
          <w:sz w:val="24"/>
          <w:szCs w:val="24"/>
        </w:rPr>
        <w:t xml:space="preserve">State Wildlife Action Plans </w:t>
      </w:r>
      <w:r w:rsidR="00352526">
        <w:rPr>
          <w:rFonts w:ascii="Times New Roman" w:hAnsi="Times New Roman" w:cs="Times New Roman"/>
          <w:color w:val="000000"/>
          <w:sz w:val="24"/>
          <w:szCs w:val="24"/>
        </w:rPr>
        <w:t xml:space="preserve">(SWAPs) </w:t>
      </w:r>
      <w:r w:rsidR="00001868" w:rsidRPr="00584E7A">
        <w:rPr>
          <w:rFonts w:ascii="Times New Roman" w:hAnsi="Times New Roman" w:cs="Times New Roman"/>
          <w:color w:val="000000"/>
          <w:sz w:val="24"/>
          <w:szCs w:val="24"/>
        </w:rPr>
        <w:t>provide a framework and an opportunity to advance regional</w:t>
      </w:r>
      <w:r w:rsidR="007A231C">
        <w:rPr>
          <w:rFonts w:ascii="Times New Roman" w:hAnsi="Times New Roman" w:cs="Times New Roman"/>
          <w:color w:val="000000"/>
          <w:sz w:val="24"/>
          <w:szCs w:val="24"/>
        </w:rPr>
        <w:t>-</w:t>
      </w:r>
      <w:r w:rsidR="00001868" w:rsidRPr="00584E7A">
        <w:rPr>
          <w:rFonts w:ascii="Times New Roman" w:hAnsi="Times New Roman" w:cs="Times New Roman"/>
          <w:color w:val="000000"/>
          <w:sz w:val="24"/>
          <w:szCs w:val="24"/>
        </w:rPr>
        <w:t xml:space="preserve">scale scientific planning and management.  </w:t>
      </w:r>
      <w:r w:rsidR="00686B33" w:rsidRPr="00584E7A">
        <w:rPr>
          <w:rFonts w:ascii="Times New Roman" w:hAnsi="Times New Roman" w:cs="Times New Roman"/>
          <w:color w:val="000000"/>
          <w:sz w:val="24"/>
          <w:szCs w:val="24"/>
        </w:rPr>
        <w:t xml:space="preserve">Funds </w:t>
      </w:r>
      <w:r w:rsidR="005F7FE9" w:rsidRPr="00584E7A">
        <w:rPr>
          <w:rFonts w:ascii="Times New Roman" w:hAnsi="Times New Roman" w:cs="Times New Roman"/>
          <w:color w:val="000000"/>
          <w:sz w:val="24"/>
          <w:szCs w:val="24"/>
        </w:rPr>
        <w:t>for planning and management of Species of Greatest Conservation Need</w:t>
      </w:r>
      <w:r w:rsidR="00352526">
        <w:rPr>
          <w:rFonts w:ascii="Times New Roman" w:hAnsi="Times New Roman" w:cs="Times New Roman"/>
          <w:color w:val="000000"/>
          <w:sz w:val="24"/>
          <w:szCs w:val="24"/>
        </w:rPr>
        <w:t xml:space="preserve"> identified in SWAPS</w:t>
      </w:r>
      <w:r w:rsidR="005F7FE9" w:rsidRPr="00584E7A">
        <w:rPr>
          <w:rFonts w:ascii="Times New Roman" w:hAnsi="Times New Roman" w:cs="Times New Roman"/>
          <w:color w:val="000000"/>
          <w:sz w:val="24"/>
          <w:szCs w:val="24"/>
        </w:rPr>
        <w:t xml:space="preserve"> </w:t>
      </w:r>
      <w:r w:rsidR="00FF56AF">
        <w:rPr>
          <w:rFonts w:ascii="Times New Roman" w:hAnsi="Times New Roman" w:cs="Times New Roman"/>
          <w:color w:val="000000"/>
          <w:sz w:val="24"/>
          <w:szCs w:val="24"/>
        </w:rPr>
        <w:t xml:space="preserve">are administered through the State Wildlife Grants </w:t>
      </w:r>
      <w:r w:rsidR="00FF56AF">
        <w:rPr>
          <w:rFonts w:ascii="Times New Roman" w:hAnsi="Times New Roman" w:cs="Times New Roman"/>
          <w:color w:val="000000"/>
          <w:sz w:val="24"/>
          <w:szCs w:val="24"/>
        </w:rPr>
        <w:lastRenderedPageBreak/>
        <w:t>(SWG) program</w:t>
      </w:r>
      <w:r w:rsidR="00352526">
        <w:rPr>
          <w:rFonts w:ascii="Times New Roman" w:hAnsi="Times New Roman" w:cs="Times New Roman"/>
          <w:color w:val="000000"/>
          <w:sz w:val="24"/>
          <w:szCs w:val="24"/>
        </w:rPr>
        <w:t xml:space="preserve"> and can be applied to regional priorities</w:t>
      </w:r>
      <w:r w:rsidR="00FF56AF">
        <w:rPr>
          <w:rFonts w:ascii="Times New Roman" w:hAnsi="Times New Roman" w:cs="Times New Roman"/>
          <w:color w:val="000000"/>
          <w:sz w:val="24"/>
          <w:szCs w:val="24"/>
        </w:rPr>
        <w:t>.</w:t>
      </w:r>
      <w:r w:rsidR="00037593" w:rsidRPr="00613186">
        <w:rPr>
          <w:rFonts w:ascii="Times New Roman" w:hAnsi="Times New Roman" w:cs="Times New Roman"/>
          <w:color w:val="000000"/>
          <w:sz w:val="24"/>
          <w:szCs w:val="24"/>
        </w:rPr>
        <w:t xml:space="preserve"> </w:t>
      </w:r>
      <w:r w:rsidR="002530BB">
        <w:rPr>
          <w:rFonts w:ascii="Times New Roman" w:hAnsi="Times New Roman" w:cs="Times New Roman"/>
          <w:color w:val="000000"/>
          <w:sz w:val="24"/>
          <w:szCs w:val="24"/>
        </w:rPr>
        <w:t>G</w:t>
      </w:r>
      <w:r w:rsidR="00651E37" w:rsidRPr="00613186">
        <w:rPr>
          <w:rFonts w:ascii="Times New Roman" w:hAnsi="Times New Roman" w:cs="Times New Roman"/>
          <w:color w:val="000000"/>
          <w:sz w:val="24"/>
          <w:szCs w:val="24"/>
        </w:rPr>
        <w:t>uidance</w:t>
      </w:r>
      <w:r w:rsidR="002530BB">
        <w:rPr>
          <w:rFonts w:ascii="Times New Roman" w:hAnsi="Times New Roman" w:cs="Times New Roman"/>
          <w:color w:val="000000"/>
          <w:sz w:val="24"/>
          <w:szCs w:val="24"/>
        </w:rPr>
        <w:t xml:space="preserve"> from Congress required </w:t>
      </w:r>
      <w:r w:rsidR="007A231C">
        <w:rPr>
          <w:rFonts w:ascii="Times New Roman" w:hAnsi="Times New Roman" w:cs="Times New Roman"/>
          <w:color w:val="000000"/>
          <w:sz w:val="24"/>
          <w:szCs w:val="24"/>
        </w:rPr>
        <w:t xml:space="preserve">each state to prepare </w:t>
      </w:r>
      <w:r w:rsidR="002530BB">
        <w:rPr>
          <w:rFonts w:ascii="Times New Roman" w:hAnsi="Times New Roman" w:cs="Times New Roman"/>
          <w:color w:val="000000"/>
          <w:sz w:val="24"/>
          <w:szCs w:val="24"/>
        </w:rPr>
        <w:t xml:space="preserve">a comprehensive Wildlife Action Plan addressing </w:t>
      </w:r>
      <w:r w:rsidR="007A231C">
        <w:rPr>
          <w:rFonts w:ascii="Times New Roman" w:hAnsi="Times New Roman" w:cs="Times New Roman"/>
          <w:color w:val="000000"/>
          <w:sz w:val="24"/>
          <w:szCs w:val="24"/>
        </w:rPr>
        <w:t>eight</w:t>
      </w:r>
      <w:r w:rsidR="002530BB">
        <w:rPr>
          <w:rFonts w:ascii="Times New Roman" w:hAnsi="Times New Roman" w:cs="Times New Roman"/>
          <w:color w:val="000000"/>
          <w:sz w:val="24"/>
          <w:szCs w:val="24"/>
        </w:rPr>
        <w:t xml:space="preserve"> elements</w:t>
      </w:r>
      <w:r w:rsidR="00651E37" w:rsidRPr="00613186">
        <w:rPr>
          <w:rFonts w:ascii="Times New Roman" w:hAnsi="Times New Roman" w:cs="Times New Roman"/>
          <w:color w:val="000000"/>
          <w:sz w:val="24"/>
          <w:szCs w:val="24"/>
        </w:rPr>
        <w:t xml:space="preserve"> </w:t>
      </w:r>
      <w:r w:rsidR="007A231C">
        <w:rPr>
          <w:rFonts w:ascii="Times New Roman" w:hAnsi="Times New Roman" w:cs="Times New Roman"/>
          <w:sz w:val="24"/>
          <w:szCs w:val="24"/>
        </w:rPr>
        <w:t>(U.S. Fish and Wildlife Service and Association of Fish and Wildlife Agencies, 2007)</w:t>
      </w:r>
      <w:r w:rsidR="002530BB">
        <w:rPr>
          <w:rFonts w:ascii="Times New Roman" w:hAnsi="Times New Roman" w:cs="Times New Roman"/>
          <w:sz w:val="24"/>
          <w:szCs w:val="24"/>
        </w:rPr>
        <w:t xml:space="preserve"> that </w:t>
      </w:r>
      <w:r w:rsidR="00E215C6" w:rsidRPr="00613186">
        <w:rPr>
          <w:rFonts w:ascii="Times New Roman" w:hAnsi="Times New Roman" w:cs="Times New Roman"/>
          <w:color w:val="000000"/>
          <w:sz w:val="24"/>
          <w:szCs w:val="24"/>
        </w:rPr>
        <w:t>represent</w:t>
      </w:r>
      <w:r w:rsidR="00E215C6" w:rsidRPr="00E215C6">
        <w:rPr>
          <w:rFonts w:ascii="Times New Roman" w:hAnsi="Times New Roman" w:cs="Times New Roman"/>
          <w:color w:val="000000"/>
          <w:sz w:val="24"/>
          <w:szCs w:val="24"/>
        </w:rPr>
        <w:t xml:space="preserve"> a</w:t>
      </w:r>
      <w:r w:rsidR="002530BB">
        <w:rPr>
          <w:rFonts w:ascii="Times New Roman" w:hAnsi="Times New Roman" w:cs="Times New Roman"/>
          <w:color w:val="000000"/>
          <w:sz w:val="24"/>
          <w:szCs w:val="24"/>
        </w:rPr>
        <w:t xml:space="preserve"> similar version of a</w:t>
      </w:r>
      <w:r w:rsidR="00E215C6" w:rsidRPr="00E215C6">
        <w:rPr>
          <w:rFonts w:ascii="Times New Roman" w:hAnsi="Times New Roman" w:cs="Times New Roman"/>
          <w:color w:val="000000"/>
          <w:sz w:val="24"/>
          <w:szCs w:val="24"/>
        </w:rPr>
        <w:t xml:space="preserve"> conservation planning and adaptive management framework</w:t>
      </w:r>
      <w:r w:rsidR="00352526">
        <w:rPr>
          <w:rFonts w:ascii="Times New Roman" w:hAnsi="Times New Roman" w:cs="Times New Roman"/>
          <w:color w:val="000000"/>
          <w:sz w:val="24"/>
          <w:szCs w:val="24"/>
        </w:rPr>
        <w:t xml:space="preserve"> to SHC</w:t>
      </w:r>
      <w:r w:rsidR="00651E37">
        <w:rPr>
          <w:rFonts w:ascii="Times New Roman" w:hAnsi="Times New Roman" w:cs="Times New Roman"/>
          <w:color w:val="000000"/>
          <w:sz w:val="24"/>
          <w:szCs w:val="24"/>
        </w:rPr>
        <w:t>.</w:t>
      </w:r>
      <w:r w:rsidR="00037593">
        <w:rPr>
          <w:rFonts w:ascii="Times New Roman" w:hAnsi="Times New Roman" w:cs="Times New Roman"/>
          <w:color w:val="000000"/>
          <w:sz w:val="24"/>
          <w:szCs w:val="24"/>
        </w:rPr>
        <w:t xml:space="preserve"> </w:t>
      </w:r>
      <w:r w:rsidR="00651E37">
        <w:rPr>
          <w:rFonts w:ascii="Times New Roman" w:hAnsi="Times New Roman" w:cs="Times New Roman"/>
          <w:color w:val="000000"/>
          <w:sz w:val="24"/>
          <w:szCs w:val="24"/>
        </w:rPr>
        <w:t xml:space="preserve">This guidance, though extensive, was directed solely towards conservation within state borders and </w:t>
      </w:r>
      <w:r w:rsidR="00EE2DAE">
        <w:rPr>
          <w:rFonts w:ascii="Times New Roman" w:hAnsi="Times New Roman" w:cs="Times New Roman"/>
          <w:color w:val="000000"/>
          <w:sz w:val="24"/>
          <w:szCs w:val="24"/>
        </w:rPr>
        <w:t>did not</w:t>
      </w:r>
      <w:r w:rsidR="00651E37">
        <w:rPr>
          <w:rFonts w:ascii="Times New Roman" w:hAnsi="Times New Roman" w:cs="Times New Roman"/>
          <w:color w:val="000000"/>
          <w:sz w:val="24"/>
          <w:szCs w:val="24"/>
        </w:rPr>
        <w:t xml:space="preserve"> address</w:t>
      </w:r>
      <w:r w:rsidR="00EE2DAE">
        <w:rPr>
          <w:rFonts w:ascii="Times New Roman" w:hAnsi="Times New Roman" w:cs="Times New Roman"/>
          <w:color w:val="000000"/>
          <w:sz w:val="24"/>
          <w:szCs w:val="24"/>
        </w:rPr>
        <w:t xml:space="preserve"> planning across jurisdictions.  </w:t>
      </w:r>
    </w:p>
    <w:p w:rsidR="003A4AC6" w:rsidRDefault="009A5C9E" w:rsidP="0096509B">
      <w:pPr>
        <w:tabs>
          <w:tab w:val="left" w:pos="0"/>
        </w:tabs>
        <w:autoSpaceDE w:val="0"/>
        <w:autoSpaceDN w:val="0"/>
        <w:adjustRightInd w:val="0"/>
        <w:spacing w:after="0" w:line="480" w:lineRule="auto"/>
        <w:ind w:firstLine="72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 xml:space="preserve">Much has been written about adaptive management at the scale of local sites, for single species management systems, or for certain ecological systems.  However, there are few examples of comprehensive adaptive management of resources </w:t>
      </w:r>
      <w:r w:rsidR="0030347F">
        <w:rPr>
          <w:rFonts w:ascii="Times New Roman" w:hAnsi="Times New Roman" w:cs="Times New Roman"/>
          <w:color w:val="000000"/>
          <w:sz w:val="24"/>
          <w:szCs w:val="24"/>
        </w:rPr>
        <w:t xml:space="preserve">across a range of ecosystems </w:t>
      </w:r>
      <w:r>
        <w:rPr>
          <w:rFonts w:ascii="Times New Roman" w:hAnsi="Times New Roman" w:cs="Times New Roman"/>
          <w:color w:val="000000"/>
          <w:sz w:val="24"/>
          <w:szCs w:val="24"/>
        </w:rPr>
        <w:t xml:space="preserve">at the landscape scale. </w:t>
      </w:r>
      <w:r w:rsidR="00411089">
        <w:rPr>
          <w:rFonts w:ascii="Times New Roman" w:hAnsi="Times New Roman" w:cs="Times New Roman"/>
          <w:color w:val="000000"/>
          <w:sz w:val="24"/>
          <w:szCs w:val="24"/>
        </w:rPr>
        <w:t xml:space="preserve"> </w:t>
      </w:r>
      <w:r w:rsidR="007B74A0">
        <w:rPr>
          <w:rFonts w:ascii="Times New Roman" w:hAnsi="Times New Roman" w:cs="Times New Roman"/>
          <w:color w:val="000000"/>
          <w:sz w:val="24"/>
          <w:szCs w:val="24"/>
        </w:rPr>
        <w:t>In the face of great uncertainty, m</w:t>
      </w:r>
      <w:r w:rsidR="00E63B60">
        <w:rPr>
          <w:rFonts w:ascii="Times New Roman" w:hAnsi="Times New Roman" w:cs="Times New Roman"/>
          <w:color w:val="000000"/>
          <w:sz w:val="24"/>
          <w:szCs w:val="24"/>
        </w:rPr>
        <w:t xml:space="preserve">ore </w:t>
      </w:r>
      <w:r w:rsidR="00411089">
        <w:rPr>
          <w:rFonts w:ascii="Times New Roman" w:hAnsi="Times New Roman" w:cs="Times New Roman"/>
          <w:color w:val="000000"/>
          <w:sz w:val="24"/>
          <w:szCs w:val="24"/>
        </w:rPr>
        <w:t xml:space="preserve">comprehensive systems of conservation planning and adaptive management </w:t>
      </w:r>
      <w:r w:rsidR="007B74A0">
        <w:rPr>
          <w:rFonts w:ascii="Times New Roman" w:hAnsi="Times New Roman" w:cs="Times New Roman"/>
          <w:color w:val="000000"/>
          <w:sz w:val="24"/>
          <w:szCs w:val="24"/>
        </w:rPr>
        <w:t xml:space="preserve">are needed to address </w:t>
      </w:r>
      <w:r w:rsidR="00411089">
        <w:rPr>
          <w:rFonts w:ascii="Times New Roman" w:hAnsi="Times New Roman" w:cs="Times New Roman"/>
          <w:color w:val="000000"/>
          <w:sz w:val="24"/>
          <w:szCs w:val="24"/>
        </w:rPr>
        <w:t xml:space="preserve">driving landscape stresses, such as </w:t>
      </w:r>
      <w:r w:rsidR="00B07626">
        <w:rPr>
          <w:rFonts w:ascii="Times New Roman" w:hAnsi="Times New Roman" w:cs="Times New Roman"/>
          <w:color w:val="000000"/>
          <w:sz w:val="24"/>
          <w:szCs w:val="24"/>
        </w:rPr>
        <w:t xml:space="preserve">urban growth and </w:t>
      </w:r>
      <w:r w:rsidR="00411089">
        <w:rPr>
          <w:rFonts w:ascii="Times New Roman" w:hAnsi="Times New Roman" w:cs="Times New Roman"/>
          <w:color w:val="000000"/>
          <w:sz w:val="24"/>
          <w:szCs w:val="24"/>
        </w:rPr>
        <w:t>climate change, which require large-scale coordination and planning</w:t>
      </w:r>
      <w:r w:rsidR="00FA4CA6">
        <w:rPr>
          <w:rFonts w:ascii="Times New Roman" w:hAnsi="Times New Roman" w:cs="Times New Roman"/>
          <w:color w:val="000000"/>
          <w:sz w:val="24"/>
          <w:szCs w:val="24"/>
        </w:rPr>
        <w:t>.</w:t>
      </w:r>
      <w:r w:rsidR="002530BB">
        <w:rPr>
          <w:rFonts w:ascii="Times New Roman" w:hAnsi="Times New Roman" w:cs="Times New Roman"/>
          <w:color w:val="000000"/>
          <w:sz w:val="24"/>
          <w:szCs w:val="24"/>
        </w:rPr>
        <w:t xml:space="preserve"> </w:t>
      </w:r>
      <w:r w:rsidR="008C2BBE" w:rsidRPr="008C2BBE">
        <w:rPr>
          <w:rFonts w:ascii="Times New Roman" w:hAnsi="Times New Roman" w:cs="Times New Roman"/>
          <w:color w:val="000000"/>
          <w:sz w:val="24"/>
          <w:szCs w:val="24"/>
        </w:rPr>
        <w:t>N</w:t>
      </w:r>
      <w:r w:rsidR="00FF56AF" w:rsidRPr="00364273">
        <w:rPr>
          <w:rFonts w:ascii="Times New Roman" w:hAnsi="Times New Roman" w:cs="Times New Roman"/>
          <w:color w:val="000000"/>
          <w:sz w:val="24"/>
          <w:szCs w:val="24"/>
        </w:rPr>
        <w:t xml:space="preserve">ew information technologies have </w:t>
      </w:r>
      <w:r w:rsidR="00352526">
        <w:rPr>
          <w:rFonts w:ascii="Times New Roman" w:hAnsi="Times New Roman" w:cs="Times New Roman"/>
          <w:color w:val="000000"/>
          <w:sz w:val="24"/>
          <w:szCs w:val="24"/>
        </w:rPr>
        <w:t>significant</w:t>
      </w:r>
      <w:r w:rsidR="008C2BBE" w:rsidRPr="008C2BBE">
        <w:rPr>
          <w:rFonts w:ascii="Times New Roman" w:hAnsi="Times New Roman" w:cs="Times New Roman"/>
          <w:color w:val="000000"/>
          <w:sz w:val="24"/>
          <w:szCs w:val="24"/>
        </w:rPr>
        <w:t>ly improved our capacity for</w:t>
      </w:r>
      <w:r w:rsidR="00FF56AF" w:rsidRPr="00364273">
        <w:rPr>
          <w:rFonts w:ascii="Times New Roman" w:hAnsi="Times New Roman" w:cs="Times New Roman"/>
          <w:color w:val="000000"/>
          <w:sz w:val="24"/>
          <w:szCs w:val="24"/>
        </w:rPr>
        <w:t xml:space="preserve"> integration and implementation</w:t>
      </w:r>
      <w:r w:rsidR="008C2BBE" w:rsidRPr="008C2BBE">
        <w:rPr>
          <w:rFonts w:ascii="Times New Roman" w:hAnsi="Times New Roman" w:cs="Times New Roman"/>
          <w:color w:val="000000"/>
          <w:sz w:val="24"/>
          <w:szCs w:val="24"/>
        </w:rPr>
        <w:t xml:space="preserve"> of</w:t>
      </w:r>
      <w:r w:rsidR="00FF56AF" w:rsidRPr="00364273">
        <w:rPr>
          <w:rFonts w:ascii="Times New Roman" w:hAnsi="Times New Roman" w:cs="Times New Roman"/>
          <w:color w:val="000000"/>
          <w:sz w:val="24"/>
          <w:szCs w:val="24"/>
        </w:rPr>
        <w:t xml:space="preserve"> </w:t>
      </w:r>
      <w:r w:rsidR="007B74A0" w:rsidRPr="00364273">
        <w:rPr>
          <w:rFonts w:ascii="Times New Roman" w:hAnsi="Times New Roman" w:cs="Times New Roman"/>
          <w:color w:val="000000"/>
          <w:sz w:val="24"/>
          <w:szCs w:val="24"/>
        </w:rPr>
        <w:t>conservation planning and adaptive management</w:t>
      </w:r>
      <w:r w:rsidR="008C2BBE" w:rsidRPr="008C2BBE">
        <w:rPr>
          <w:rFonts w:ascii="Times New Roman" w:hAnsi="Times New Roman" w:cs="Times New Roman"/>
          <w:color w:val="000000"/>
          <w:sz w:val="24"/>
          <w:szCs w:val="24"/>
        </w:rPr>
        <w:t xml:space="preserve"> </w:t>
      </w:r>
      <w:r w:rsidR="00FF56AF" w:rsidRPr="00364273">
        <w:rPr>
          <w:rFonts w:ascii="Times New Roman" w:hAnsi="Times New Roman" w:cs="Times New Roman"/>
          <w:color w:val="000000"/>
          <w:sz w:val="24"/>
          <w:szCs w:val="24"/>
        </w:rPr>
        <w:t>at regional, continental and global scales</w:t>
      </w:r>
      <w:r w:rsidR="00FA4CA6" w:rsidRPr="00364273">
        <w:rPr>
          <w:rFonts w:ascii="Times New Roman" w:hAnsi="Times New Roman" w:cs="Times New Roman"/>
          <w:color w:val="000000"/>
          <w:sz w:val="24"/>
          <w:szCs w:val="24"/>
        </w:rPr>
        <w:t>.</w:t>
      </w:r>
      <w:r w:rsidR="00364273">
        <w:rPr>
          <w:rFonts w:ascii="Times New Roman" w:hAnsi="Times New Roman" w:cs="Times New Roman"/>
          <w:color w:val="000000"/>
          <w:sz w:val="24"/>
          <w:szCs w:val="24"/>
        </w:rPr>
        <w:t xml:space="preserve"> </w:t>
      </w:r>
      <w:r w:rsidR="00FA4CA6">
        <w:rPr>
          <w:rFonts w:ascii="Times New Roman" w:hAnsi="Times New Roman" w:cs="Times New Roman"/>
          <w:color w:val="000000"/>
          <w:sz w:val="24"/>
          <w:szCs w:val="24"/>
        </w:rPr>
        <w:t xml:space="preserve">Specifically, </w:t>
      </w:r>
      <w:r w:rsidR="005B6AE4">
        <w:rPr>
          <w:rFonts w:ascii="Times New Roman" w:hAnsi="Times New Roman" w:cs="Times New Roman"/>
          <w:color w:val="000000"/>
          <w:sz w:val="24"/>
          <w:szCs w:val="24"/>
        </w:rPr>
        <w:t xml:space="preserve">foundational spatial data such as land use and </w:t>
      </w:r>
      <w:r w:rsidR="00FA4CA6">
        <w:rPr>
          <w:rFonts w:ascii="Times New Roman" w:hAnsi="Times New Roman" w:cs="Times New Roman"/>
          <w:color w:val="000000"/>
          <w:sz w:val="24"/>
          <w:szCs w:val="24"/>
        </w:rPr>
        <w:t>land</w:t>
      </w:r>
      <w:r w:rsidR="005B6AE4">
        <w:rPr>
          <w:rFonts w:ascii="Times New Roman" w:hAnsi="Times New Roman" w:cs="Times New Roman"/>
          <w:color w:val="000000"/>
          <w:sz w:val="24"/>
          <w:szCs w:val="24"/>
        </w:rPr>
        <w:t xml:space="preserve"> </w:t>
      </w:r>
      <w:r w:rsidR="00FA4CA6">
        <w:rPr>
          <w:rFonts w:ascii="Times New Roman" w:hAnsi="Times New Roman" w:cs="Times New Roman"/>
          <w:color w:val="000000"/>
          <w:sz w:val="24"/>
          <w:szCs w:val="24"/>
        </w:rPr>
        <w:t xml:space="preserve">cover, </w:t>
      </w:r>
      <w:r w:rsidR="005B6AE4">
        <w:rPr>
          <w:rFonts w:ascii="Times New Roman" w:hAnsi="Times New Roman" w:cs="Times New Roman"/>
          <w:color w:val="000000"/>
          <w:sz w:val="24"/>
          <w:szCs w:val="24"/>
        </w:rPr>
        <w:t xml:space="preserve">geology and </w:t>
      </w:r>
      <w:proofErr w:type="spellStart"/>
      <w:r w:rsidR="005B6AE4">
        <w:rPr>
          <w:rFonts w:ascii="Times New Roman" w:hAnsi="Times New Roman" w:cs="Times New Roman"/>
          <w:color w:val="000000"/>
          <w:sz w:val="24"/>
          <w:szCs w:val="24"/>
        </w:rPr>
        <w:t>hydrography</w:t>
      </w:r>
      <w:proofErr w:type="spellEnd"/>
      <w:r w:rsidR="005B6AE4">
        <w:rPr>
          <w:rFonts w:ascii="Times New Roman" w:hAnsi="Times New Roman" w:cs="Times New Roman"/>
          <w:color w:val="000000"/>
          <w:sz w:val="24"/>
          <w:szCs w:val="24"/>
        </w:rPr>
        <w:t xml:space="preserve"> along with location and extent of</w:t>
      </w:r>
      <w:r w:rsidR="00FA4CA6">
        <w:rPr>
          <w:rFonts w:ascii="Times New Roman" w:hAnsi="Times New Roman" w:cs="Times New Roman"/>
          <w:color w:val="000000"/>
          <w:sz w:val="24"/>
          <w:szCs w:val="24"/>
        </w:rPr>
        <w:t xml:space="preserve"> species</w:t>
      </w:r>
      <w:r w:rsidR="005B6AE4">
        <w:rPr>
          <w:rFonts w:ascii="Times New Roman" w:hAnsi="Times New Roman" w:cs="Times New Roman"/>
          <w:color w:val="000000"/>
          <w:sz w:val="24"/>
          <w:szCs w:val="24"/>
        </w:rPr>
        <w:t xml:space="preserve"> and suitable habitats</w:t>
      </w:r>
      <w:r w:rsidR="00FA4CA6">
        <w:rPr>
          <w:rFonts w:ascii="Times New Roman" w:hAnsi="Times New Roman" w:cs="Times New Roman"/>
          <w:color w:val="000000"/>
          <w:sz w:val="24"/>
          <w:szCs w:val="24"/>
        </w:rPr>
        <w:t xml:space="preserve"> can be mapped at true extent</w:t>
      </w:r>
      <w:r w:rsidR="00A50175">
        <w:rPr>
          <w:rFonts w:ascii="Times New Roman" w:hAnsi="Times New Roman" w:cs="Times New Roman"/>
          <w:color w:val="000000"/>
          <w:sz w:val="24"/>
          <w:szCs w:val="24"/>
        </w:rPr>
        <w:t>s</w:t>
      </w:r>
      <w:r w:rsidR="00FA4CA6">
        <w:rPr>
          <w:rFonts w:ascii="Times New Roman" w:hAnsi="Times New Roman" w:cs="Times New Roman"/>
          <w:color w:val="000000"/>
          <w:sz w:val="24"/>
          <w:szCs w:val="24"/>
        </w:rPr>
        <w:t xml:space="preserve"> of their distributions using current </w:t>
      </w:r>
      <w:r w:rsidR="00A50175">
        <w:rPr>
          <w:rFonts w:ascii="Times New Roman" w:hAnsi="Times New Roman" w:cs="Times New Roman"/>
          <w:color w:val="000000"/>
          <w:sz w:val="24"/>
          <w:szCs w:val="24"/>
        </w:rPr>
        <w:t>Geographic Information Systems (</w:t>
      </w:r>
      <w:r w:rsidR="00FA4CA6">
        <w:rPr>
          <w:rFonts w:ascii="Times New Roman" w:hAnsi="Times New Roman" w:cs="Times New Roman"/>
          <w:color w:val="000000"/>
          <w:sz w:val="24"/>
          <w:szCs w:val="24"/>
        </w:rPr>
        <w:t>GIS</w:t>
      </w:r>
      <w:r w:rsidR="00A50175">
        <w:rPr>
          <w:rFonts w:ascii="Times New Roman" w:hAnsi="Times New Roman" w:cs="Times New Roman"/>
          <w:color w:val="000000"/>
          <w:sz w:val="24"/>
          <w:szCs w:val="24"/>
        </w:rPr>
        <w:t>)</w:t>
      </w:r>
      <w:r w:rsidR="00FA4CA6">
        <w:rPr>
          <w:rFonts w:ascii="Times New Roman" w:hAnsi="Times New Roman" w:cs="Times New Roman"/>
          <w:color w:val="000000"/>
          <w:sz w:val="24"/>
          <w:szCs w:val="24"/>
        </w:rPr>
        <w:t xml:space="preserve"> technologies.  </w:t>
      </w:r>
      <w:r w:rsidR="00281AEA">
        <w:rPr>
          <w:rFonts w:ascii="Times New Roman" w:hAnsi="Times New Roman" w:cs="Times New Roman"/>
          <w:color w:val="000000"/>
          <w:sz w:val="24"/>
          <w:szCs w:val="24"/>
        </w:rPr>
        <w:t>A</w:t>
      </w:r>
      <w:r w:rsidR="00FA4CA6">
        <w:rPr>
          <w:rFonts w:ascii="Times New Roman" w:hAnsi="Times New Roman" w:cs="Times New Roman"/>
          <w:color w:val="000000"/>
          <w:sz w:val="24"/>
          <w:szCs w:val="24"/>
        </w:rPr>
        <w:t xml:space="preserve">dvances in information management and computation speed have made large landscape analysis </w:t>
      </w:r>
      <w:r w:rsidR="00364273">
        <w:rPr>
          <w:rFonts w:ascii="Times New Roman" w:hAnsi="Times New Roman" w:cs="Times New Roman"/>
          <w:color w:val="000000"/>
          <w:sz w:val="24"/>
          <w:szCs w:val="24"/>
        </w:rPr>
        <w:t xml:space="preserve">widely </w:t>
      </w:r>
      <w:r w:rsidR="00FA4CA6">
        <w:rPr>
          <w:rFonts w:ascii="Times New Roman" w:hAnsi="Times New Roman" w:cs="Times New Roman"/>
          <w:color w:val="000000"/>
          <w:sz w:val="24"/>
          <w:szCs w:val="24"/>
        </w:rPr>
        <w:t>accessible</w:t>
      </w:r>
      <w:r w:rsidR="00613186">
        <w:rPr>
          <w:rFonts w:ascii="Times New Roman" w:hAnsi="Times New Roman" w:cs="Times New Roman"/>
          <w:color w:val="000000"/>
          <w:sz w:val="24"/>
          <w:szCs w:val="24"/>
        </w:rPr>
        <w:t>,</w:t>
      </w:r>
      <w:r w:rsidR="00FA4CA6">
        <w:rPr>
          <w:rFonts w:ascii="Times New Roman" w:hAnsi="Times New Roman" w:cs="Times New Roman"/>
          <w:color w:val="000000"/>
          <w:sz w:val="24"/>
          <w:szCs w:val="24"/>
        </w:rPr>
        <w:t xml:space="preserve"> </w:t>
      </w:r>
      <w:r w:rsidR="00281AEA">
        <w:rPr>
          <w:rFonts w:ascii="Times New Roman" w:hAnsi="Times New Roman" w:cs="Times New Roman"/>
          <w:color w:val="000000"/>
          <w:sz w:val="24"/>
          <w:szCs w:val="24"/>
        </w:rPr>
        <w:t>stimulat</w:t>
      </w:r>
      <w:r w:rsidR="00613186">
        <w:rPr>
          <w:rFonts w:ascii="Times New Roman" w:hAnsi="Times New Roman" w:cs="Times New Roman"/>
          <w:color w:val="000000"/>
          <w:sz w:val="24"/>
          <w:szCs w:val="24"/>
        </w:rPr>
        <w:t>ing burgeoning</w:t>
      </w:r>
      <w:r w:rsidR="00281AEA">
        <w:rPr>
          <w:rFonts w:ascii="Times New Roman" w:hAnsi="Times New Roman" w:cs="Times New Roman"/>
          <w:color w:val="000000"/>
          <w:sz w:val="24"/>
          <w:szCs w:val="24"/>
        </w:rPr>
        <w:t xml:space="preserve"> growth of landscape</w:t>
      </w:r>
      <w:r w:rsidR="00A50175">
        <w:rPr>
          <w:rFonts w:ascii="Times New Roman" w:hAnsi="Times New Roman" w:cs="Times New Roman"/>
          <w:color w:val="000000"/>
          <w:sz w:val="24"/>
          <w:szCs w:val="24"/>
        </w:rPr>
        <w:t>-</w:t>
      </w:r>
      <w:r w:rsidR="00281AEA">
        <w:rPr>
          <w:rFonts w:ascii="Times New Roman" w:hAnsi="Times New Roman" w:cs="Times New Roman"/>
          <w:color w:val="000000"/>
          <w:sz w:val="24"/>
          <w:szCs w:val="24"/>
        </w:rPr>
        <w:t xml:space="preserve">analysis tools </w:t>
      </w:r>
      <w:r w:rsidR="00613186">
        <w:rPr>
          <w:rFonts w:ascii="Times New Roman" w:hAnsi="Times New Roman" w:cs="Times New Roman"/>
          <w:color w:val="000000"/>
          <w:sz w:val="24"/>
          <w:szCs w:val="24"/>
        </w:rPr>
        <w:t xml:space="preserve">to support conservation </w:t>
      </w:r>
      <w:r w:rsidR="00281AEA">
        <w:rPr>
          <w:rFonts w:ascii="Times New Roman" w:hAnsi="Times New Roman" w:cs="Times New Roman"/>
          <w:color w:val="000000"/>
          <w:sz w:val="24"/>
          <w:szCs w:val="24"/>
        </w:rPr>
        <w:t xml:space="preserve">planning </w:t>
      </w:r>
      <w:r w:rsidR="00C37642">
        <w:rPr>
          <w:rFonts w:ascii="Times New Roman" w:hAnsi="Times New Roman" w:cs="Times New Roman"/>
          <w:color w:val="000000"/>
          <w:sz w:val="24"/>
          <w:szCs w:val="24"/>
        </w:rPr>
        <w:t>and decision-making</w:t>
      </w:r>
      <w:r w:rsidR="002A029E">
        <w:rPr>
          <w:rFonts w:ascii="Times New Roman" w:hAnsi="Times New Roman" w:cs="Times New Roman"/>
          <w:color w:val="000000"/>
          <w:sz w:val="24"/>
          <w:szCs w:val="24"/>
        </w:rPr>
        <w:t xml:space="preserve">. </w:t>
      </w:r>
      <w:r w:rsidR="00281AEA">
        <w:rPr>
          <w:rFonts w:ascii="Times New Roman" w:hAnsi="Times New Roman" w:cs="Times New Roman"/>
          <w:color w:val="000000"/>
          <w:sz w:val="24"/>
          <w:szCs w:val="24"/>
        </w:rPr>
        <w:t xml:space="preserve"> </w:t>
      </w:r>
      <w:r w:rsidR="00FA4CA6">
        <w:rPr>
          <w:rFonts w:ascii="Times New Roman" w:hAnsi="Times New Roman" w:cs="Times New Roman"/>
          <w:color w:val="000000"/>
          <w:sz w:val="24"/>
          <w:szCs w:val="24"/>
        </w:rPr>
        <w:t xml:space="preserve">The availability of </w:t>
      </w:r>
      <w:r w:rsidR="00281AEA">
        <w:rPr>
          <w:rFonts w:ascii="Times New Roman" w:hAnsi="Times New Roman" w:cs="Times New Roman"/>
          <w:color w:val="000000"/>
          <w:sz w:val="24"/>
          <w:szCs w:val="24"/>
        </w:rPr>
        <w:t xml:space="preserve">such </w:t>
      </w:r>
      <w:r w:rsidR="00FA4CA6">
        <w:rPr>
          <w:rFonts w:ascii="Times New Roman" w:hAnsi="Times New Roman" w:cs="Times New Roman"/>
          <w:color w:val="000000"/>
          <w:sz w:val="24"/>
          <w:szCs w:val="24"/>
        </w:rPr>
        <w:t xml:space="preserve">powerful </w:t>
      </w:r>
      <w:r w:rsidR="00364273">
        <w:rPr>
          <w:rFonts w:ascii="Times New Roman" w:hAnsi="Times New Roman" w:cs="Times New Roman"/>
          <w:color w:val="000000"/>
          <w:sz w:val="24"/>
          <w:szCs w:val="24"/>
        </w:rPr>
        <w:t xml:space="preserve">tools </w:t>
      </w:r>
      <w:r w:rsidR="00FA4CA6">
        <w:rPr>
          <w:rFonts w:ascii="Times New Roman" w:hAnsi="Times New Roman" w:cs="Times New Roman"/>
          <w:color w:val="000000"/>
          <w:sz w:val="24"/>
          <w:szCs w:val="24"/>
        </w:rPr>
        <w:t xml:space="preserve">necessitates a corresponding development of </w:t>
      </w:r>
      <w:r w:rsidR="00C7382D">
        <w:rPr>
          <w:rFonts w:ascii="Times New Roman" w:hAnsi="Times New Roman" w:cs="Times New Roman"/>
          <w:color w:val="000000"/>
          <w:sz w:val="24"/>
          <w:szCs w:val="24"/>
        </w:rPr>
        <w:t>planning and operational structures in the organizations that stand to benefit from their application</w:t>
      </w:r>
      <w:r w:rsidR="00A50175">
        <w:rPr>
          <w:rFonts w:ascii="Times New Roman" w:hAnsi="Times New Roman" w:cs="Times New Roman"/>
          <w:color w:val="000000"/>
          <w:sz w:val="24"/>
          <w:szCs w:val="24"/>
        </w:rPr>
        <w:t xml:space="preserve">.  </w:t>
      </w:r>
      <w:r w:rsidR="00E96874">
        <w:rPr>
          <w:rFonts w:ascii="Times New Roman" w:hAnsi="Times New Roman" w:cs="Times New Roman"/>
          <w:color w:val="000000"/>
          <w:sz w:val="24"/>
          <w:szCs w:val="24"/>
        </w:rPr>
        <w:t xml:space="preserve">These new tools must be integrated into existing organizational capacity and work flow to realize their full potential for </w:t>
      </w:r>
      <w:r w:rsidR="00352526">
        <w:rPr>
          <w:rFonts w:ascii="Times New Roman" w:hAnsi="Times New Roman" w:cs="Times New Roman"/>
          <w:color w:val="000000"/>
          <w:sz w:val="24"/>
          <w:szCs w:val="24"/>
        </w:rPr>
        <w:t>improving effectiveness of conservation actions.</w:t>
      </w:r>
    </w:p>
    <w:p w:rsidR="001D2CB3" w:rsidRDefault="006754B5">
      <w:pPr>
        <w:autoSpaceDE w:val="0"/>
        <w:autoSpaceDN w:val="0"/>
        <w:adjustRightInd w:val="0"/>
        <w:spacing w:after="0" w:line="480" w:lineRule="auto"/>
        <w:contextualSpacing/>
        <w:rPr>
          <w:rFonts w:ascii="Times New Roman" w:hAnsi="Times New Roman" w:cs="Times New Roman"/>
          <w:i/>
          <w:color w:val="000000"/>
          <w:sz w:val="24"/>
          <w:szCs w:val="24"/>
        </w:rPr>
      </w:pPr>
      <w:r w:rsidRPr="006754B5">
        <w:rPr>
          <w:rFonts w:ascii="Times New Roman" w:hAnsi="Times New Roman" w:cs="Times New Roman"/>
          <w:b/>
          <w:color w:val="000000"/>
          <w:sz w:val="24"/>
          <w:szCs w:val="24"/>
        </w:rPr>
        <w:t>Conservation in the Northeast Region</w:t>
      </w:r>
    </w:p>
    <w:p w:rsidR="001D2CB3" w:rsidRDefault="000233C2">
      <w:pPr>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Northeast has a long legacy of inspired landscape conservation and natural resource management.  In 1864, </w:t>
      </w:r>
      <w:r w:rsidRPr="00BE379B">
        <w:rPr>
          <w:rFonts w:ascii="Times New Roman" w:hAnsi="Times New Roman" w:cs="Times New Roman"/>
          <w:color w:val="000000"/>
          <w:sz w:val="24"/>
          <w:szCs w:val="24"/>
        </w:rPr>
        <w:t>George Perkins Marsh</w:t>
      </w:r>
      <w:r>
        <w:rPr>
          <w:rFonts w:ascii="Times New Roman" w:hAnsi="Times New Roman" w:cs="Times New Roman"/>
          <w:color w:val="000000"/>
          <w:sz w:val="24"/>
          <w:szCs w:val="24"/>
        </w:rPr>
        <w:t xml:space="preserve">, resident of Woodstock, Vermont, published </w:t>
      </w:r>
      <w:r w:rsidRPr="008E0F0B">
        <w:rPr>
          <w:rFonts w:ascii="Times New Roman" w:hAnsi="Times New Roman" w:cs="Times New Roman"/>
          <w:i/>
          <w:color w:val="000000"/>
          <w:sz w:val="24"/>
          <w:szCs w:val="24"/>
        </w:rPr>
        <w:t>Man and Nature</w:t>
      </w:r>
      <w:r>
        <w:rPr>
          <w:rFonts w:ascii="Times New Roman" w:hAnsi="Times New Roman" w:cs="Times New Roman"/>
          <w:color w:val="000000"/>
          <w:sz w:val="24"/>
          <w:szCs w:val="24"/>
        </w:rPr>
        <w:t xml:space="preserve">, which framed the early conservation ethic.  </w:t>
      </w:r>
      <w:r w:rsidR="002A029E">
        <w:rPr>
          <w:rFonts w:ascii="Times New Roman" w:hAnsi="Times New Roman" w:cs="Times New Roman"/>
          <w:color w:val="000000"/>
          <w:sz w:val="24"/>
          <w:szCs w:val="24"/>
        </w:rPr>
        <w:t xml:space="preserve">Later, </w:t>
      </w:r>
      <w:r w:rsidR="001B5F1D">
        <w:rPr>
          <w:rFonts w:ascii="Times New Roman" w:hAnsi="Times New Roman" w:cs="Times New Roman"/>
          <w:color w:val="000000"/>
          <w:sz w:val="24"/>
          <w:szCs w:val="24"/>
        </w:rPr>
        <w:t xml:space="preserve">notable conservation </w:t>
      </w:r>
      <w:r w:rsidR="002A029E">
        <w:rPr>
          <w:rFonts w:ascii="Times New Roman" w:hAnsi="Times New Roman" w:cs="Times New Roman"/>
          <w:color w:val="000000"/>
          <w:sz w:val="24"/>
          <w:szCs w:val="24"/>
        </w:rPr>
        <w:t xml:space="preserve">icons such as Bernhard </w:t>
      </w:r>
      <w:proofErr w:type="spellStart"/>
      <w:r w:rsidR="002A029E">
        <w:rPr>
          <w:rFonts w:ascii="Times New Roman" w:hAnsi="Times New Roman" w:cs="Times New Roman"/>
          <w:color w:val="000000"/>
          <w:sz w:val="24"/>
          <w:szCs w:val="24"/>
        </w:rPr>
        <w:t>Fernow</w:t>
      </w:r>
      <w:proofErr w:type="spellEnd"/>
      <w:r w:rsidR="002A029E">
        <w:rPr>
          <w:rFonts w:ascii="Times New Roman" w:hAnsi="Times New Roman" w:cs="Times New Roman"/>
          <w:color w:val="000000"/>
          <w:sz w:val="24"/>
          <w:szCs w:val="24"/>
        </w:rPr>
        <w:t xml:space="preserve">, Theodore Roosevelt, and Gifford Pinchot, each residents of the Northeast, held state and federal offices from which they influenced the establishment of the National Park System, the Forest Service, the Adirondack Park, and the first National Wildlife Refuge.  Through both state and federal institutions, they advocated for and integrated the foundations of scientific management and planning </w:t>
      </w:r>
      <w:r w:rsidR="002A029E" w:rsidRPr="002D3C65">
        <w:rPr>
          <w:rFonts w:ascii="Times New Roman" w:hAnsi="Times New Roman" w:cs="Times New Roman"/>
          <w:color w:val="000000"/>
          <w:sz w:val="24"/>
          <w:szCs w:val="24"/>
        </w:rPr>
        <w:t>(James 1999)</w:t>
      </w:r>
      <w:r w:rsidR="002A029E">
        <w:rPr>
          <w:rFonts w:ascii="Times New Roman" w:hAnsi="Times New Roman" w:cs="Times New Roman"/>
          <w:color w:val="000000"/>
          <w:sz w:val="24"/>
          <w:szCs w:val="24"/>
        </w:rPr>
        <w:t xml:space="preserve">.  In the Northeast, our leadership is now acting upon the availability of new technologies to advance a </w:t>
      </w:r>
      <w:r w:rsidR="00352526">
        <w:rPr>
          <w:rFonts w:ascii="Times New Roman" w:hAnsi="Times New Roman" w:cs="Times New Roman"/>
          <w:color w:val="000000"/>
          <w:sz w:val="24"/>
          <w:szCs w:val="24"/>
        </w:rPr>
        <w:t>new</w:t>
      </w:r>
      <w:r w:rsidR="002A029E">
        <w:rPr>
          <w:rFonts w:ascii="Times New Roman" w:hAnsi="Times New Roman" w:cs="Times New Roman"/>
          <w:color w:val="000000"/>
          <w:sz w:val="24"/>
          <w:szCs w:val="24"/>
        </w:rPr>
        <w:t xml:space="preserve"> revolution</w:t>
      </w:r>
      <w:r w:rsidR="00352526">
        <w:rPr>
          <w:rFonts w:ascii="Times New Roman" w:hAnsi="Times New Roman" w:cs="Times New Roman"/>
          <w:color w:val="000000"/>
          <w:sz w:val="24"/>
          <w:szCs w:val="24"/>
        </w:rPr>
        <w:t xml:space="preserve"> in conservation</w:t>
      </w:r>
      <w:r w:rsidR="002A029E">
        <w:rPr>
          <w:rFonts w:ascii="Times New Roman" w:hAnsi="Times New Roman" w:cs="Times New Roman"/>
          <w:color w:val="000000"/>
          <w:sz w:val="24"/>
          <w:szCs w:val="24"/>
        </w:rPr>
        <w:t>.</w:t>
      </w:r>
    </w:p>
    <w:p w:rsidR="001D2CB3" w:rsidRDefault="002522C9">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2522C9">
        <w:rPr>
          <w:rFonts w:ascii="Times New Roman" w:hAnsi="Times New Roman" w:cs="Times New Roman"/>
          <w:color w:val="000000"/>
          <w:sz w:val="24"/>
          <w:szCs w:val="24"/>
        </w:rPr>
        <w:t>The Northeast Region includes</w:t>
      </w:r>
      <w:r w:rsidR="00DC2C9F">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13 states, the District of Columbia</w:t>
      </w:r>
      <w:r w:rsidR="00DC2C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17 federally recognized tribes</w:t>
      </w:r>
      <w:r w:rsidR="00A50175">
        <w:rPr>
          <w:rFonts w:ascii="Times New Roman" w:hAnsi="Times New Roman" w:cs="Times New Roman"/>
          <w:color w:val="000000"/>
          <w:sz w:val="24"/>
          <w:szCs w:val="24"/>
        </w:rPr>
        <w:t xml:space="preserve"> and</w:t>
      </w:r>
      <w:r w:rsidRPr="002522C9">
        <w:rPr>
          <w:rFonts w:ascii="Times New Roman" w:hAnsi="Times New Roman" w:cs="Times New Roman"/>
          <w:color w:val="000000"/>
          <w:sz w:val="24"/>
          <w:szCs w:val="24"/>
        </w:rPr>
        <w:t xml:space="preserve"> a </w:t>
      </w:r>
      <w:r w:rsidR="00352526">
        <w:rPr>
          <w:rFonts w:ascii="Times New Roman" w:hAnsi="Times New Roman" w:cs="Times New Roman"/>
          <w:color w:val="000000"/>
          <w:sz w:val="24"/>
          <w:szCs w:val="24"/>
        </w:rPr>
        <w:t xml:space="preserve">shared </w:t>
      </w:r>
      <w:r w:rsidRPr="002522C9">
        <w:rPr>
          <w:rFonts w:ascii="Times New Roman" w:hAnsi="Times New Roman" w:cs="Times New Roman"/>
          <w:color w:val="000000"/>
          <w:sz w:val="24"/>
          <w:szCs w:val="24"/>
        </w:rPr>
        <w:t xml:space="preserve">border with </w:t>
      </w:r>
      <w:r w:rsidR="00A50175">
        <w:rPr>
          <w:rFonts w:ascii="Times New Roman" w:hAnsi="Times New Roman" w:cs="Times New Roman"/>
          <w:color w:val="000000"/>
          <w:sz w:val="24"/>
          <w:szCs w:val="24"/>
        </w:rPr>
        <w:t xml:space="preserve">5 </w:t>
      </w:r>
      <w:r w:rsidRPr="002522C9">
        <w:rPr>
          <w:rFonts w:ascii="Times New Roman" w:hAnsi="Times New Roman" w:cs="Times New Roman"/>
          <w:color w:val="000000"/>
          <w:sz w:val="24"/>
          <w:szCs w:val="24"/>
        </w:rPr>
        <w:t>Canad</w:t>
      </w:r>
      <w:r w:rsidR="00A50175">
        <w:rPr>
          <w:rFonts w:ascii="Times New Roman" w:hAnsi="Times New Roman" w:cs="Times New Roman"/>
          <w:color w:val="000000"/>
          <w:sz w:val="24"/>
          <w:szCs w:val="24"/>
        </w:rPr>
        <w:t>i</w:t>
      </w:r>
      <w:r w:rsidRPr="002522C9">
        <w:rPr>
          <w:rFonts w:ascii="Times New Roman" w:hAnsi="Times New Roman" w:cs="Times New Roman"/>
          <w:color w:val="000000"/>
          <w:sz w:val="24"/>
          <w:szCs w:val="24"/>
        </w:rPr>
        <w:t>a</w:t>
      </w:r>
      <w:r w:rsidR="00A50175">
        <w:rPr>
          <w:rFonts w:ascii="Times New Roman" w:hAnsi="Times New Roman" w:cs="Times New Roman"/>
          <w:color w:val="000000"/>
          <w:sz w:val="24"/>
          <w:szCs w:val="24"/>
        </w:rPr>
        <w:t>n provinces</w:t>
      </w:r>
      <w:r>
        <w:rPr>
          <w:rFonts w:ascii="Times New Roman" w:hAnsi="Times New Roman" w:cs="Times New Roman"/>
          <w:color w:val="000000"/>
          <w:sz w:val="24"/>
          <w:szCs w:val="24"/>
        </w:rPr>
        <w:t xml:space="preserve">.  </w:t>
      </w:r>
      <w:r w:rsidR="002A029E">
        <w:rPr>
          <w:rFonts w:ascii="Times New Roman" w:hAnsi="Times New Roman" w:cs="Times New Roman"/>
          <w:color w:val="000000"/>
          <w:sz w:val="24"/>
          <w:szCs w:val="24"/>
        </w:rPr>
        <w:t xml:space="preserve">Home to </w:t>
      </w:r>
      <w:r w:rsidR="002A029E" w:rsidRPr="002522C9">
        <w:rPr>
          <w:rFonts w:ascii="Times New Roman" w:hAnsi="Times New Roman" w:cs="Times New Roman"/>
          <w:color w:val="000000"/>
          <w:sz w:val="24"/>
          <w:szCs w:val="24"/>
        </w:rPr>
        <w:t>25 percent of the nation’s populatio</w:t>
      </w:r>
      <w:r w:rsidR="002A029E">
        <w:rPr>
          <w:rFonts w:ascii="Times New Roman" w:hAnsi="Times New Roman" w:cs="Times New Roman"/>
          <w:color w:val="000000"/>
          <w:sz w:val="24"/>
          <w:szCs w:val="24"/>
        </w:rPr>
        <w:t>n</w:t>
      </w:r>
      <w:r w:rsidR="00541D3B">
        <w:rPr>
          <w:rFonts w:ascii="Times New Roman" w:hAnsi="Times New Roman" w:cs="Times New Roman"/>
          <w:color w:val="000000"/>
          <w:sz w:val="24"/>
          <w:szCs w:val="24"/>
        </w:rPr>
        <w:t xml:space="preserve"> and made up of primarily private lands</w:t>
      </w:r>
      <w:r w:rsidR="002A029E">
        <w:rPr>
          <w:rFonts w:ascii="Times New Roman" w:hAnsi="Times New Roman" w:cs="Times New Roman"/>
          <w:color w:val="000000"/>
          <w:sz w:val="24"/>
          <w:szCs w:val="24"/>
        </w:rPr>
        <w:t>, t</w:t>
      </w:r>
      <w:r w:rsidRPr="002522C9">
        <w:rPr>
          <w:rFonts w:ascii="Times New Roman" w:hAnsi="Times New Roman" w:cs="Times New Roman"/>
          <w:color w:val="000000"/>
          <w:sz w:val="24"/>
          <w:szCs w:val="24"/>
        </w:rPr>
        <w:t>he region’s</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complex environment is heavily influenced by</w:t>
      </w:r>
      <w:r>
        <w:rPr>
          <w:rFonts w:ascii="Times New Roman" w:hAnsi="Times New Roman" w:cs="Times New Roman"/>
          <w:color w:val="000000"/>
          <w:sz w:val="24"/>
          <w:szCs w:val="24"/>
        </w:rPr>
        <w:t xml:space="preserve"> human </w:t>
      </w:r>
      <w:r w:rsidRPr="002522C9">
        <w:rPr>
          <w:rFonts w:ascii="Times New Roman" w:hAnsi="Times New Roman" w:cs="Times New Roman"/>
          <w:color w:val="000000"/>
          <w:sz w:val="24"/>
          <w:szCs w:val="24"/>
        </w:rPr>
        <w:t xml:space="preserve">disturbances. </w:t>
      </w:r>
      <w:r w:rsidR="000233C2">
        <w:rPr>
          <w:rFonts w:ascii="Times New Roman" w:hAnsi="Times New Roman" w:cs="Times New Roman"/>
          <w:color w:val="000000"/>
          <w:sz w:val="24"/>
          <w:szCs w:val="24"/>
        </w:rPr>
        <w:t>F</w:t>
      </w:r>
      <w:r w:rsidRPr="002522C9">
        <w:rPr>
          <w:rFonts w:ascii="Times New Roman" w:hAnsi="Times New Roman" w:cs="Times New Roman"/>
          <w:color w:val="000000"/>
          <w:sz w:val="24"/>
          <w:szCs w:val="24"/>
        </w:rPr>
        <w:t>orestry, industrialization, resource extraction</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 xml:space="preserve">and urbanization </w:t>
      </w:r>
      <w:r w:rsidR="000233C2">
        <w:rPr>
          <w:rFonts w:ascii="Times New Roman" w:hAnsi="Times New Roman" w:cs="Times New Roman"/>
          <w:color w:val="000000"/>
          <w:sz w:val="24"/>
          <w:szCs w:val="24"/>
        </w:rPr>
        <w:t xml:space="preserve">have </w:t>
      </w:r>
      <w:r w:rsidRPr="002522C9">
        <w:rPr>
          <w:rFonts w:ascii="Times New Roman" w:hAnsi="Times New Roman" w:cs="Times New Roman"/>
          <w:color w:val="000000"/>
          <w:sz w:val="24"/>
          <w:szCs w:val="24"/>
        </w:rPr>
        <w:t>placed severe demands on</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the native fauna and flora, making the</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protection of remaining habitats and populations</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critical to maintaining the region’s biodiversity. Now</w:t>
      </w:r>
      <w:r>
        <w:rPr>
          <w:rFonts w:ascii="Times New Roman" w:hAnsi="Times New Roman" w:cs="Times New Roman"/>
          <w:color w:val="000000"/>
          <w:sz w:val="24"/>
          <w:szCs w:val="24"/>
        </w:rPr>
        <w:t xml:space="preserve"> </w:t>
      </w:r>
      <w:r w:rsidR="00472EAF">
        <w:rPr>
          <w:rFonts w:ascii="Times New Roman" w:hAnsi="Times New Roman" w:cs="Times New Roman"/>
          <w:color w:val="000000"/>
          <w:sz w:val="24"/>
          <w:szCs w:val="24"/>
        </w:rPr>
        <w:t xml:space="preserve">the multiple effects of </w:t>
      </w:r>
      <w:r w:rsidR="0013553B">
        <w:rPr>
          <w:rFonts w:ascii="Times New Roman" w:hAnsi="Times New Roman" w:cs="Times New Roman"/>
          <w:color w:val="000000"/>
          <w:sz w:val="24"/>
          <w:szCs w:val="24"/>
        </w:rPr>
        <w:t xml:space="preserve">development, energy extraction, and </w:t>
      </w:r>
      <w:r w:rsidR="00472EAF">
        <w:rPr>
          <w:rFonts w:ascii="Times New Roman" w:hAnsi="Times New Roman" w:cs="Times New Roman"/>
          <w:color w:val="000000"/>
          <w:sz w:val="24"/>
          <w:szCs w:val="24"/>
        </w:rPr>
        <w:t xml:space="preserve">accelerated </w:t>
      </w:r>
      <w:r>
        <w:rPr>
          <w:rFonts w:ascii="Times New Roman" w:hAnsi="Times New Roman" w:cs="Times New Roman"/>
          <w:color w:val="000000"/>
          <w:sz w:val="24"/>
          <w:szCs w:val="24"/>
        </w:rPr>
        <w:lastRenderedPageBreak/>
        <w:t xml:space="preserve">climate change </w:t>
      </w:r>
      <w:r w:rsidR="00472EAF">
        <w:rPr>
          <w:rFonts w:ascii="Times New Roman" w:hAnsi="Times New Roman" w:cs="Times New Roman"/>
          <w:color w:val="000000"/>
          <w:sz w:val="24"/>
          <w:szCs w:val="24"/>
        </w:rPr>
        <w:t xml:space="preserve">add </w:t>
      </w:r>
      <w:r w:rsidRPr="002522C9">
        <w:rPr>
          <w:rFonts w:ascii="Times New Roman" w:hAnsi="Times New Roman" w:cs="Times New Roman"/>
          <w:color w:val="000000"/>
          <w:sz w:val="24"/>
          <w:szCs w:val="24"/>
        </w:rPr>
        <w:t>growing threat</w:t>
      </w:r>
      <w:r w:rsidR="00472EAF">
        <w:rPr>
          <w:rFonts w:ascii="Times New Roman" w:hAnsi="Times New Roman" w:cs="Times New Roman"/>
          <w:color w:val="000000"/>
          <w:sz w:val="24"/>
          <w:szCs w:val="24"/>
        </w:rPr>
        <w:t>s</w:t>
      </w:r>
      <w:r w:rsidRPr="002522C9">
        <w:rPr>
          <w:rFonts w:ascii="Times New Roman" w:hAnsi="Times New Roman" w:cs="Times New Roman"/>
          <w:color w:val="000000"/>
          <w:sz w:val="24"/>
          <w:szCs w:val="24"/>
        </w:rPr>
        <w:t xml:space="preserve"> to already</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imperiled habitats and species, with potentially vast</w:t>
      </w:r>
      <w:r>
        <w:rPr>
          <w:rFonts w:ascii="Times New Roman" w:hAnsi="Times New Roman" w:cs="Times New Roman"/>
          <w:color w:val="000000"/>
          <w:sz w:val="24"/>
          <w:szCs w:val="24"/>
        </w:rPr>
        <w:t xml:space="preserve"> </w:t>
      </w:r>
      <w:r w:rsidRPr="002522C9">
        <w:rPr>
          <w:rFonts w:ascii="Times New Roman" w:hAnsi="Times New Roman" w:cs="Times New Roman"/>
          <w:color w:val="000000"/>
          <w:sz w:val="24"/>
          <w:szCs w:val="24"/>
        </w:rPr>
        <w:t>environmental and economic consequences.</w:t>
      </w:r>
    </w:p>
    <w:p w:rsidR="001D2CB3" w:rsidRDefault="000D5A57">
      <w:pPr>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13986">
        <w:rPr>
          <w:rFonts w:ascii="Times New Roman" w:hAnsi="Times New Roman" w:cs="Times New Roman"/>
          <w:color w:val="000000"/>
          <w:sz w:val="24"/>
          <w:szCs w:val="24"/>
        </w:rPr>
        <w:t>Northeast Region</w:t>
      </w:r>
      <w:r w:rsidR="00A13986" w:rsidRPr="00A13986">
        <w:rPr>
          <w:rFonts w:ascii="Times New Roman" w:hAnsi="Times New Roman" w:cs="Times New Roman"/>
          <w:color w:val="000000"/>
          <w:sz w:val="24"/>
          <w:szCs w:val="24"/>
        </w:rPr>
        <w:t xml:space="preserve"> encompasses a wide</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diversity of coastal and inland ecosystems and</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habitat types</w:t>
      </w:r>
      <w:r w:rsidR="00A50175">
        <w:rPr>
          <w:rFonts w:ascii="Times New Roman" w:hAnsi="Times New Roman" w:cs="Times New Roman"/>
          <w:color w:val="000000"/>
          <w:sz w:val="24"/>
          <w:szCs w:val="24"/>
        </w:rPr>
        <w:t xml:space="preserve"> as shown</w:t>
      </w:r>
      <w:r>
        <w:rPr>
          <w:rFonts w:ascii="Times New Roman" w:hAnsi="Times New Roman" w:cs="Times New Roman"/>
          <w:color w:val="000000"/>
          <w:sz w:val="24"/>
          <w:szCs w:val="24"/>
        </w:rPr>
        <w:t xml:space="preserve"> in the Northeast Terrestrial Habitat Map </w:t>
      </w:r>
      <w:r w:rsidR="0091413C">
        <w:rPr>
          <w:rFonts w:ascii="Times New Roman" w:hAnsi="Times New Roman" w:cs="Times New Roman"/>
          <w:color w:val="000000"/>
          <w:sz w:val="24"/>
          <w:szCs w:val="24"/>
        </w:rPr>
        <w:t>(Figure 1)</w:t>
      </w:r>
      <w:r w:rsidR="00A13986" w:rsidRPr="00A139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00A13986" w:rsidRPr="00A13986">
        <w:rPr>
          <w:rFonts w:ascii="Times New Roman" w:hAnsi="Times New Roman" w:cs="Times New Roman"/>
          <w:color w:val="000000"/>
          <w:sz w:val="24"/>
          <w:szCs w:val="24"/>
        </w:rPr>
        <w:t>iverse ecosystems and habitat types support an</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equally d</w:t>
      </w:r>
      <w:r w:rsidR="00A13986">
        <w:rPr>
          <w:rFonts w:ascii="Times New Roman" w:hAnsi="Times New Roman" w:cs="Times New Roman"/>
          <w:color w:val="000000"/>
          <w:sz w:val="24"/>
          <w:szCs w:val="24"/>
        </w:rPr>
        <w:t xml:space="preserve">iverse set of fish and wildlife </w:t>
      </w:r>
      <w:r w:rsidR="00A13986" w:rsidRPr="00A13986">
        <w:rPr>
          <w:rFonts w:ascii="Times New Roman" w:hAnsi="Times New Roman" w:cs="Times New Roman"/>
          <w:color w:val="000000"/>
          <w:sz w:val="24"/>
          <w:szCs w:val="24"/>
        </w:rPr>
        <w:t>resources,</w:t>
      </w:r>
      <w:r w:rsidR="00A13986">
        <w:rPr>
          <w:rFonts w:ascii="Times New Roman" w:hAnsi="Times New Roman" w:cs="Times New Roman"/>
          <w:color w:val="000000"/>
          <w:sz w:val="24"/>
          <w:szCs w:val="24"/>
        </w:rPr>
        <w:t xml:space="preserve"> </w:t>
      </w:r>
      <w:r w:rsidR="0013553B">
        <w:rPr>
          <w:rFonts w:ascii="Times New Roman" w:hAnsi="Times New Roman" w:cs="Times New Roman"/>
          <w:color w:val="000000"/>
          <w:sz w:val="24"/>
          <w:szCs w:val="24"/>
        </w:rPr>
        <w:t>but m</w:t>
      </w:r>
      <w:r w:rsidR="00A13986" w:rsidRPr="00A13986">
        <w:rPr>
          <w:rFonts w:ascii="Times New Roman" w:hAnsi="Times New Roman" w:cs="Times New Roman"/>
          <w:color w:val="000000"/>
          <w:sz w:val="24"/>
          <w:szCs w:val="24"/>
        </w:rPr>
        <w:t>any of these natural</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resources are vulnerable to urbanization, energy</w:t>
      </w:r>
      <w:r w:rsidR="00A13986">
        <w:rPr>
          <w:rFonts w:ascii="Times New Roman" w:hAnsi="Times New Roman" w:cs="Times New Roman"/>
          <w:color w:val="000000"/>
          <w:sz w:val="24"/>
          <w:szCs w:val="24"/>
        </w:rPr>
        <w:t xml:space="preserve"> </w:t>
      </w:r>
      <w:r w:rsidR="00A13986" w:rsidRPr="00A13986">
        <w:rPr>
          <w:rFonts w:ascii="Times New Roman" w:hAnsi="Times New Roman" w:cs="Times New Roman"/>
          <w:color w:val="000000"/>
          <w:sz w:val="24"/>
          <w:szCs w:val="24"/>
        </w:rPr>
        <w:t xml:space="preserve">development </w:t>
      </w:r>
      <w:r w:rsidR="00A13986">
        <w:rPr>
          <w:rFonts w:ascii="Times New Roman" w:hAnsi="Times New Roman" w:cs="Times New Roman"/>
          <w:color w:val="000000"/>
          <w:sz w:val="24"/>
          <w:szCs w:val="24"/>
        </w:rPr>
        <w:t>and forest management practices.</w:t>
      </w:r>
      <w:r w:rsidR="0068718D">
        <w:rPr>
          <w:rFonts w:ascii="Times New Roman" w:hAnsi="Times New Roman" w:cs="Times New Roman"/>
          <w:color w:val="000000"/>
          <w:sz w:val="24"/>
          <w:szCs w:val="24"/>
        </w:rPr>
        <w:t xml:space="preserve"> In the report commissioned by the Northeast Association of Fish and Wildlife Agencies </w:t>
      </w:r>
      <w:proofErr w:type="gramStart"/>
      <w:r w:rsidR="00817DF5">
        <w:rPr>
          <w:rFonts w:ascii="Times New Roman" w:hAnsi="Times New Roman" w:cs="Times New Roman"/>
          <w:color w:val="000000"/>
          <w:sz w:val="24"/>
          <w:szCs w:val="24"/>
        </w:rPr>
        <w:t xml:space="preserve">entitled </w:t>
      </w:r>
      <w:r w:rsidR="0068718D">
        <w:rPr>
          <w:rFonts w:ascii="Times New Roman" w:hAnsi="Times New Roman" w:cs="Times New Roman"/>
          <w:color w:val="000000"/>
          <w:sz w:val="24"/>
          <w:szCs w:val="24"/>
        </w:rPr>
        <w:t xml:space="preserve"> “</w:t>
      </w:r>
      <w:proofErr w:type="gramEnd"/>
      <w:r w:rsidR="0068718D" w:rsidRPr="0068718D">
        <w:rPr>
          <w:rFonts w:ascii="Times New Roman" w:hAnsi="Times New Roman" w:cs="Times New Roman"/>
          <w:color w:val="000000"/>
          <w:sz w:val="24"/>
          <w:szCs w:val="24"/>
        </w:rPr>
        <w:t>Conserva</w:t>
      </w:r>
      <w:r w:rsidR="0068718D">
        <w:rPr>
          <w:rFonts w:ascii="Times New Roman" w:hAnsi="Times New Roman" w:cs="Times New Roman"/>
          <w:color w:val="000000"/>
          <w:sz w:val="24"/>
          <w:szCs w:val="24"/>
        </w:rPr>
        <w:t xml:space="preserve">tion Status of </w:t>
      </w:r>
      <w:r w:rsidR="0068718D" w:rsidRPr="0068718D">
        <w:rPr>
          <w:rFonts w:ascii="Times New Roman" w:hAnsi="Times New Roman" w:cs="Times New Roman"/>
          <w:color w:val="000000"/>
          <w:sz w:val="24"/>
          <w:szCs w:val="24"/>
        </w:rPr>
        <w:t>Fish, Wildlife, and Natural Habitats</w:t>
      </w:r>
      <w:r w:rsidR="0068718D">
        <w:rPr>
          <w:rFonts w:ascii="Times New Roman" w:hAnsi="Times New Roman" w:cs="Times New Roman"/>
          <w:color w:val="000000"/>
          <w:sz w:val="24"/>
          <w:szCs w:val="24"/>
        </w:rPr>
        <w:t xml:space="preserve">”, Anderson et al. (2011) </w:t>
      </w:r>
      <w:r w:rsidR="00817DF5">
        <w:rPr>
          <w:rFonts w:ascii="Times New Roman" w:hAnsi="Times New Roman" w:cs="Times New Roman"/>
          <w:color w:val="000000"/>
          <w:sz w:val="24"/>
          <w:szCs w:val="24"/>
        </w:rPr>
        <w:t>documented</w:t>
      </w:r>
      <w:r w:rsidR="0068718D">
        <w:rPr>
          <w:rFonts w:ascii="Times New Roman" w:hAnsi="Times New Roman" w:cs="Times New Roman"/>
          <w:color w:val="000000"/>
          <w:sz w:val="24"/>
          <w:szCs w:val="24"/>
        </w:rPr>
        <w:t xml:space="preserve"> the condition of </w:t>
      </w:r>
      <w:r w:rsidR="00352526">
        <w:rPr>
          <w:rFonts w:ascii="Times New Roman" w:hAnsi="Times New Roman" w:cs="Times New Roman"/>
          <w:color w:val="000000"/>
          <w:sz w:val="24"/>
          <w:szCs w:val="24"/>
        </w:rPr>
        <w:t xml:space="preserve">fish and </w:t>
      </w:r>
      <w:r w:rsidR="0068718D">
        <w:rPr>
          <w:rFonts w:ascii="Times New Roman" w:hAnsi="Times New Roman" w:cs="Times New Roman"/>
          <w:color w:val="000000"/>
          <w:sz w:val="24"/>
          <w:szCs w:val="24"/>
        </w:rPr>
        <w:t>wildlife and their habitats</w:t>
      </w:r>
      <w:r w:rsidR="00B9305F">
        <w:rPr>
          <w:rFonts w:ascii="Times New Roman" w:hAnsi="Times New Roman" w:cs="Times New Roman"/>
          <w:color w:val="000000"/>
          <w:sz w:val="24"/>
          <w:szCs w:val="24"/>
        </w:rPr>
        <w:t>.  These include</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color w:val="000000"/>
          <w:sz w:val="24"/>
          <w:szCs w:val="24"/>
        </w:rPr>
      </w:pPr>
      <w:r w:rsidRPr="006754B5">
        <w:rPr>
          <w:rFonts w:ascii="Times New Roman" w:hAnsi="Times New Roman" w:cs="Times New Roman"/>
          <w:color w:val="000000"/>
          <w:sz w:val="24"/>
          <w:szCs w:val="24"/>
        </w:rPr>
        <w:t xml:space="preserve">The majority of the region’s watersheds still retain 95-100 of their native fish species, but are also home to up to 37 non-indigenous species; </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color w:val="000000"/>
          <w:sz w:val="24"/>
          <w:szCs w:val="24"/>
        </w:rPr>
      </w:pPr>
      <w:r w:rsidRPr="006754B5">
        <w:rPr>
          <w:rFonts w:ascii="Times New Roman" w:hAnsi="Times New Roman" w:cs="Times New Roman"/>
          <w:color w:val="000000"/>
          <w:sz w:val="24"/>
          <w:szCs w:val="24"/>
        </w:rPr>
        <w:t>The range of native brook trout, a species that prefers cold high-quality streams, has been reduced by 60 percent;</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b/>
          <w:bCs/>
          <w:color w:val="000000"/>
          <w:sz w:val="24"/>
          <w:szCs w:val="24"/>
        </w:rPr>
      </w:pPr>
      <w:r w:rsidRPr="006754B5">
        <w:rPr>
          <w:rFonts w:ascii="Times New Roman" w:hAnsi="Times New Roman" w:cs="Times New Roman"/>
          <w:color w:val="000000"/>
          <w:sz w:val="24"/>
          <w:szCs w:val="24"/>
        </w:rPr>
        <w:t xml:space="preserve">27 percent of riparian areas have been converted and only 14 percent are secured. </w:t>
      </w:r>
      <w:r w:rsidRPr="006754B5">
        <w:rPr>
          <w:rFonts w:ascii="Times New Roman" w:hAnsi="Times New Roman" w:cs="Times New Roman"/>
          <w:b/>
          <w:bCs/>
          <w:color w:val="000000"/>
          <w:sz w:val="24"/>
          <w:szCs w:val="24"/>
        </w:rPr>
        <w:t xml:space="preserve"> </w:t>
      </w:r>
    </w:p>
    <w:p w:rsidR="001D2CB3" w:rsidRDefault="006754B5" w:rsidP="003A4AC6">
      <w:pPr>
        <w:pStyle w:val="ListParagraph"/>
        <w:numPr>
          <w:ilvl w:val="1"/>
          <w:numId w:val="22"/>
        </w:numPr>
        <w:autoSpaceDE w:val="0"/>
        <w:autoSpaceDN w:val="0"/>
        <w:adjustRightInd w:val="0"/>
        <w:spacing w:after="0" w:line="480" w:lineRule="auto"/>
        <w:ind w:left="1080"/>
        <w:rPr>
          <w:rFonts w:ascii="Times New Roman" w:hAnsi="Times New Roman" w:cs="Times New Roman"/>
          <w:color w:val="000000"/>
          <w:sz w:val="24"/>
          <w:szCs w:val="24"/>
        </w:rPr>
      </w:pPr>
      <w:r w:rsidRPr="006754B5">
        <w:rPr>
          <w:rFonts w:ascii="Times New Roman" w:hAnsi="Times New Roman" w:cs="Times New Roman"/>
          <w:color w:val="000000"/>
          <w:sz w:val="24"/>
          <w:szCs w:val="24"/>
        </w:rPr>
        <w:t>On average, 43 percent of the forest occurs in blocks less than 5,000 acres in size that are completely encircled by major roads, resulting in an almost 60 percent loss of local connectivity;</w:t>
      </w:r>
    </w:p>
    <w:p w:rsidR="00C04EA8" w:rsidRPr="00B9709C" w:rsidRDefault="00E8740A">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Few landscapes,</w:t>
      </w:r>
      <w:r w:rsidR="00541D3B">
        <w:rPr>
          <w:rFonts w:ascii="Times New Roman" w:hAnsi="Times New Roman" w:cs="Times New Roman"/>
          <w:color w:val="000000"/>
          <w:sz w:val="24"/>
          <w:szCs w:val="24"/>
        </w:rPr>
        <w:t xml:space="preserve"> species</w:t>
      </w:r>
      <w:r>
        <w:rPr>
          <w:rFonts w:ascii="Times New Roman" w:hAnsi="Times New Roman" w:cs="Times New Roman"/>
          <w:color w:val="000000"/>
          <w:sz w:val="24"/>
          <w:szCs w:val="24"/>
        </w:rPr>
        <w:t xml:space="preserve"> populations, or habitats are contained within</w:t>
      </w:r>
      <w:r w:rsidR="00C04E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managed by</w:t>
      </w:r>
      <w:r w:rsidR="00C04E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single state</w:t>
      </w:r>
      <w:r w:rsidR="00480D11">
        <w:rPr>
          <w:rFonts w:ascii="Times New Roman" w:hAnsi="Times New Roman" w:cs="Times New Roman"/>
          <w:color w:val="000000"/>
          <w:sz w:val="24"/>
          <w:szCs w:val="24"/>
        </w:rPr>
        <w:t>; therefore the Northeast agencies hav</w:t>
      </w:r>
      <w:r w:rsidR="00B9709C">
        <w:rPr>
          <w:rFonts w:ascii="Times New Roman" w:hAnsi="Times New Roman" w:cs="Times New Roman"/>
          <w:color w:val="000000"/>
          <w:sz w:val="24"/>
          <w:szCs w:val="24"/>
        </w:rPr>
        <w:t xml:space="preserve">e </w:t>
      </w:r>
      <w:r w:rsidR="00480D11">
        <w:rPr>
          <w:rFonts w:ascii="Times New Roman" w:hAnsi="Times New Roman" w:cs="Times New Roman"/>
          <w:color w:val="000000"/>
          <w:sz w:val="24"/>
          <w:szCs w:val="24"/>
        </w:rPr>
        <w:t>a long history of collaborating across boundaries and jurisdiction</w:t>
      </w:r>
      <w:r w:rsidR="00B9709C">
        <w:rPr>
          <w:rFonts w:ascii="Times New Roman" w:hAnsi="Times New Roman" w:cs="Times New Roman"/>
          <w:color w:val="000000"/>
          <w:sz w:val="24"/>
          <w:szCs w:val="24"/>
        </w:rPr>
        <w:t>s to</w:t>
      </w:r>
      <w:r w:rsidR="00480D11">
        <w:rPr>
          <w:rFonts w:ascii="Times New Roman" w:hAnsi="Times New Roman" w:cs="Times New Roman"/>
          <w:color w:val="000000"/>
          <w:sz w:val="24"/>
          <w:szCs w:val="24"/>
        </w:rPr>
        <w:t xml:space="preserve"> </w:t>
      </w:r>
      <w:r w:rsidR="00C04EA8">
        <w:rPr>
          <w:rFonts w:ascii="Times New Roman" w:hAnsi="Times New Roman" w:cs="Times New Roman"/>
          <w:color w:val="000000"/>
          <w:sz w:val="24"/>
          <w:szCs w:val="24"/>
        </w:rPr>
        <w:t>facilitate cohesive resource management policies for species and habitats</w:t>
      </w:r>
      <w:r w:rsidR="00480D11">
        <w:rPr>
          <w:rFonts w:ascii="Times New Roman" w:hAnsi="Times New Roman" w:cs="Times New Roman"/>
          <w:color w:val="000000"/>
          <w:sz w:val="24"/>
          <w:szCs w:val="24"/>
        </w:rPr>
        <w:t xml:space="preserve">. </w:t>
      </w:r>
      <w:r w:rsidR="007B1869">
        <w:rPr>
          <w:rFonts w:ascii="Times New Roman" w:hAnsi="Times New Roman" w:cs="Times New Roman"/>
          <w:color w:val="000000"/>
          <w:sz w:val="24"/>
          <w:szCs w:val="24"/>
        </w:rPr>
        <w:t xml:space="preserve"> Examples of existing regional partnerships that represent a broad range of agencies and organizations</w:t>
      </w:r>
      <w:r w:rsidR="00480D11" w:rsidRPr="00B9709C">
        <w:rPr>
          <w:rFonts w:ascii="Times New Roman" w:hAnsi="Times New Roman" w:cs="Times New Roman"/>
          <w:color w:val="000000"/>
          <w:sz w:val="24"/>
          <w:szCs w:val="24"/>
        </w:rPr>
        <w:t xml:space="preserve"> </w:t>
      </w:r>
      <w:r w:rsidR="007B1869" w:rsidRPr="00B9709C">
        <w:rPr>
          <w:rFonts w:ascii="Times New Roman" w:hAnsi="Times New Roman" w:cs="Times New Roman"/>
          <w:color w:val="000000"/>
          <w:sz w:val="24"/>
          <w:szCs w:val="24"/>
        </w:rPr>
        <w:t>include</w:t>
      </w:r>
      <w:r w:rsidR="007B1869">
        <w:rPr>
          <w:rFonts w:ascii="Times New Roman" w:hAnsi="Times New Roman" w:cs="Times New Roman"/>
          <w:color w:val="000000"/>
          <w:sz w:val="24"/>
          <w:szCs w:val="24"/>
        </w:rPr>
        <w:t xml:space="preserve"> the </w:t>
      </w:r>
      <w:r w:rsidR="00480D11" w:rsidRPr="00B9709C">
        <w:rPr>
          <w:rFonts w:ascii="Times New Roman" w:hAnsi="Times New Roman" w:cs="Times New Roman"/>
          <w:color w:val="000000"/>
          <w:sz w:val="24"/>
          <w:szCs w:val="24"/>
        </w:rPr>
        <w:t>Northeast Association of Fish and Wildlife Agencies</w:t>
      </w:r>
      <w:r w:rsidR="00B9709C" w:rsidRPr="00B9709C">
        <w:rPr>
          <w:rFonts w:ascii="Times New Roman" w:hAnsi="Times New Roman" w:cs="Times New Roman"/>
          <w:color w:val="000000"/>
          <w:sz w:val="24"/>
          <w:szCs w:val="24"/>
        </w:rPr>
        <w:t xml:space="preserve">, Landscape </w:t>
      </w:r>
      <w:r w:rsidR="00B9709C" w:rsidRPr="00B9709C">
        <w:rPr>
          <w:rFonts w:ascii="Times New Roman" w:hAnsi="Times New Roman" w:cs="Times New Roman"/>
          <w:color w:val="000000"/>
          <w:sz w:val="24"/>
          <w:szCs w:val="24"/>
        </w:rPr>
        <w:lastRenderedPageBreak/>
        <w:t xml:space="preserve">Conservation Cooperatives, Joint Ventures, Fish Habitat Partnerships, Atlantic States Marine Fisheries </w:t>
      </w:r>
      <w:r w:rsidR="00E37BC1">
        <w:rPr>
          <w:rFonts w:ascii="Times New Roman" w:hAnsi="Times New Roman" w:cs="Times New Roman"/>
          <w:color w:val="000000"/>
          <w:sz w:val="24"/>
          <w:szCs w:val="24"/>
        </w:rPr>
        <w:t>Commission</w:t>
      </w:r>
      <w:r w:rsidR="00B9709C" w:rsidRPr="00B9709C">
        <w:rPr>
          <w:rFonts w:ascii="Times New Roman" w:hAnsi="Times New Roman" w:cs="Times New Roman"/>
          <w:color w:val="000000"/>
          <w:sz w:val="24"/>
          <w:szCs w:val="24"/>
        </w:rPr>
        <w:t xml:space="preserve">, </w:t>
      </w:r>
      <w:r w:rsidR="007B1869">
        <w:rPr>
          <w:rFonts w:ascii="Times New Roman" w:hAnsi="Times New Roman" w:cs="Times New Roman"/>
          <w:color w:val="000000"/>
          <w:sz w:val="24"/>
          <w:szCs w:val="24"/>
        </w:rPr>
        <w:t>and the New England Governors Commission on Land Conservation.</w:t>
      </w:r>
    </w:p>
    <w:p w:rsidR="00706458" w:rsidRDefault="000233C2">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E01961">
        <w:rPr>
          <w:rFonts w:ascii="Times New Roman" w:hAnsi="Times New Roman" w:cs="Times New Roman"/>
          <w:color w:val="000000"/>
          <w:sz w:val="24"/>
          <w:szCs w:val="24"/>
        </w:rPr>
        <w:t xml:space="preserve">In </w:t>
      </w:r>
      <w:r w:rsidR="0013553B">
        <w:rPr>
          <w:rFonts w:ascii="Times New Roman" w:hAnsi="Times New Roman" w:cs="Times New Roman"/>
          <w:color w:val="000000"/>
          <w:sz w:val="24"/>
          <w:szCs w:val="24"/>
        </w:rPr>
        <w:t xml:space="preserve">response to resource management needs, </w:t>
      </w:r>
      <w:r w:rsidRPr="00E01961">
        <w:rPr>
          <w:rFonts w:ascii="Times New Roman" w:hAnsi="Times New Roman" w:cs="Times New Roman"/>
          <w:color w:val="000000"/>
          <w:sz w:val="24"/>
          <w:szCs w:val="24"/>
        </w:rPr>
        <w:t>the Northeast</w:t>
      </w:r>
      <w:r w:rsidR="000D5A57">
        <w:rPr>
          <w:rFonts w:ascii="Times New Roman" w:hAnsi="Times New Roman" w:cs="Times New Roman"/>
          <w:color w:val="000000"/>
          <w:sz w:val="24"/>
          <w:szCs w:val="24"/>
        </w:rPr>
        <w:t xml:space="preserve"> has</w:t>
      </w:r>
      <w:r w:rsidRPr="00E01961">
        <w:rPr>
          <w:rFonts w:ascii="Times New Roman" w:hAnsi="Times New Roman" w:cs="Times New Roman"/>
          <w:color w:val="000000"/>
          <w:sz w:val="24"/>
          <w:szCs w:val="24"/>
        </w:rPr>
        <w:t xml:space="preserve"> </w:t>
      </w:r>
      <w:r w:rsidR="00161DB9" w:rsidRPr="00E01961">
        <w:rPr>
          <w:rFonts w:ascii="Times New Roman" w:hAnsi="Times New Roman" w:cs="Times New Roman"/>
          <w:color w:val="000000"/>
          <w:sz w:val="24"/>
          <w:szCs w:val="24"/>
        </w:rPr>
        <w:t>initiated</w:t>
      </w:r>
      <w:r w:rsidR="00706458">
        <w:rPr>
          <w:rFonts w:ascii="Times New Roman" w:hAnsi="Times New Roman" w:cs="Times New Roman"/>
          <w:color w:val="000000"/>
          <w:sz w:val="24"/>
          <w:szCs w:val="24"/>
        </w:rPr>
        <w:t>,</w:t>
      </w:r>
      <w:r w:rsidR="00161DB9" w:rsidRPr="00E01961">
        <w:rPr>
          <w:rFonts w:ascii="Times New Roman" w:hAnsi="Times New Roman" w:cs="Times New Roman"/>
          <w:color w:val="000000"/>
          <w:sz w:val="24"/>
          <w:szCs w:val="24"/>
        </w:rPr>
        <w:t xml:space="preserve"> </w:t>
      </w:r>
      <w:r w:rsidR="00706458">
        <w:rPr>
          <w:rFonts w:ascii="Times New Roman" w:hAnsi="Times New Roman" w:cs="Times New Roman"/>
          <w:color w:val="000000"/>
          <w:sz w:val="24"/>
          <w:szCs w:val="24"/>
        </w:rPr>
        <w:t xml:space="preserve">and </w:t>
      </w:r>
      <w:r w:rsidR="00150EEF" w:rsidRPr="00E01961">
        <w:rPr>
          <w:rFonts w:ascii="Times New Roman" w:hAnsi="Times New Roman" w:cs="Times New Roman"/>
          <w:color w:val="000000"/>
          <w:sz w:val="24"/>
          <w:szCs w:val="24"/>
        </w:rPr>
        <w:t>completed</w:t>
      </w:r>
      <w:r w:rsidR="00706458">
        <w:rPr>
          <w:rFonts w:ascii="Times New Roman" w:hAnsi="Times New Roman" w:cs="Times New Roman"/>
          <w:color w:val="000000"/>
          <w:sz w:val="24"/>
          <w:szCs w:val="24"/>
        </w:rPr>
        <w:t>,</w:t>
      </w:r>
      <w:r w:rsidR="00150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steps toward building </w:t>
      </w:r>
      <w:r w:rsidR="00E37BC1">
        <w:rPr>
          <w:rFonts w:ascii="Times New Roman" w:hAnsi="Times New Roman" w:cs="Times New Roman"/>
          <w:color w:val="000000"/>
          <w:sz w:val="24"/>
          <w:szCs w:val="24"/>
        </w:rPr>
        <w:t>a regional</w:t>
      </w:r>
      <w:r>
        <w:rPr>
          <w:rFonts w:ascii="Times New Roman" w:hAnsi="Times New Roman" w:cs="Times New Roman"/>
          <w:color w:val="000000"/>
          <w:sz w:val="24"/>
          <w:szCs w:val="24"/>
        </w:rPr>
        <w:t xml:space="preserve"> conservation network</w:t>
      </w:r>
      <w:r w:rsidR="00975E71">
        <w:rPr>
          <w:rFonts w:ascii="Times New Roman" w:hAnsi="Times New Roman" w:cs="Times New Roman"/>
          <w:color w:val="000000"/>
          <w:sz w:val="24"/>
          <w:szCs w:val="24"/>
        </w:rPr>
        <w:t xml:space="preserve"> as part of a national network.  Through the</w:t>
      </w:r>
      <w:r>
        <w:rPr>
          <w:rFonts w:ascii="Times New Roman" w:hAnsi="Times New Roman" w:cs="Times New Roman"/>
          <w:color w:val="000000"/>
          <w:sz w:val="24"/>
          <w:szCs w:val="24"/>
        </w:rPr>
        <w:t xml:space="preserve"> </w:t>
      </w:r>
      <w:r w:rsidRPr="00766FEF">
        <w:rPr>
          <w:rFonts w:ascii="Times New Roman" w:hAnsi="Times New Roman" w:cs="Times New Roman"/>
          <w:color w:val="000000"/>
          <w:sz w:val="24"/>
          <w:szCs w:val="24"/>
        </w:rPr>
        <w:t>Regional Conservation Needs</w:t>
      </w:r>
      <w:r w:rsidR="00DC64B9">
        <w:rPr>
          <w:rFonts w:ascii="Times New Roman" w:hAnsi="Times New Roman" w:cs="Times New Roman"/>
          <w:color w:val="000000"/>
          <w:sz w:val="24"/>
          <w:szCs w:val="24"/>
        </w:rPr>
        <w:t xml:space="preserve"> (RCN)</w:t>
      </w:r>
      <w:r w:rsidRPr="00766FEF">
        <w:rPr>
          <w:rFonts w:ascii="Times New Roman" w:hAnsi="Times New Roman" w:cs="Times New Roman"/>
          <w:color w:val="000000"/>
          <w:sz w:val="24"/>
          <w:szCs w:val="24"/>
        </w:rPr>
        <w:t xml:space="preserve"> program and Landscape Conservation Cooperative</w:t>
      </w:r>
      <w:r w:rsidR="00975E71">
        <w:rPr>
          <w:rFonts w:ascii="Times New Roman" w:hAnsi="Times New Roman" w:cs="Times New Roman"/>
          <w:color w:val="000000"/>
          <w:sz w:val="24"/>
          <w:szCs w:val="24"/>
        </w:rPr>
        <w:t>s</w:t>
      </w:r>
      <w:r w:rsidR="00352526">
        <w:rPr>
          <w:rFonts w:ascii="Times New Roman" w:hAnsi="Times New Roman" w:cs="Times New Roman"/>
          <w:color w:val="000000"/>
          <w:sz w:val="24"/>
          <w:szCs w:val="24"/>
        </w:rPr>
        <w:t xml:space="preserve"> </w:t>
      </w:r>
      <w:r w:rsidR="00DC64B9">
        <w:rPr>
          <w:rFonts w:ascii="Times New Roman" w:hAnsi="Times New Roman" w:cs="Times New Roman"/>
          <w:color w:val="000000"/>
          <w:sz w:val="24"/>
          <w:szCs w:val="24"/>
        </w:rPr>
        <w:t>(LCCs)</w:t>
      </w:r>
      <w:r w:rsidR="00352526">
        <w:rPr>
          <w:rFonts w:ascii="Times New Roman" w:hAnsi="Times New Roman" w:cs="Times New Roman"/>
          <w:color w:val="000000"/>
          <w:sz w:val="24"/>
          <w:szCs w:val="24"/>
        </w:rPr>
        <w:t>,</w:t>
      </w:r>
      <w:r w:rsidR="00DC64B9">
        <w:rPr>
          <w:rFonts w:ascii="Times New Roman" w:hAnsi="Times New Roman" w:cs="Times New Roman"/>
          <w:color w:val="000000"/>
          <w:sz w:val="24"/>
          <w:szCs w:val="24"/>
        </w:rPr>
        <w:t xml:space="preserve"> </w:t>
      </w:r>
      <w:r w:rsidR="00352526">
        <w:rPr>
          <w:rFonts w:ascii="Times New Roman" w:hAnsi="Times New Roman" w:cs="Times New Roman"/>
          <w:color w:val="000000"/>
          <w:sz w:val="24"/>
          <w:szCs w:val="24"/>
        </w:rPr>
        <w:t xml:space="preserve">they </w:t>
      </w:r>
      <w:r>
        <w:rPr>
          <w:rFonts w:ascii="Times New Roman" w:hAnsi="Times New Roman" w:cs="Times New Roman"/>
          <w:color w:val="000000"/>
          <w:sz w:val="24"/>
          <w:szCs w:val="24"/>
        </w:rPr>
        <w:t>have</w:t>
      </w:r>
      <w:r w:rsidR="00975E71">
        <w:rPr>
          <w:rFonts w:ascii="Times New Roman" w:hAnsi="Times New Roman" w:cs="Times New Roman"/>
          <w:color w:val="000000"/>
          <w:sz w:val="24"/>
          <w:szCs w:val="24"/>
        </w:rPr>
        <w:t xml:space="preserve"> </w:t>
      </w:r>
      <w:r w:rsidR="00DC64B9">
        <w:rPr>
          <w:rFonts w:ascii="Times New Roman" w:hAnsi="Times New Roman" w:cs="Times New Roman"/>
          <w:color w:val="000000"/>
          <w:sz w:val="24"/>
          <w:szCs w:val="24"/>
        </w:rPr>
        <w:t xml:space="preserve">already </w:t>
      </w:r>
      <w:r w:rsidR="00975E71">
        <w:rPr>
          <w:rFonts w:ascii="Times New Roman" w:hAnsi="Times New Roman" w:cs="Times New Roman"/>
          <w:color w:val="000000"/>
          <w:sz w:val="24"/>
          <w:szCs w:val="24"/>
        </w:rPr>
        <w:t xml:space="preserve">taken several steps </w:t>
      </w:r>
      <w:r w:rsidR="00DC64B9">
        <w:rPr>
          <w:rFonts w:ascii="Times New Roman" w:hAnsi="Times New Roman" w:cs="Times New Roman"/>
          <w:color w:val="000000"/>
          <w:sz w:val="24"/>
          <w:szCs w:val="24"/>
        </w:rPr>
        <w:t xml:space="preserve">toward a </w:t>
      </w:r>
      <w:r w:rsidR="00DC64B9">
        <w:rPr>
          <w:rFonts w:ascii="Times New Roman" w:hAnsi="Times New Roman" w:cs="Times New Roman"/>
          <w:sz w:val="24"/>
          <w:szCs w:val="24"/>
        </w:rPr>
        <w:t>state-based national network for effective wildlife c</w:t>
      </w:r>
      <w:r w:rsidR="00DC64B9" w:rsidRPr="006C5547">
        <w:rPr>
          <w:rFonts w:ascii="Times New Roman" w:hAnsi="Times New Roman" w:cs="Times New Roman"/>
          <w:sz w:val="24"/>
          <w:szCs w:val="24"/>
        </w:rPr>
        <w:t>onservation</w:t>
      </w:r>
      <w:r w:rsidR="00975E71">
        <w:rPr>
          <w:rFonts w:ascii="Times New Roman" w:hAnsi="Times New Roman" w:cs="Times New Roman"/>
          <w:color w:val="000000"/>
          <w:sz w:val="24"/>
          <w:szCs w:val="24"/>
        </w:rPr>
        <w:t xml:space="preserve"> </w:t>
      </w:r>
      <w:r w:rsidR="00DC64B9">
        <w:rPr>
          <w:rFonts w:ascii="Times New Roman" w:hAnsi="Times New Roman" w:cs="Times New Roman"/>
          <w:color w:val="000000"/>
          <w:sz w:val="24"/>
          <w:szCs w:val="24"/>
        </w:rPr>
        <w:t xml:space="preserve">suggested by </w:t>
      </w:r>
      <w:proofErr w:type="spellStart"/>
      <w:r w:rsidR="00DC64B9">
        <w:rPr>
          <w:rFonts w:ascii="Times New Roman" w:hAnsi="Times New Roman" w:cs="Times New Roman"/>
          <w:color w:val="000000"/>
          <w:sz w:val="24"/>
          <w:szCs w:val="24"/>
        </w:rPr>
        <w:t>Meretsky</w:t>
      </w:r>
      <w:proofErr w:type="spellEnd"/>
      <w:r w:rsidR="00DC64B9">
        <w:rPr>
          <w:rFonts w:ascii="Times New Roman" w:hAnsi="Times New Roman" w:cs="Times New Roman"/>
          <w:color w:val="000000"/>
          <w:sz w:val="24"/>
          <w:szCs w:val="24"/>
        </w:rPr>
        <w:t xml:space="preserve"> et al. (2012</w:t>
      </w:r>
      <w:proofErr w:type="gramStart"/>
      <w:r w:rsidR="00DC64B9">
        <w:rPr>
          <w:rFonts w:ascii="Times New Roman" w:hAnsi="Times New Roman" w:cs="Times New Roman"/>
          <w:color w:val="000000"/>
          <w:sz w:val="24"/>
          <w:szCs w:val="24"/>
        </w:rPr>
        <w:t>)</w:t>
      </w:r>
      <w:r w:rsidR="00DC64B9" w:rsidRPr="00E01961">
        <w:rPr>
          <w:rFonts w:ascii="Times New Roman" w:hAnsi="Times New Roman" w:cs="Times New Roman"/>
          <w:color w:val="000000"/>
          <w:sz w:val="24"/>
          <w:szCs w:val="24"/>
        </w:rPr>
        <w:t xml:space="preserve"> </w:t>
      </w:r>
      <w:r w:rsidR="00706458">
        <w:rPr>
          <w:rFonts w:ascii="Times New Roman" w:hAnsi="Times New Roman" w:cs="Times New Roman"/>
          <w:color w:val="000000"/>
          <w:sz w:val="24"/>
          <w:szCs w:val="24"/>
        </w:rPr>
        <w:t>:</w:t>
      </w:r>
      <w:proofErr w:type="gramEnd"/>
    </w:p>
    <w:p w:rsidR="00AE3F45" w:rsidRDefault="00706458"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e</w:t>
      </w:r>
      <w:r w:rsidRPr="00E01961">
        <w:rPr>
          <w:rFonts w:ascii="Times New Roman" w:hAnsi="Times New Roman" w:cs="Times New Roman"/>
          <w:color w:val="000000"/>
          <w:sz w:val="24"/>
          <w:szCs w:val="24"/>
        </w:rPr>
        <w:t>stablish</w:t>
      </w:r>
      <w:r>
        <w:rPr>
          <w:rFonts w:ascii="Times New Roman" w:hAnsi="Times New Roman" w:cs="Times New Roman"/>
          <w:color w:val="000000"/>
          <w:sz w:val="24"/>
          <w:szCs w:val="24"/>
        </w:rPr>
        <w:t xml:space="preserve">ed </w:t>
      </w:r>
      <w:r w:rsidR="008C2BBE" w:rsidRPr="008C2BBE">
        <w:rPr>
          <w:rFonts w:ascii="Times New Roman" w:hAnsi="Times New Roman" w:cs="Times New Roman"/>
          <w:color w:val="000000"/>
          <w:sz w:val="24"/>
          <w:szCs w:val="24"/>
        </w:rPr>
        <w:t xml:space="preserve">common habitat classifications and maps </w:t>
      </w:r>
      <w:r w:rsidR="007B1869">
        <w:rPr>
          <w:rFonts w:ascii="Times New Roman" w:hAnsi="Times New Roman" w:cs="Times New Roman"/>
          <w:color w:val="000000"/>
          <w:sz w:val="24"/>
          <w:szCs w:val="24"/>
        </w:rPr>
        <w:t>across the entire northeast;</w:t>
      </w:r>
    </w:p>
    <w:p w:rsidR="00AE3F45" w:rsidRDefault="008C2BBE"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sidRPr="008C2BBE">
        <w:rPr>
          <w:rFonts w:ascii="Times New Roman" w:hAnsi="Times New Roman" w:cs="Times New Roman"/>
          <w:color w:val="000000"/>
          <w:sz w:val="24"/>
          <w:szCs w:val="24"/>
        </w:rPr>
        <w:t>identified regional SGCN (RSGCN) and</w:t>
      </w:r>
      <w:r w:rsidR="00706458">
        <w:rPr>
          <w:rFonts w:ascii="Times New Roman" w:hAnsi="Times New Roman" w:cs="Times New Roman"/>
          <w:color w:val="000000"/>
          <w:sz w:val="24"/>
          <w:szCs w:val="24"/>
        </w:rPr>
        <w:t xml:space="preserve"> </w:t>
      </w:r>
      <w:r w:rsidRPr="008C2BBE">
        <w:rPr>
          <w:rFonts w:ascii="Times New Roman" w:hAnsi="Times New Roman" w:cs="Times New Roman"/>
          <w:color w:val="000000"/>
          <w:sz w:val="24"/>
          <w:szCs w:val="24"/>
        </w:rPr>
        <w:t xml:space="preserve">surrogate species; </w:t>
      </w:r>
    </w:p>
    <w:p w:rsidR="00AE3F45" w:rsidRDefault="008C2BBE"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sidRPr="008C2BBE">
        <w:rPr>
          <w:rFonts w:ascii="Times New Roman" w:hAnsi="Times New Roman" w:cs="Times New Roman"/>
          <w:color w:val="000000"/>
          <w:sz w:val="24"/>
          <w:szCs w:val="24"/>
        </w:rPr>
        <w:t>coordinated and leveraged capacity</w:t>
      </w:r>
      <w:r w:rsidR="005A1F7B" w:rsidRPr="005A1F7B">
        <w:rPr>
          <w:rFonts w:ascii="Times New Roman" w:hAnsi="Times New Roman" w:cs="Times New Roman"/>
          <w:color w:val="000000"/>
          <w:sz w:val="24"/>
          <w:szCs w:val="24"/>
        </w:rPr>
        <w:t xml:space="preserve"> for research and monitoring</w:t>
      </w:r>
      <w:r w:rsidR="005A1F7B">
        <w:rPr>
          <w:rFonts w:ascii="Times New Roman" w:hAnsi="Times New Roman" w:cs="Times New Roman"/>
          <w:color w:val="000000"/>
          <w:sz w:val="24"/>
          <w:szCs w:val="24"/>
        </w:rPr>
        <w:t>;</w:t>
      </w:r>
    </w:p>
    <w:p w:rsidR="00AE3F45" w:rsidRDefault="008C2BBE"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r w:rsidRPr="008C2BBE">
        <w:rPr>
          <w:rFonts w:ascii="Times New Roman" w:hAnsi="Times New Roman" w:cs="Times New Roman"/>
          <w:color w:val="000000"/>
          <w:sz w:val="24"/>
          <w:szCs w:val="24"/>
        </w:rPr>
        <w:t xml:space="preserve">facilitated and enhanced information dissemination; and  </w:t>
      </w:r>
    </w:p>
    <w:p w:rsidR="003A4AC6" w:rsidRDefault="007B1869" w:rsidP="003A4AC6">
      <w:pPr>
        <w:pStyle w:val="ListParagraph"/>
        <w:numPr>
          <w:ilvl w:val="0"/>
          <w:numId w:val="36"/>
        </w:numPr>
        <w:autoSpaceDE w:val="0"/>
        <w:autoSpaceDN w:val="0"/>
        <w:adjustRightInd w:val="0"/>
        <w:spacing w:after="0" w:line="480" w:lineRule="auto"/>
        <w:ind w:left="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developed</w:t>
      </w:r>
      <w:proofErr w:type="gramEnd"/>
      <w:r w:rsidR="0070645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process for </w:t>
      </w:r>
      <w:r w:rsidR="008C2BBE" w:rsidRPr="008C2BBE">
        <w:rPr>
          <w:rFonts w:ascii="Times New Roman" w:hAnsi="Times New Roman" w:cs="Times New Roman"/>
          <w:color w:val="000000"/>
          <w:sz w:val="24"/>
          <w:szCs w:val="24"/>
        </w:rPr>
        <w:t>synthesi</w:t>
      </w:r>
      <w:r w:rsidR="00706458">
        <w:rPr>
          <w:rFonts w:ascii="Times New Roman" w:hAnsi="Times New Roman" w:cs="Times New Roman"/>
          <w:color w:val="000000"/>
          <w:sz w:val="24"/>
          <w:szCs w:val="24"/>
        </w:rPr>
        <w:t>s of regional</w:t>
      </w:r>
      <w:r w:rsidR="008C2BBE" w:rsidRPr="008C2BBE">
        <w:rPr>
          <w:rFonts w:ascii="Times New Roman" w:hAnsi="Times New Roman" w:cs="Times New Roman"/>
          <w:color w:val="000000"/>
          <w:sz w:val="24"/>
          <w:szCs w:val="24"/>
        </w:rPr>
        <w:t xml:space="preserve"> data  </w:t>
      </w:r>
      <w:r w:rsidR="00706458">
        <w:rPr>
          <w:rFonts w:ascii="Times New Roman" w:hAnsi="Times New Roman" w:cs="Times New Roman"/>
          <w:color w:val="000000"/>
          <w:sz w:val="24"/>
          <w:szCs w:val="24"/>
        </w:rPr>
        <w:t>for</w:t>
      </w:r>
      <w:r w:rsidR="008C2BBE" w:rsidRPr="008C2BBE">
        <w:rPr>
          <w:rFonts w:ascii="Times New Roman" w:hAnsi="Times New Roman" w:cs="Times New Roman"/>
          <w:color w:val="000000"/>
          <w:sz w:val="24"/>
          <w:szCs w:val="24"/>
        </w:rPr>
        <w:t xml:space="preserve"> SWAP revisions.  </w:t>
      </w:r>
    </w:p>
    <w:p w:rsidR="005F3583" w:rsidRDefault="000233C2">
      <w:pPr>
        <w:pStyle w:val="ListParagraph"/>
        <w:autoSpaceDE w:val="0"/>
        <w:autoSpaceDN w:val="0"/>
        <w:adjustRightInd w:val="0"/>
        <w:spacing w:after="0" w:line="480" w:lineRule="auto"/>
        <w:ind w:left="0"/>
      </w:pPr>
      <w:r w:rsidRPr="003A4AC6">
        <w:rPr>
          <w:rFonts w:ascii="Times New Roman" w:hAnsi="Times New Roman" w:cs="Times New Roman"/>
          <w:color w:val="000000"/>
          <w:sz w:val="24"/>
          <w:szCs w:val="24"/>
        </w:rPr>
        <w:t>The RCN program and the N</w:t>
      </w:r>
      <w:r w:rsidR="00DC64B9">
        <w:rPr>
          <w:rFonts w:ascii="Times New Roman" w:hAnsi="Times New Roman" w:cs="Times New Roman"/>
          <w:color w:val="000000"/>
          <w:sz w:val="24"/>
          <w:szCs w:val="24"/>
        </w:rPr>
        <w:t xml:space="preserve">orth Atlantic </w:t>
      </w:r>
      <w:r w:rsidRPr="003A4AC6">
        <w:rPr>
          <w:rFonts w:ascii="Times New Roman" w:hAnsi="Times New Roman" w:cs="Times New Roman"/>
          <w:color w:val="000000"/>
          <w:sz w:val="24"/>
          <w:szCs w:val="24"/>
        </w:rPr>
        <w:t xml:space="preserve">LCC have collaborated to make major advances toward overcoming obstacles to regional conservation, including multi-jurisdictional governance, </w:t>
      </w:r>
      <w:r w:rsidR="00251A1A" w:rsidRPr="003A4AC6">
        <w:rPr>
          <w:rFonts w:ascii="Times New Roman" w:hAnsi="Times New Roman" w:cs="Times New Roman"/>
          <w:color w:val="000000"/>
          <w:sz w:val="24"/>
          <w:szCs w:val="24"/>
        </w:rPr>
        <w:t xml:space="preserve">stability and </w:t>
      </w:r>
      <w:r w:rsidRPr="003A4AC6">
        <w:rPr>
          <w:rFonts w:ascii="Times New Roman" w:hAnsi="Times New Roman" w:cs="Times New Roman"/>
          <w:color w:val="000000"/>
          <w:sz w:val="24"/>
          <w:szCs w:val="24"/>
        </w:rPr>
        <w:t xml:space="preserve">consistency of funding, </w:t>
      </w:r>
      <w:r w:rsidR="00251A1A" w:rsidRPr="003A4AC6">
        <w:rPr>
          <w:rFonts w:ascii="Times New Roman" w:hAnsi="Times New Roman" w:cs="Times New Roman"/>
          <w:color w:val="000000"/>
          <w:sz w:val="24"/>
          <w:szCs w:val="24"/>
        </w:rPr>
        <w:t xml:space="preserve">project </w:t>
      </w:r>
      <w:r w:rsidRPr="003A4AC6">
        <w:rPr>
          <w:rFonts w:ascii="Times New Roman" w:hAnsi="Times New Roman" w:cs="Times New Roman"/>
          <w:color w:val="000000"/>
          <w:sz w:val="24"/>
          <w:szCs w:val="24"/>
        </w:rPr>
        <w:t>prioritization, and a common framework for conservation.</w:t>
      </w:r>
    </w:p>
    <w:p w:rsidR="001D2CB3" w:rsidRPr="003A4AC6" w:rsidRDefault="00E215C6">
      <w:pPr>
        <w:autoSpaceDE w:val="0"/>
        <w:autoSpaceDN w:val="0"/>
        <w:adjustRightInd w:val="0"/>
        <w:spacing w:after="0" w:line="480" w:lineRule="auto"/>
        <w:contextualSpacing/>
        <w:rPr>
          <w:rFonts w:ascii="Times New Roman" w:hAnsi="Times New Roman" w:cs="Times New Roman"/>
          <w:b/>
          <w:color w:val="000000"/>
          <w:sz w:val="24"/>
          <w:szCs w:val="24"/>
        </w:rPr>
      </w:pPr>
      <w:r w:rsidRPr="003A4AC6">
        <w:rPr>
          <w:rFonts w:ascii="Times New Roman" w:hAnsi="Times New Roman" w:cs="Times New Roman"/>
          <w:b/>
          <w:color w:val="000000"/>
          <w:sz w:val="24"/>
          <w:szCs w:val="24"/>
        </w:rPr>
        <w:t xml:space="preserve">Overview of </w:t>
      </w:r>
      <w:r w:rsidR="00462211" w:rsidRPr="003A4AC6">
        <w:rPr>
          <w:rFonts w:ascii="Times New Roman" w:hAnsi="Times New Roman" w:cs="Times New Roman"/>
          <w:b/>
          <w:color w:val="000000"/>
          <w:sz w:val="24"/>
          <w:szCs w:val="24"/>
        </w:rPr>
        <w:t>NEAFWA, RCNs, and LCCs</w:t>
      </w:r>
    </w:p>
    <w:p w:rsidR="00313B90" w:rsidRPr="0081242B" w:rsidRDefault="00D016F0">
      <w:pPr>
        <w:autoSpaceDE w:val="0"/>
        <w:autoSpaceDN w:val="0"/>
        <w:adjustRightInd w:val="0"/>
        <w:spacing w:after="0" w:line="480" w:lineRule="auto"/>
        <w:contextualSpacing/>
        <w:rPr>
          <w:rFonts w:ascii="Times New Roman" w:hAnsi="Times New Roman" w:cs="Times New Roman"/>
          <w:b/>
          <w:color w:val="000000"/>
          <w:sz w:val="24"/>
          <w:szCs w:val="24"/>
          <w:u w:val="single"/>
        </w:rPr>
      </w:pPr>
      <w:r w:rsidRPr="00D016F0">
        <w:rPr>
          <w:rFonts w:ascii="Times New Roman" w:eastAsia="Times New Roman" w:hAnsi="Times New Roman" w:cs="Times New Roman"/>
          <w:b/>
          <w:color w:val="000000" w:themeColor="text1"/>
          <w:sz w:val="24"/>
          <w:szCs w:val="24"/>
          <w:u w:val="single"/>
        </w:rPr>
        <w:t>Northeast Association of Fish and Wildlife Agencies (NEAFWA)</w:t>
      </w:r>
    </w:p>
    <w:p w:rsidR="001D2CB3" w:rsidRDefault="009238F9">
      <w:pPr>
        <w:shd w:val="clear" w:color="auto" w:fill="FFFFFF"/>
        <w:spacing w:after="0" w:line="480" w:lineRule="auto"/>
        <w:ind w:firstLine="72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lastRenderedPageBreak/>
        <w:t>T</w:t>
      </w:r>
      <w:r w:rsidR="00A6648D" w:rsidRPr="008B424E">
        <w:rPr>
          <w:rFonts w:ascii="Times New Roman" w:eastAsia="Times New Roman" w:hAnsi="Times New Roman" w:cs="Times New Roman"/>
          <w:color w:val="000000" w:themeColor="text1"/>
          <w:sz w:val="24"/>
          <w:szCs w:val="24"/>
        </w:rPr>
        <w:t>he Northeast Association of Fish and Wildlife Agencies</w:t>
      </w:r>
      <w:r w:rsidRPr="009238F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is composed of the t</w:t>
      </w:r>
      <w:r w:rsidRPr="008B424E">
        <w:rPr>
          <w:rFonts w:ascii="Times New Roman" w:eastAsia="Times New Roman" w:hAnsi="Times New Roman" w:cs="Times New Roman"/>
          <w:color w:val="000000" w:themeColor="text1"/>
          <w:sz w:val="24"/>
          <w:szCs w:val="24"/>
        </w:rPr>
        <w:t>hirteen Northeast states and the District of Columbia</w:t>
      </w:r>
      <w:r>
        <w:rPr>
          <w:rFonts w:ascii="Times New Roman" w:eastAsia="Times New Roman" w:hAnsi="Times New Roman" w:cs="Times New Roman"/>
          <w:color w:val="000000" w:themeColor="text1"/>
          <w:sz w:val="24"/>
          <w:szCs w:val="24"/>
        </w:rPr>
        <w:t>, r</w:t>
      </w:r>
      <w:r w:rsidR="00A6648D" w:rsidRPr="008B424E">
        <w:rPr>
          <w:rFonts w:ascii="Times New Roman" w:eastAsia="Times New Roman" w:hAnsi="Times New Roman" w:cs="Times New Roman"/>
          <w:color w:val="000000" w:themeColor="text1"/>
          <w:sz w:val="24"/>
          <w:szCs w:val="24"/>
        </w:rPr>
        <w:t>epresented by the Directors of the respective state fish and wildlife agencies</w:t>
      </w:r>
      <w:r>
        <w:rPr>
          <w:rFonts w:ascii="Times New Roman" w:eastAsia="Times New Roman" w:hAnsi="Times New Roman" w:cs="Times New Roman"/>
          <w:color w:val="000000" w:themeColor="text1"/>
          <w:sz w:val="24"/>
          <w:szCs w:val="24"/>
        </w:rPr>
        <w:t>.  M</w:t>
      </w:r>
      <w:r w:rsidR="00A6648D" w:rsidRPr="008B424E">
        <w:rPr>
          <w:rFonts w:ascii="Times New Roman" w:eastAsia="Times New Roman" w:hAnsi="Times New Roman" w:cs="Times New Roman"/>
          <w:color w:val="000000" w:themeColor="text1"/>
          <w:sz w:val="24"/>
          <w:szCs w:val="24"/>
        </w:rPr>
        <w:t xml:space="preserve">ulti-state resource concerns and limited funding </w:t>
      </w:r>
      <w:r>
        <w:rPr>
          <w:rFonts w:ascii="Times New Roman" w:eastAsia="Times New Roman" w:hAnsi="Times New Roman" w:cs="Times New Roman"/>
          <w:color w:val="000000" w:themeColor="text1"/>
          <w:sz w:val="24"/>
          <w:szCs w:val="24"/>
        </w:rPr>
        <w:t>provid</w:t>
      </w:r>
      <w:r w:rsidR="00161DB9">
        <w:rPr>
          <w:rFonts w:ascii="Times New Roman" w:eastAsia="Times New Roman" w:hAnsi="Times New Roman" w:cs="Times New Roman"/>
          <w:color w:val="000000" w:themeColor="text1"/>
          <w:sz w:val="24"/>
          <w:szCs w:val="24"/>
        </w:rPr>
        <w:t xml:space="preserve">e </w:t>
      </w:r>
      <w:r w:rsidR="00A6648D" w:rsidRPr="008B424E">
        <w:rPr>
          <w:rFonts w:ascii="Times New Roman" w:eastAsia="Times New Roman" w:hAnsi="Times New Roman" w:cs="Times New Roman"/>
          <w:color w:val="000000" w:themeColor="text1"/>
          <w:sz w:val="24"/>
          <w:szCs w:val="24"/>
        </w:rPr>
        <w:t xml:space="preserve">compelling justification for the states to collaborate in landscape and conservation initiatives.  </w:t>
      </w:r>
      <w:r w:rsidR="00366681">
        <w:rPr>
          <w:rFonts w:ascii="Times New Roman" w:eastAsia="Times New Roman" w:hAnsi="Times New Roman" w:cs="Times New Roman"/>
          <w:color w:val="000000" w:themeColor="text1"/>
          <w:sz w:val="24"/>
          <w:szCs w:val="24"/>
        </w:rPr>
        <w:t>Th</w:t>
      </w:r>
      <w:r w:rsidR="00A6648D" w:rsidRPr="008B424E">
        <w:rPr>
          <w:rFonts w:ascii="Times New Roman" w:eastAsia="Times New Roman" w:hAnsi="Times New Roman" w:cs="Times New Roman"/>
          <w:color w:val="000000" w:themeColor="text1"/>
          <w:sz w:val="24"/>
          <w:szCs w:val="24"/>
        </w:rPr>
        <w:t xml:space="preserve">e Northeast Fisheries Administrators </w:t>
      </w:r>
      <w:r>
        <w:rPr>
          <w:rFonts w:ascii="Times New Roman" w:eastAsia="Times New Roman" w:hAnsi="Times New Roman" w:cs="Times New Roman"/>
          <w:color w:val="000000" w:themeColor="text1"/>
          <w:sz w:val="24"/>
          <w:szCs w:val="24"/>
        </w:rPr>
        <w:t xml:space="preserve">Association </w:t>
      </w:r>
      <w:r w:rsidR="00A6648D" w:rsidRPr="008B424E">
        <w:rPr>
          <w:rFonts w:ascii="Times New Roman" w:eastAsia="Times New Roman" w:hAnsi="Times New Roman" w:cs="Times New Roman"/>
          <w:color w:val="000000" w:themeColor="text1"/>
          <w:sz w:val="24"/>
          <w:szCs w:val="24"/>
        </w:rPr>
        <w:t>(NEFA</w:t>
      </w:r>
      <w:r>
        <w:rPr>
          <w:rFonts w:ascii="Times New Roman" w:eastAsia="Times New Roman" w:hAnsi="Times New Roman" w:cs="Times New Roman"/>
          <w:color w:val="000000" w:themeColor="text1"/>
          <w:sz w:val="24"/>
          <w:szCs w:val="24"/>
        </w:rPr>
        <w:t>A</w:t>
      </w:r>
      <w:r w:rsidR="00A6648D" w:rsidRPr="008B424E">
        <w:rPr>
          <w:rFonts w:ascii="Times New Roman" w:eastAsia="Times New Roman" w:hAnsi="Times New Roman" w:cs="Times New Roman"/>
          <w:color w:val="000000" w:themeColor="text1"/>
          <w:sz w:val="24"/>
          <w:szCs w:val="24"/>
        </w:rPr>
        <w:t>) and Northeast Wildlife Administrators</w:t>
      </w:r>
      <w:r>
        <w:rPr>
          <w:rFonts w:ascii="Times New Roman" w:eastAsia="Times New Roman" w:hAnsi="Times New Roman" w:cs="Times New Roman"/>
          <w:color w:val="000000" w:themeColor="text1"/>
          <w:sz w:val="24"/>
          <w:szCs w:val="24"/>
        </w:rPr>
        <w:t xml:space="preserve"> Association</w:t>
      </w:r>
      <w:r w:rsidR="00A6648D" w:rsidRPr="008B424E">
        <w:rPr>
          <w:rFonts w:ascii="Times New Roman" w:eastAsia="Times New Roman" w:hAnsi="Times New Roman" w:cs="Times New Roman"/>
          <w:color w:val="000000" w:themeColor="text1"/>
          <w:sz w:val="24"/>
          <w:szCs w:val="24"/>
        </w:rPr>
        <w:t xml:space="preserve"> (NEWA</w:t>
      </w:r>
      <w:r>
        <w:rPr>
          <w:rFonts w:ascii="Times New Roman" w:eastAsia="Times New Roman" w:hAnsi="Times New Roman" w:cs="Times New Roman"/>
          <w:color w:val="000000" w:themeColor="text1"/>
          <w:sz w:val="24"/>
          <w:szCs w:val="24"/>
        </w:rPr>
        <w:t>A</w:t>
      </w:r>
      <w:r w:rsidR="00A6648D" w:rsidRPr="008B424E">
        <w:rPr>
          <w:rFonts w:ascii="Times New Roman" w:eastAsia="Times New Roman" w:hAnsi="Times New Roman" w:cs="Times New Roman"/>
          <w:color w:val="000000" w:themeColor="text1"/>
          <w:sz w:val="24"/>
          <w:szCs w:val="24"/>
        </w:rPr>
        <w:t>) work with standing and </w:t>
      </w:r>
      <w:r w:rsidR="00A6648D" w:rsidRPr="008B424E">
        <w:rPr>
          <w:rFonts w:ascii="Times New Roman" w:eastAsia="Times New Roman" w:hAnsi="Times New Roman" w:cs="Times New Roman"/>
          <w:i/>
          <w:iCs/>
          <w:color w:val="000000" w:themeColor="text1"/>
          <w:sz w:val="24"/>
          <w:szCs w:val="24"/>
        </w:rPr>
        <w:t>ad hoc</w:t>
      </w:r>
      <w:r w:rsidR="009E1813">
        <w:rPr>
          <w:rFonts w:ascii="Times New Roman" w:eastAsia="Times New Roman" w:hAnsi="Times New Roman" w:cs="Times New Roman"/>
          <w:i/>
          <w:iCs/>
          <w:color w:val="000000" w:themeColor="text1"/>
          <w:sz w:val="24"/>
          <w:szCs w:val="24"/>
        </w:rPr>
        <w:t xml:space="preserve"> </w:t>
      </w:r>
      <w:r w:rsidR="0068124B">
        <w:rPr>
          <w:rFonts w:ascii="Times New Roman" w:eastAsia="Times New Roman" w:hAnsi="Times New Roman" w:cs="Times New Roman"/>
          <w:color w:val="000000" w:themeColor="text1"/>
          <w:sz w:val="24"/>
          <w:szCs w:val="24"/>
        </w:rPr>
        <w:t>species and habitat t</w:t>
      </w:r>
      <w:r w:rsidR="00A6648D" w:rsidRPr="008B424E">
        <w:rPr>
          <w:rFonts w:ascii="Times New Roman" w:eastAsia="Times New Roman" w:hAnsi="Times New Roman" w:cs="Times New Roman"/>
          <w:color w:val="000000" w:themeColor="text1"/>
          <w:sz w:val="24"/>
          <w:szCs w:val="24"/>
        </w:rPr>
        <w:t>echnical committees to provide recommendations to the Directors on vital resource concerns.  The development of guidance and recommendations on the</w:t>
      </w:r>
      <w:r w:rsidR="0068124B">
        <w:rPr>
          <w:rFonts w:ascii="Times New Roman" w:eastAsia="Times New Roman" w:hAnsi="Times New Roman" w:cs="Times New Roman"/>
          <w:color w:val="000000" w:themeColor="text1"/>
          <w:sz w:val="24"/>
          <w:szCs w:val="24"/>
        </w:rPr>
        <w:t xml:space="preserve"> regional application of State Wildlife Action Plans </w:t>
      </w:r>
      <w:r w:rsidR="00366681">
        <w:rPr>
          <w:rFonts w:ascii="Times New Roman" w:eastAsia="Times New Roman" w:hAnsi="Times New Roman" w:cs="Times New Roman"/>
          <w:color w:val="000000" w:themeColor="text1"/>
          <w:sz w:val="24"/>
          <w:szCs w:val="24"/>
        </w:rPr>
        <w:t xml:space="preserve">originates </w:t>
      </w:r>
      <w:r w:rsidR="0068124B">
        <w:rPr>
          <w:rFonts w:ascii="Times New Roman" w:eastAsia="Times New Roman" w:hAnsi="Times New Roman" w:cs="Times New Roman"/>
          <w:color w:val="000000" w:themeColor="text1"/>
          <w:sz w:val="24"/>
          <w:szCs w:val="24"/>
        </w:rPr>
        <w:t xml:space="preserve">primarily </w:t>
      </w:r>
      <w:r w:rsidR="00A6648D" w:rsidRPr="008B424E">
        <w:rPr>
          <w:rFonts w:ascii="Times New Roman" w:eastAsia="Times New Roman" w:hAnsi="Times New Roman" w:cs="Times New Roman"/>
          <w:color w:val="000000" w:themeColor="text1"/>
          <w:sz w:val="24"/>
          <w:szCs w:val="24"/>
        </w:rPr>
        <w:t xml:space="preserve">from </w:t>
      </w:r>
      <w:r w:rsidR="0068124B">
        <w:rPr>
          <w:rFonts w:ascii="Times New Roman" w:eastAsia="Times New Roman" w:hAnsi="Times New Roman" w:cs="Times New Roman"/>
          <w:color w:val="000000" w:themeColor="text1"/>
          <w:sz w:val="24"/>
          <w:szCs w:val="24"/>
        </w:rPr>
        <w:t>the</w:t>
      </w:r>
      <w:r w:rsidR="00A6648D" w:rsidRPr="008B424E">
        <w:rPr>
          <w:rFonts w:ascii="Times New Roman" w:eastAsia="Times New Roman" w:hAnsi="Times New Roman" w:cs="Times New Roman"/>
          <w:color w:val="000000" w:themeColor="text1"/>
          <w:sz w:val="24"/>
          <w:szCs w:val="24"/>
        </w:rPr>
        <w:t xml:space="preserve"> Northeast Fish and Wildlife Diversity Technical Committee (NEFWDTC) </w:t>
      </w:r>
      <w:r w:rsidR="0068124B">
        <w:rPr>
          <w:rFonts w:ascii="Times New Roman" w:eastAsia="Times New Roman" w:hAnsi="Times New Roman" w:cs="Times New Roman"/>
          <w:color w:val="000000" w:themeColor="text1"/>
          <w:sz w:val="24"/>
          <w:szCs w:val="24"/>
        </w:rPr>
        <w:t xml:space="preserve">which is </w:t>
      </w:r>
      <w:r w:rsidR="00A6648D" w:rsidRPr="008B424E">
        <w:rPr>
          <w:rFonts w:ascii="Times New Roman" w:eastAsia="Times New Roman" w:hAnsi="Times New Roman" w:cs="Times New Roman"/>
          <w:color w:val="000000" w:themeColor="text1"/>
          <w:sz w:val="24"/>
          <w:szCs w:val="24"/>
        </w:rPr>
        <w:t xml:space="preserve">composed of Wildlife Diversity Program Managers and State Wildlife Action Plan coordinators.   </w:t>
      </w:r>
      <w:r w:rsidR="00480D11">
        <w:rPr>
          <w:rFonts w:ascii="Times New Roman" w:eastAsia="Times New Roman" w:hAnsi="Times New Roman" w:cs="Times New Roman"/>
          <w:color w:val="000000" w:themeColor="text1"/>
          <w:sz w:val="24"/>
          <w:szCs w:val="24"/>
        </w:rPr>
        <w:t xml:space="preserve">State </w:t>
      </w:r>
      <w:r w:rsidR="00A6648D" w:rsidRPr="008B424E">
        <w:rPr>
          <w:rFonts w:ascii="Times New Roman" w:eastAsia="Times New Roman" w:hAnsi="Times New Roman" w:cs="Times New Roman"/>
          <w:color w:val="000000" w:themeColor="text1"/>
          <w:sz w:val="24"/>
          <w:szCs w:val="24"/>
        </w:rPr>
        <w:t>biologists are often directly responsible for on-the-ground resource management decisions and recommendations.   Consequently, they are able to use their</w:t>
      </w:r>
      <w:r w:rsidR="009E1813">
        <w:rPr>
          <w:rFonts w:ascii="Times New Roman" w:eastAsia="Times New Roman" w:hAnsi="Times New Roman" w:cs="Times New Roman"/>
          <w:color w:val="000000" w:themeColor="text1"/>
          <w:sz w:val="24"/>
          <w:szCs w:val="24"/>
        </w:rPr>
        <w:t xml:space="preserve"> </w:t>
      </w:r>
      <w:r w:rsidR="00A6648D" w:rsidRPr="008B424E">
        <w:rPr>
          <w:rFonts w:ascii="Times New Roman" w:eastAsia="Times New Roman" w:hAnsi="Times New Roman" w:cs="Times New Roman"/>
          <w:color w:val="000000" w:themeColor="text1"/>
          <w:sz w:val="24"/>
          <w:szCs w:val="24"/>
        </w:rPr>
        <w:t xml:space="preserve">resource management observations as a foundation to </w:t>
      </w:r>
      <w:r w:rsidR="00366681">
        <w:rPr>
          <w:rFonts w:ascii="Times New Roman" w:eastAsia="Times New Roman" w:hAnsi="Times New Roman" w:cs="Times New Roman"/>
          <w:color w:val="000000" w:themeColor="text1"/>
          <w:sz w:val="24"/>
          <w:szCs w:val="24"/>
        </w:rPr>
        <w:t xml:space="preserve">identify </w:t>
      </w:r>
      <w:r w:rsidR="00A6648D" w:rsidRPr="008B424E">
        <w:rPr>
          <w:rFonts w:ascii="Times New Roman" w:eastAsia="Times New Roman" w:hAnsi="Times New Roman" w:cs="Times New Roman"/>
          <w:color w:val="000000" w:themeColor="text1"/>
          <w:sz w:val="24"/>
          <w:szCs w:val="24"/>
        </w:rPr>
        <w:t xml:space="preserve">regional </w:t>
      </w:r>
      <w:r w:rsidR="00366681">
        <w:rPr>
          <w:rFonts w:ascii="Times New Roman" w:eastAsia="Times New Roman" w:hAnsi="Times New Roman" w:cs="Times New Roman"/>
          <w:color w:val="000000" w:themeColor="text1"/>
          <w:sz w:val="24"/>
          <w:szCs w:val="24"/>
        </w:rPr>
        <w:t>needs and develop recommendations for NEAFWA</w:t>
      </w:r>
      <w:r w:rsidR="00A6648D" w:rsidRPr="008B424E">
        <w:rPr>
          <w:rFonts w:ascii="Times New Roman" w:eastAsia="Times New Roman" w:hAnsi="Times New Roman" w:cs="Times New Roman"/>
          <w:color w:val="000000" w:themeColor="text1"/>
          <w:sz w:val="24"/>
          <w:szCs w:val="24"/>
        </w:rPr>
        <w:t>. </w:t>
      </w:r>
    </w:p>
    <w:p w:rsidR="00AE3F45" w:rsidRDefault="00E215C6" w:rsidP="003A4AC6">
      <w:pPr>
        <w:spacing w:line="480" w:lineRule="auto"/>
        <w:ind w:firstLine="720"/>
        <w:contextualSpacing/>
        <w:rPr>
          <w:rFonts w:ascii="Times New Roman" w:hAnsi="Times New Roman" w:cs="Times New Roman"/>
          <w:i/>
          <w:color w:val="000000" w:themeColor="text1"/>
          <w:sz w:val="24"/>
          <w:szCs w:val="24"/>
        </w:rPr>
      </w:pPr>
      <w:r w:rsidRPr="00E215C6">
        <w:rPr>
          <w:rFonts w:ascii="Times New Roman" w:hAnsi="Times New Roman" w:cs="Times New Roman"/>
          <w:color w:val="000000" w:themeColor="text1"/>
          <w:sz w:val="24"/>
          <w:szCs w:val="24"/>
        </w:rPr>
        <w:t xml:space="preserve">Working across state lines with a mix of state and federal dollars is </w:t>
      </w:r>
      <w:r w:rsidR="00897099">
        <w:rPr>
          <w:rFonts w:ascii="Times New Roman" w:hAnsi="Times New Roman" w:cs="Times New Roman"/>
          <w:color w:val="000000" w:themeColor="text1"/>
          <w:sz w:val="24"/>
          <w:szCs w:val="24"/>
        </w:rPr>
        <w:t xml:space="preserve">complex and </w:t>
      </w:r>
      <w:r w:rsidRPr="00E215C6">
        <w:rPr>
          <w:rFonts w:ascii="Times New Roman" w:hAnsi="Times New Roman" w:cs="Times New Roman"/>
          <w:color w:val="000000" w:themeColor="text1"/>
          <w:sz w:val="24"/>
          <w:szCs w:val="24"/>
        </w:rPr>
        <w:t>extremely difficult</w:t>
      </w:r>
      <w:r w:rsidR="00897099">
        <w:rPr>
          <w:rFonts w:ascii="Times New Roman" w:hAnsi="Times New Roman" w:cs="Times New Roman"/>
          <w:color w:val="000000" w:themeColor="text1"/>
          <w:sz w:val="24"/>
          <w:szCs w:val="24"/>
        </w:rPr>
        <w:t>, r</w:t>
      </w:r>
      <w:r w:rsidRPr="00E215C6">
        <w:rPr>
          <w:rFonts w:ascii="Times New Roman" w:hAnsi="Times New Roman" w:cs="Times New Roman"/>
          <w:color w:val="000000" w:themeColor="text1"/>
          <w:sz w:val="24"/>
          <w:szCs w:val="24"/>
        </w:rPr>
        <w:t>equir</w:t>
      </w:r>
      <w:r w:rsidR="00897099">
        <w:rPr>
          <w:rFonts w:ascii="Times New Roman" w:hAnsi="Times New Roman" w:cs="Times New Roman"/>
          <w:color w:val="000000" w:themeColor="text1"/>
          <w:sz w:val="24"/>
          <w:szCs w:val="24"/>
        </w:rPr>
        <w:t>ing</w:t>
      </w:r>
      <w:r w:rsidRPr="00E215C6">
        <w:rPr>
          <w:rFonts w:ascii="Times New Roman" w:hAnsi="Times New Roman" w:cs="Times New Roman"/>
          <w:color w:val="000000" w:themeColor="text1"/>
          <w:sz w:val="24"/>
          <w:szCs w:val="24"/>
        </w:rPr>
        <w:t xml:space="preserve"> adequate </w:t>
      </w:r>
      <w:r w:rsidR="0013553B">
        <w:rPr>
          <w:rFonts w:ascii="Times New Roman" w:hAnsi="Times New Roman" w:cs="Times New Roman"/>
          <w:color w:val="000000" w:themeColor="text1"/>
          <w:sz w:val="24"/>
          <w:szCs w:val="24"/>
        </w:rPr>
        <w:t xml:space="preserve">organizational </w:t>
      </w:r>
      <w:r w:rsidRPr="00E215C6">
        <w:rPr>
          <w:rFonts w:ascii="Times New Roman" w:hAnsi="Times New Roman" w:cs="Times New Roman"/>
          <w:color w:val="000000" w:themeColor="text1"/>
          <w:sz w:val="24"/>
          <w:szCs w:val="24"/>
        </w:rPr>
        <w:t xml:space="preserve">and personnel resources to motivate, coordinate, monitor and report on project outputs and outcomes.  The long history of cooperative management approaches in northeastern states and the strong organizational structure of NEAFWA provide the basis </w:t>
      </w:r>
      <w:r w:rsidR="00AE3F45">
        <w:rPr>
          <w:rFonts w:ascii="Times New Roman" w:hAnsi="Times New Roman" w:cs="Times New Roman"/>
          <w:color w:val="000000" w:themeColor="text1"/>
          <w:sz w:val="24"/>
          <w:szCs w:val="24"/>
        </w:rPr>
        <w:t>to address the</w:t>
      </w:r>
      <w:r w:rsidRPr="00E215C6">
        <w:rPr>
          <w:rFonts w:ascii="Times New Roman" w:hAnsi="Times New Roman" w:cs="Times New Roman"/>
          <w:color w:val="000000" w:themeColor="text1"/>
          <w:sz w:val="24"/>
          <w:szCs w:val="24"/>
        </w:rPr>
        <w:t xml:space="preserve"> challenge.  </w:t>
      </w:r>
      <w:r w:rsidR="00CC1664">
        <w:rPr>
          <w:rFonts w:ascii="Times New Roman" w:hAnsi="Times New Roman" w:cs="Times New Roman"/>
          <w:color w:val="000000" w:themeColor="text1"/>
          <w:sz w:val="24"/>
          <w:szCs w:val="24"/>
        </w:rPr>
        <w:t>For example, t</w:t>
      </w:r>
      <w:r w:rsidRPr="00E215C6">
        <w:rPr>
          <w:rFonts w:ascii="Times New Roman" w:hAnsi="Times New Roman" w:cs="Times New Roman"/>
          <w:color w:val="000000" w:themeColor="text1"/>
          <w:sz w:val="24"/>
          <w:szCs w:val="24"/>
        </w:rPr>
        <w:t xml:space="preserve">he Eastern Canada Cooperative Banding Project has been operating for over 40 years bringing </w:t>
      </w:r>
      <w:r w:rsidR="00CC1664">
        <w:rPr>
          <w:rFonts w:ascii="Times New Roman" w:hAnsi="Times New Roman" w:cs="Times New Roman"/>
          <w:color w:val="000000" w:themeColor="text1"/>
          <w:sz w:val="24"/>
          <w:szCs w:val="24"/>
        </w:rPr>
        <w:t xml:space="preserve">together </w:t>
      </w:r>
      <w:r w:rsidRPr="00E215C6">
        <w:rPr>
          <w:rFonts w:ascii="Times New Roman" w:hAnsi="Times New Roman" w:cs="Times New Roman"/>
          <w:color w:val="000000" w:themeColor="text1"/>
          <w:sz w:val="24"/>
          <w:szCs w:val="24"/>
        </w:rPr>
        <w:t>NEAFWA, the</w:t>
      </w:r>
      <w:r w:rsidR="00CC1664">
        <w:rPr>
          <w:rFonts w:ascii="Times New Roman" w:hAnsi="Times New Roman" w:cs="Times New Roman"/>
          <w:color w:val="000000" w:themeColor="text1"/>
          <w:sz w:val="24"/>
          <w:szCs w:val="24"/>
        </w:rPr>
        <w:t xml:space="preserve"> U.S. Fish and Wildlife Service</w:t>
      </w:r>
      <w:r w:rsidRPr="00E215C6">
        <w:rPr>
          <w:rFonts w:ascii="Times New Roman" w:hAnsi="Times New Roman" w:cs="Times New Roman"/>
          <w:color w:val="000000" w:themeColor="text1"/>
          <w:sz w:val="24"/>
          <w:szCs w:val="24"/>
        </w:rPr>
        <w:t xml:space="preserve">, and </w:t>
      </w:r>
      <w:r w:rsidR="00CC1664">
        <w:rPr>
          <w:rFonts w:ascii="Times New Roman" w:hAnsi="Times New Roman" w:cs="Times New Roman"/>
          <w:color w:val="000000" w:themeColor="text1"/>
          <w:sz w:val="24"/>
          <w:szCs w:val="24"/>
        </w:rPr>
        <w:t xml:space="preserve">the </w:t>
      </w:r>
      <w:r w:rsidR="00B06A36">
        <w:rPr>
          <w:rFonts w:ascii="Times New Roman" w:hAnsi="Times New Roman" w:cs="Times New Roman"/>
          <w:color w:val="000000" w:themeColor="text1"/>
          <w:sz w:val="24"/>
          <w:szCs w:val="24"/>
        </w:rPr>
        <w:t>Wildlife Management Institute (</w:t>
      </w:r>
      <w:r w:rsidRPr="00E215C6">
        <w:rPr>
          <w:rFonts w:ascii="Times New Roman" w:hAnsi="Times New Roman" w:cs="Times New Roman"/>
          <w:color w:val="000000" w:themeColor="text1"/>
          <w:sz w:val="24"/>
          <w:szCs w:val="24"/>
        </w:rPr>
        <w:t>WMI</w:t>
      </w:r>
      <w:r w:rsidR="00B06A36">
        <w:rPr>
          <w:rFonts w:ascii="Times New Roman" w:hAnsi="Times New Roman" w:cs="Times New Roman"/>
          <w:color w:val="000000" w:themeColor="text1"/>
          <w:sz w:val="24"/>
          <w:szCs w:val="24"/>
        </w:rPr>
        <w:t>)</w:t>
      </w:r>
      <w:r w:rsidR="00CC1664">
        <w:rPr>
          <w:rFonts w:ascii="Times New Roman" w:hAnsi="Times New Roman" w:cs="Times New Roman"/>
          <w:color w:val="000000" w:themeColor="text1"/>
          <w:sz w:val="24"/>
          <w:szCs w:val="24"/>
        </w:rPr>
        <w:t xml:space="preserve"> in a conservation strategy that could not be achieved by an individual entity. </w:t>
      </w:r>
      <w:r w:rsidRPr="00E215C6">
        <w:rPr>
          <w:rFonts w:ascii="Times New Roman" w:hAnsi="Times New Roman" w:cs="Times New Roman"/>
          <w:color w:val="000000" w:themeColor="text1"/>
          <w:sz w:val="24"/>
          <w:szCs w:val="24"/>
        </w:rPr>
        <w:t xml:space="preserve">  </w:t>
      </w:r>
    </w:p>
    <w:p w:rsidR="00AE3F45" w:rsidRPr="00B474ED" w:rsidRDefault="00D016F0">
      <w:pPr>
        <w:spacing w:line="480" w:lineRule="auto"/>
        <w:contextualSpacing/>
        <w:rPr>
          <w:rFonts w:ascii="Times New Roman" w:hAnsi="Times New Roman" w:cs="Times New Roman"/>
          <w:b/>
          <w:color w:val="000000" w:themeColor="text1"/>
          <w:sz w:val="24"/>
          <w:szCs w:val="24"/>
          <w:u w:val="single"/>
        </w:rPr>
      </w:pPr>
      <w:r w:rsidRPr="00D016F0">
        <w:rPr>
          <w:rFonts w:ascii="Times New Roman" w:hAnsi="Times New Roman" w:cs="Times New Roman"/>
          <w:b/>
          <w:color w:val="000000" w:themeColor="text1"/>
          <w:sz w:val="24"/>
          <w:szCs w:val="24"/>
          <w:u w:val="single"/>
        </w:rPr>
        <w:t>Regional Conservation Needs (RCN)</w:t>
      </w:r>
    </w:p>
    <w:p w:rsidR="001D2CB3" w:rsidRDefault="00E215C6">
      <w:pPr>
        <w:spacing w:line="480" w:lineRule="auto"/>
        <w:ind w:firstLine="720"/>
        <w:contextualSpacing/>
        <w:rPr>
          <w:rFonts w:ascii="Times New Roman" w:hAnsi="Times New Roman" w:cs="Times New Roman"/>
          <w:color w:val="000000" w:themeColor="text1"/>
          <w:sz w:val="24"/>
          <w:szCs w:val="24"/>
        </w:rPr>
      </w:pPr>
      <w:r w:rsidRPr="00E215C6">
        <w:rPr>
          <w:rFonts w:ascii="Times New Roman" w:hAnsi="Times New Roman" w:cs="Times New Roman"/>
          <w:color w:val="000000" w:themeColor="text1"/>
          <w:sz w:val="24"/>
          <w:szCs w:val="24"/>
        </w:rPr>
        <w:t xml:space="preserve">In 2006, the National Fish and Wildlife Foundation and Doris Duke Charitable </w:t>
      </w:r>
      <w:r w:rsidR="003959AD">
        <w:rPr>
          <w:rFonts w:ascii="Times New Roman" w:hAnsi="Times New Roman" w:cs="Times New Roman"/>
          <w:color w:val="000000" w:themeColor="text1"/>
          <w:sz w:val="24"/>
          <w:szCs w:val="24"/>
        </w:rPr>
        <w:t>Foundation</w:t>
      </w:r>
      <w:r w:rsidRPr="00E215C6">
        <w:rPr>
          <w:rFonts w:ascii="Times New Roman" w:hAnsi="Times New Roman" w:cs="Times New Roman"/>
          <w:color w:val="000000" w:themeColor="text1"/>
          <w:sz w:val="24"/>
          <w:szCs w:val="24"/>
        </w:rPr>
        <w:t xml:space="preserve"> provided support for regional meetings following the completion of the State Wildlife Action Plans</w:t>
      </w:r>
      <w:r w:rsidR="003959AD">
        <w:rPr>
          <w:rFonts w:ascii="Times New Roman" w:hAnsi="Times New Roman" w:cs="Times New Roman"/>
          <w:color w:val="000000" w:themeColor="text1"/>
          <w:sz w:val="24"/>
          <w:szCs w:val="24"/>
        </w:rPr>
        <w:t xml:space="preserve">.  </w:t>
      </w:r>
      <w:r w:rsidR="00587E2B">
        <w:rPr>
          <w:rFonts w:ascii="Times New Roman" w:hAnsi="Times New Roman" w:cs="Times New Roman"/>
          <w:color w:val="000000" w:themeColor="text1"/>
          <w:sz w:val="24"/>
          <w:szCs w:val="24"/>
        </w:rPr>
        <w:t>In th</w:t>
      </w:r>
      <w:r w:rsidR="000A5EF6">
        <w:rPr>
          <w:rFonts w:ascii="Times New Roman" w:hAnsi="Times New Roman" w:cs="Times New Roman"/>
          <w:color w:val="000000" w:themeColor="text1"/>
          <w:sz w:val="24"/>
          <w:szCs w:val="24"/>
        </w:rPr>
        <w:t>e</w:t>
      </w:r>
      <w:r w:rsidR="00587E2B">
        <w:rPr>
          <w:rFonts w:ascii="Times New Roman" w:hAnsi="Times New Roman" w:cs="Times New Roman"/>
          <w:color w:val="000000" w:themeColor="text1"/>
          <w:sz w:val="24"/>
          <w:szCs w:val="24"/>
        </w:rPr>
        <w:t xml:space="preserve"> Northeast </w:t>
      </w:r>
      <w:r w:rsidR="00352526">
        <w:rPr>
          <w:rFonts w:ascii="Times New Roman" w:hAnsi="Times New Roman" w:cs="Times New Roman"/>
          <w:color w:val="000000" w:themeColor="text1"/>
          <w:sz w:val="24"/>
          <w:szCs w:val="24"/>
        </w:rPr>
        <w:t xml:space="preserve">regional </w:t>
      </w:r>
      <w:r w:rsidR="00587E2B">
        <w:rPr>
          <w:rFonts w:ascii="Times New Roman" w:hAnsi="Times New Roman" w:cs="Times New Roman"/>
          <w:color w:val="000000" w:themeColor="text1"/>
          <w:sz w:val="24"/>
          <w:szCs w:val="24"/>
        </w:rPr>
        <w:t xml:space="preserve">meeting, participants recognized that </w:t>
      </w:r>
      <w:r w:rsidRPr="00E215C6">
        <w:rPr>
          <w:rFonts w:ascii="Times New Roman" w:hAnsi="Times New Roman" w:cs="Times New Roman"/>
          <w:color w:val="000000" w:themeColor="text1"/>
          <w:sz w:val="24"/>
          <w:szCs w:val="24"/>
        </w:rPr>
        <w:t xml:space="preserve">while each state had developed a Wildlife Action Plan that addressed the species and habitats of conservation concern </w:t>
      </w:r>
      <w:r w:rsidR="000A5EF6">
        <w:rPr>
          <w:rFonts w:ascii="Times New Roman" w:hAnsi="Times New Roman" w:cs="Times New Roman"/>
          <w:color w:val="000000" w:themeColor="text1"/>
          <w:sz w:val="24"/>
          <w:szCs w:val="24"/>
        </w:rPr>
        <w:t>with</w:t>
      </w:r>
      <w:r w:rsidRPr="00E215C6">
        <w:rPr>
          <w:rFonts w:ascii="Times New Roman" w:hAnsi="Times New Roman" w:cs="Times New Roman"/>
          <w:color w:val="000000" w:themeColor="text1"/>
          <w:sz w:val="24"/>
          <w:szCs w:val="24"/>
        </w:rPr>
        <w:t xml:space="preserve">in their </w:t>
      </w:r>
      <w:r w:rsidR="000A5EF6">
        <w:rPr>
          <w:rFonts w:ascii="Times New Roman" w:hAnsi="Times New Roman" w:cs="Times New Roman"/>
          <w:color w:val="000000" w:themeColor="text1"/>
          <w:sz w:val="24"/>
          <w:szCs w:val="24"/>
        </w:rPr>
        <w:t>boundaries</w:t>
      </w:r>
      <w:r w:rsidRPr="00E215C6">
        <w:rPr>
          <w:rFonts w:ascii="Times New Roman" w:hAnsi="Times New Roman" w:cs="Times New Roman"/>
          <w:color w:val="000000" w:themeColor="text1"/>
          <w:sz w:val="24"/>
          <w:szCs w:val="24"/>
        </w:rPr>
        <w:t xml:space="preserve">, a portion of each </w:t>
      </w:r>
      <w:r w:rsidR="008038DE">
        <w:rPr>
          <w:rFonts w:ascii="Times New Roman" w:hAnsi="Times New Roman" w:cs="Times New Roman"/>
          <w:color w:val="000000" w:themeColor="text1"/>
          <w:sz w:val="24"/>
          <w:szCs w:val="24"/>
        </w:rPr>
        <w:t>P</w:t>
      </w:r>
      <w:r w:rsidRPr="00E215C6">
        <w:rPr>
          <w:rFonts w:ascii="Times New Roman" w:hAnsi="Times New Roman" w:cs="Times New Roman"/>
          <w:color w:val="000000" w:themeColor="text1"/>
          <w:sz w:val="24"/>
          <w:szCs w:val="24"/>
        </w:rPr>
        <w:t xml:space="preserve">lan </w:t>
      </w:r>
      <w:r w:rsidR="00587E2B">
        <w:rPr>
          <w:rFonts w:ascii="Times New Roman" w:hAnsi="Times New Roman" w:cs="Times New Roman"/>
          <w:color w:val="000000" w:themeColor="text1"/>
          <w:sz w:val="24"/>
          <w:szCs w:val="24"/>
        </w:rPr>
        <w:t>also contained</w:t>
      </w:r>
      <w:r w:rsidRPr="00E215C6">
        <w:rPr>
          <w:rFonts w:ascii="Times New Roman" w:hAnsi="Times New Roman" w:cs="Times New Roman"/>
          <w:color w:val="000000" w:themeColor="text1"/>
          <w:sz w:val="24"/>
          <w:szCs w:val="24"/>
        </w:rPr>
        <w:t xml:space="preserve"> </w:t>
      </w:r>
      <w:r w:rsidR="00587E2B">
        <w:rPr>
          <w:rFonts w:ascii="Times New Roman" w:hAnsi="Times New Roman" w:cs="Times New Roman"/>
          <w:color w:val="000000" w:themeColor="text1"/>
          <w:sz w:val="24"/>
          <w:szCs w:val="24"/>
        </w:rPr>
        <w:t>common elements.  These included</w:t>
      </w:r>
      <w:r w:rsidR="000A5EF6">
        <w:rPr>
          <w:rFonts w:ascii="Times New Roman" w:hAnsi="Times New Roman" w:cs="Times New Roman"/>
          <w:color w:val="000000" w:themeColor="text1"/>
          <w:sz w:val="24"/>
          <w:szCs w:val="24"/>
        </w:rPr>
        <w:t xml:space="preserve"> species</w:t>
      </w:r>
      <w:r w:rsidRPr="00E215C6">
        <w:rPr>
          <w:rFonts w:ascii="Times New Roman" w:hAnsi="Times New Roman" w:cs="Times New Roman"/>
          <w:color w:val="000000" w:themeColor="text1"/>
          <w:sz w:val="24"/>
          <w:szCs w:val="24"/>
        </w:rPr>
        <w:t xml:space="preserve"> and habitats that </w:t>
      </w:r>
      <w:r w:rsidR="00587E2B">
        <w:rPr>
          <w:rFonts w:ascii="Times New Roman" w:hAnsi="Times New Roman" w:cs="Times New Roman"/>
          <w:color w:val="000000" w:themeColor="text1"/>
          <w:sz w:val="24"/>
          <w:szCs w:val="24"/>
        </w:rPr>
        <w:t xml:space="preserve">span </w:t>
      </w:r>
      <w:r w:rsidRPr="00E215C6">
        <w:rPr>
          <w:rFonts w:ascii="Times New Roman" w:hAnsi="Times New Roman" w:cs="Times New Roman"/>
          <w:color w:val="000000" w:themeColor="text1"/>
          <w:sz w:val="24"/>
          <w:szCs w:val="24"/>
        </w:rPr>
        <w:t>state boundaries</w:t>
      </w:r>
      <w:r w:rsidR="008038DE">
        <w:rPr>
          <w:rFonts w:ascii="Times New Roman" w:hAnsi="Times New Roman" w:cs="Times New Roman"/>
          <w:color w:val="000000" w:themeColor="text1"/>
          <w:sz w:val="24"/>
          <w:szCs w:val="24"/>
        </w:rPr>
        <w:t xml:space="preserve"> and where much of the required</w:t>
      </w:r>
      <w:r w:rsidRPr="00E215C6">
        <w:rPr>
          <w:rFonts w:ascii="Times New Roman" w:hAnsi="Times New Roman" w:cs="Times New Roman"/>
          <w:color w:val="000000" w:themeColor="text1"/>
          <w:sz w:val="24"/>
          <w:szCs w:val="24"/>
        </w:rPr>
        <w:t xml:space="preserve"> tools and techniques were too costly</w:t>
      </w:r>
      <w:r w:rsidR="009E1813">
        <w:rPr>
          <w:rFonts w:ascii="Times New Roman" w:hAnsi="Times New Roman" w:cs="Times New Roman"/>
          <w:color w:val="000000" w:themeColor="text1"/>
          <w:sz w:val="24"/>
          <w:szCs w:val="24"/>
        </w:rPr>
        <w:t xml:space="preserve"> or </w:t>
      </w:r>
      <w:r w:rsidR="008038DE">
        <w:rPr>
          <w:rFonts w:ascii="Times New Roman" w:hAnsi="Times New Roman" w:cs="Times New Roman"/>
          <w:color w:val="000000" w:themeColor="text1"/>
          <w:sz w:val="24"/>
          <w:szCs w:val="24"/>
        </w:rPr>
        <w:t>redundant</w:t>
      </w:r>
      <w:r w:rsidRPr="00E215C6">
        <w:rPr>
          <w:rFonts w:ascii="Times New Roman" w:hAnsi="Times New Roman" w:cs="Times New Roman"/>
          <w:color w:val="000000" w:themeColor="text1"/>
          <w:sz w:val="24"/>
          <w:szCs w:val="24"/>
        </w:rPr>
        <w:t xml:space="preserve"> </w:t>
      </w:r>
      <w:r w:rsidR="008038DE">
        <w:rPr>
          <w:rFonts w:ascii="Times New Roman" w:hAnsi="Times New Roman" w:cs="Times New Roman"/>
          <w:color w:val="000000" w:themeColor="text1"/>
          <w:sz w:val="24"/>
          <w:szCs w:val="24"/>
        </w:rPr>
        <w:t>if</w:t>
      </w:r>
      <w:r w:rsidRPr="00E215C6">
        <w:rPr>
          <w:rFonts w:ascii="Times New Roman" w:hAnsi="Times New Roman" w:cs="Times New Roman"/>
          <w:color w:val="000000" w:themeColor="text1"/>
          <w:sz w:val="24"/>
          <w:szCs w:val="24"/>
        </w:rPr>
        <w:t xml:space="preserve"> develop</w:t>
      </w:r>
      <w:r w:rsidR="008038DE">
        <w:rPr>
          <w:rFonts w:ascii="Times New Roman" w:hAnsi="Times New Roman" w:cs="Times New Roman"/>
          <w:color w:val="000000" w:themeColor="text1"/>
          <w:sz w:val="24"/>
          <w:szCs w:val="24"/>
        </w:rPr>
        <w:t>ed</w:t>
      </w:r>
      <w:r w:rsidRPr="00E215C6">
        <w:rPr>
          <w:rFonts w:ascii="Times New Roman" w:hAnsi="Times New Roman" w:cs="Times New Roman"/>
          <w:color w:val="000000" w:themeColor="text1"/>
          <w:sz w:val="24"/>
          <w:szCs w:val="24"/>
        </w:rPr>
        <w:t xml:space="preserve"> state</w:t>
      </w:r>
      <w:r w:rsidR="00587E2B">
        <w:rPr>
          <w:rFonts w:ascii="Times New Roman" w:hAnsi="Times New Roman" w:cs="Times New Roman"/>
          <w:color w:val="000000" w:themeColor="text1"/>
          <w:sz w:val="24"/>
          <w:szCs w:val="24"/>
        </w:rPr>
        <w:t>-</w:t>
      </w:r>
      <w:r w:rsidR="003959AD">
        <w:rPr>
          <w:rFonts w:ascii="Times New Roman" w:hAnsi="Times New Roman" w:cs="Times New Roman"/>
          <w:color w:val="000000" w:themeColor="text1"/>
          <w:sz w:val="24"/>
          <w:szCs w:val="24"/>
        </w:rPr>
        <w:t>by</w:t>
      </w:r>
      <w:r w:rsidR="00587E2B">
        <w:rPr>
          <w:rFonts w:ascii="Times New Roman" w:hAnsi="Times New Roman" w:cs="Times New Roman"/>
          <w:color w:val="000000" w:themeColor="text1"/>
          <w:sz w:val="24"/>
          <w:szCs w:val="24"/>
        </w:rPr>
        <w:t>-</w:t>
      </w:r>
      <w:r w:rsidR="003959AD">
        <w:rPr>
          <w:rFonts w:ascii="Times New Roman" w:hAnsi="Times New Roman" w:cs="Times New Roman"/>
          <w:color w:val="000000" w:themeColor="text1"/>
          <w:sz w:val="24"/>
          <w:szCs w:val="24"/>
        </w:rPr>
        <w:t>state</w:t>
      </w:r>
      <w:r w:rsidRPr="00E215C6">
        <w:rPr>
          <w:rFonts w:ascii="Times New Roman" w:hAnsi="Times New Roman" w:cs="Times New Roman"/>
          <w:color w:val="000000" w:themeColor="text1"/>
          <w:sz w:val="24"/>
          <w:szCs w:val="24"/>
        </w:rPr>
        <w:t>.  Further, it was recognized that natural resource conservation on a regional scale can yield more durable outcomes</w:t>
      </w:r>
      <w:r w:rsidR="0013553B">
        <w:rPr>
          <w:rFonts w:ascii="Times New Roman" w:hAnsi="Times New Roman" w:cs="Times New Roman"/>
          <w:color w:val="000000" w:themeColor="text1"/>
          <w:sz w:val="24"/>
          <w:szCs w:val="24"/>
        </w:rPr>
        <w:t xml:space="preserve"> and leverage regional partners</w:t>
      </w:r>
      <w:r w:rsidRPr="00E215C6">
        <w:rPr>
          <w:rFonts w:ascii="Times New Roman" w:hAnsi="Times New Roman" w:cs="Times New Roman"/>
          <w:color w:val="000000" w:themeColor="text1"/>
          <w:sz w:val="24"/>
          <w:szCs w:val="24"/>
        </w:rPr>
        <w:t xml:space="preserve">.  </w:t>
      </w:r>
      <w:r w:rsidR="00587E2B">
        <w:rPr>
          <w:rFonts w:ascii="Times New Roman" w:hAnsi="Times New Roman" w:cs="Times New Roman"/>
          <w:color w:val="000000" w:themeColor="text1"/>
          <w:sz w:val="24"/>
          <w:szCs w:val="24"/>
        </w:rPr>
        <w:t xml:space="preserve">The workshop </w:t>
      </w:r>
      <w:r w:rsidR="0084516F">
        <w:rPr>
          <w:rFonts w:ascii="Times New Roman" w:hAnsi="Times New Roman" w:cs="Times New Roman"/>
          <w:color w:val="000000" w:themeColor="text1"/>
          <w:sz w:val="24"/>
          <w:szCs w:val="24"/>
        </w:rPr>
        <w:t xml:space="preserve">resulted in </w:t>
      </w:r>
      <w:r w:rsidR="00587E2B">
        <w:rPr>
          <w:rFonts w:ascii="Times New Roman" w:hAnsi="Times New Roman" w:cs="Times New Roman"/>
          <w:color w:val="000000" w:themeColor="text1"/>
          <w:sz w:val="24"/>
          <w:szCs w:val="24"/>
        </w:rPr>
        <w:t xml:space="preserve">the development of the </w:t>
      </w:r>
      <w:r w:rsidR="00587E2B" w:rsidRPr="00E215C6">
        <w:rPr>
          <w:rFonts w:ascii="Times New Roman" w:hAnsi="Times New Roman" w:cs="Times New Roman"/>
          <w:color w:val="000000" w:themeColor="text1"/>
          <w:sz w:val="24"/>
          <w:szCs w:val="24"/>
        </w:rPr>
        <w:t>Regional Conservation Needs (RCN)</w:t>
      </w:r>
      <w:r w:rsidR="00587E2B">
        <w:rPr>
          <w:rFonts w:ascii="Times New Roman" w:hAnsi="Times New Roman" w:cs="Times New Roman"/>
          <w:color w:val="000000" w:themeColor="text1"/>
          <w:sz w:val="24"/>
          <w:szCs w:val="24"/>
        </w:rPr>
        <w:t xml:space="preserve"> program.</w:t>
      </w:r>
    </w:p>
    <w:p w:rsidR="001D2CB3" w:rsidRDefault="001A50B2">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2006, </w:t>
      </w:r>
      <w:r w:rsidR="00E215C6" w:rsidRPr="00E215C6">
        <w:rPr>
          <w:rFonts w:ascii="Times New Roman" w:hAnsi="Times New Roman" w:cs="Times New Roman"/>
          <w:color w:val="000000" w:themeColor="text1"/>
          <w:sz w:val="24"/>
          <w:szCs w:val="24"/>
        </w:rPr>
        <w:t>NEAFWA, WMI, and the</w:t>
      </w:r>
      <w:r w:rsidR="00DF571F">
        <w:rPr>
          <w:rFonts w:ascii="Times New Roman" w:hAnsi="Times New Roman" w:cs="Times New Roman"/>
          <w:color w:val="000000" w:themeColor="text1"/>
          <w:sz w:val="24"/>
          <w:szCs w:val="24"/>
        </w:rPr>
        <w:t xml:space="preserve"> </w:t>
      </w:r>
      <w:r w:rsidR="00352526">
        <w:rPr>
          <w:rFonts w:ascii="Times New Roman" w:hAnsi="Times New Roman" w:cs="Times New Roman"/>
          <w:color w:val="000000" w:themeColor="text1"/>
          <w:sz w:val="24"/>
          <w:szCs w:val="24"/>
        </w:rPr>
        <w:t xml:space="preserve">Service </w:t>
      </w:r>
      <w:r w:rsidR="00E215C6" w:rsidRPr="00E215C6">
        <w:rPr>
          <w:rFonts w:ascii="Times New Roman" w:hAnsi="Times New Roman" w:cs="Times New Roman"/>
          <w:color w:val="000000" w:themeColor="text1"/>
          <w:sz w:val="24"/>
          <w:szCs w:val="24"/>
        </w:rPr>
        <w:t>drafted a proposal to create the RCN program</w:t>
      </w:r>
      <w:r>
        <w:rPr>
          <w:rFonts w:ascii="Times New Roman" w:hAnsi="Times New Roman" w:cs="Times New Roman"/>
          <w:color w:val="000000" w:themeColor="text1"/>
          <w:sz w:val="24"/>
          <w:szCs w:val="24"/>
        </w:rPr>
        <w:t xml:space="preserve">. The </w:t>
      </w:r>
      <w:r w:rsidR="00E215C6" w:rsidRPr="00E215C6">
        <w:rPr>
          <w:rFonts w:ascii="Times New Roman" w:hAnsi="Times New Roman" w:cs="Times New Roman"/>
          <w:color w:val="000000" w:themeColor="text1"/>
          <w:sz w:val="24"/>
          <w:szCs w:val="24"/>
        </w:rPr>
        <w:t>N</w:t>
      </w:r>
      <w:r w:rsidR="00F74D86">
        <w:rPr>
          <w:rFonts w:ascii="Times New Roman" w:hAnsi="Times New Roman" w:cs="Times New Roman"/>
          <w:color w:val="000000" w:themeColor="text1"/>
          <w:sz w:val="24"/>
          <w:szCs w:val="24"/>
        </w:rPr>
        <w:t xml:space="preserve">ortheast state </w:t>
      </w:r>
      <w:r w:rsidR="00E215C6" w:rsidRPr="00E215C6">
        <w:rPr>
          <w:rFonts w:ascii="Times New Roman" w:hAnsi="Times New Roman" w:cs="Times New Roman"/>
          <w:color w:val="000000" w:themeColor="text1"/>
          <w:sz w:val="24"/>
          <w:szCs w:val="24"/>
        </w:rPr>
        <w:t>Directors</w:t>
      </w:r>
      <w:r w:rsidR="008D280E">
        <w:rPr>
          <w:rFonts w:ascii="Times New Roman" w:hAnsi="Times New Roman" w:cs="Times New Roman"/>
          <w:color w:val="000000" w:themeColor="text1"/>
          <w:sz w:val="24"/>
          <w:szCs w:val="24"/>
        </w:rPr>
        <w:t xml:space="preserve"> approved </w:t>
      </w:r>
      <w:r>
        <w:rPr>
          <w:rFonts w:ascii="Times New Roman" w:hAnsi="Times New Roman" w:cs="Times New Roman"/>
          <w:color w:val="000000" w:themeColor="text1"/>
          <w:sz w:val="24"/>
          <w:szCs w:val="24"/>
        </w:rPr>
        <w:t xml:space="preserve">the proposal </w:t>
      </w:r>
      <w:r w:rsidR="008D280E">
        <w:rPr>
          <w:rFonts w:ascii="Times New Roman" w:hAnsi="Times New Roman" w:cs="Times New Roman"/>
          <w:color w:val="000000" w:themeColor="text1"/>
          <w:sz w:val="24"/>
          <w:szCs w:val="24"/>
        </w:rPr>
        <w:t>and s</w:t>
      </w:r>
      <w:r w:rsidR="00E215C6" w:rsidRPr="00E215C6">
        <w:rPr>
          <w:rFonts w:ascii="Times New Roman" w:hAnsi="Times New Roman" w:cs="Times New Roman"/>
          <w:color w:val="000000" w:themeColor="text1"/>
          <w:sz w:val="24"/>
          <w:szCs w:val="24"/>
        </w:rPr>
        <w:t xml:space="preserve">tates agreed to </w:t>
      </w:r>
      <w:r w:rsidR="0081242B">
        <w:rPr>
          <w:rFonts w:ascii="Times New Roman" w:hAnsi="Times New Roman" w:cs="Times New Roman"/>
          <w:color w:val="000000" w:themeColor="text1"/>
          <w:sz w:val="24"/>
          <w:szCs w:val="24"/>
        </w:rPr>
        <w:t xml:space="preserve">contribute and pool </w:t>
      </w:r>
      <w:r w:rsidR="00E215C6" w:rsidRPr="00E215C6">
        <w:rPr>
          <w:rFonts w:ascii="Times New Roman" w:hAnsi="Times New Roman" w:cs="Times New Roman"/>
          <w:color w:val="000000" w:themeColor="text1"/>
          <w:sz w:val="24"/>
          <w:szCs w:val="24"/>
        </w:rPr>
        <w:t xml:space="preserve">four percent of their State Wildlife Grant </w:t>
      </w:r>
      <w:r w:rsidR="0084516F">
        <w:rPr>
          <w:rFonts w:ascii="Times New Roman" w:hAnsi="Times New Roman" w:cs="Times New Roman"/>
          <w:color w:val="000000" w:themeColor="text1"/>
          <w:sz w:val="24"/>
          <w:szCs w:val="24"/>
        </w:rPr>
        <w:t xml:space="preserve">(SWG) </w:t>
      </w:r>
      <w:r w:rsidR="00E215C6" w:rsidRPr="00E215C6">
        <w:rPr>
          <w:rFonts w:ascii="Times New Roman" w:hAnsi="Times New Roman" w:cs="Times New Roman"/>
          <w:color w:val="000000" w:themeColor="text1"/>
          <w:sz w:val="24"/>
          <w:szCs w:val="24"/>
        </w:rPr>
        <w:t xml:space="preserve">apportionments to fund cooperative work of regional importance.  </w:t>
      </w:r>
      <w:r w:rsidR="00F74D86">
        <w:rPr>
          <w:rFonts w:ascii="Times New Roman" w:hAnsi="Times New Roman" w:cs="Times New Roman"/>
          <w:color w:val="000000" w:themeColor="text1"/>
          <w:sz w:val="24"/>
          <w:szCs w:val="24"/>
        </w:rPr>
        <w:t>P</w:t>
      </w:r>
      <w:r w:rsidR="00E361A2">
        <w:rPr>
          <w:rFonts w:ascii="Times New Roman" w:hAnsi="Times New Roman" w:cs="Times New Roman"/>
          <w:color w:val="000000" w:themeColor="text1"/>
          <w:sz w:val="24"/>
          <w:szCs w:val="24"/>
        </w:rPr>
        <w:t>roposal</w:t>
      </w:r>
      <w:r w:rsidR="00F74D86">
        <w:rPr>
          <w:rFonts w:ascii="Times New Roman" w:hAnsi="Times New Roman" w:cs="Times New Roman"/>
          <w:color w:val="000000" w:themeColor="text1"/>
          <w:sz w:val="24"/>
          <w:szCs w:val="24"/>
        </w:rPr>
        <w:t xml:space="preserve">s were first requested in </w:t>
      </w:r>
      <w:r w:rsidR="00E215C6" w:rsidRPr="00E215C6">
        <w:rPr>
          <w:rFonts w:ascii="Times New Roman" w:hAnsi="Times New Roman" w:cs="Times New Roman"/>
          <w:color w:val="000000" w:themeColor="text1"/>
          <w:sz w:val="24"/>
          <w:szCs w:val="24"/>
        </w:rPr>
        <w:t>2007</w:t>
      </w:r>
      <w:r w:rsidR="00F74D86">
        <w:rPr>
          <w:rFonts w:ascii="Times New Roman" w:hAnsi="Times New Roman" w:cs="Times New Roman"/>
          <w:color w:val="000000" w:themeColor="text1"/>
          <w:sz w:val="24"/>
          <w:szCs w:val="24"/>
        </w:rPr>
        <w:t xml:space="preserve"> and subsequent </w:t>
      </w:r>
      <w:r w:rsidR="003359B4">
        <w:rPr>
          <w:rFonts w:ascii="Times New Roman" w:hAnsi="Times New Roman" w:cs="Times New Roman"/>
          <w:color w:val="000000" w:themeColor="text1"/>
          <w:sz w:val="24"/>
          <w:szCs w:val="24"/>
        </w:rPr>
        <w:t xml:space="preserve">requests </w:t>
      </w:r>
      <w:r w:rsidR="00F74D86" w:rsidRPr="00F74D86">
        <w:rPr>
          <w:rFonts w:ascii="Times New Roman" w:hAnsi="Times New Roman" w:cs="Times New Roman"/>
          <w:color w:val="000000"/>
          <w:sz w:val="24"/>
          <w:szCs w:val="24"/>
        </w:rPr>
        <w:t>ha</w:t>
      </w:r>
      <w:r w:rsidR="00F74D86">
        <w:rPr>
          <w:rFonts w:ascii="Times New Roman" w:hAnsi="Times New Roman" w:cs="Times New Roman"/>
          <w:color w:val="000000"/>
          <w:sz w:val="24"/>
          <w:szCs w:val="24"/>
        </w:rPr>
        <w:t>ve</w:t>
      </w:r>
      <w:r w:rsidR="00F74D86" w:rsidRPr="00F74D86">
        <w:rPr>
          <w:rFonts w:ascii="Times New Roman" w:hAnsi="Times New Roman" w:cs="Times New Roman"/>
          <w:color w:val="000000"/>
          <w:sz w:val="24"/>
          <w:szCs w:val="24"/>
        </w:rPr>
        <w:t xml:space="preserve"> resulted</w:t>
      </w:r>
      <w:r w:rsidR="00F74D86">
        <w:rPr>
          <w:rFonts w:ascii="Times New Roman" w:hAnsi="Times New Roman" w:cs="Times New Roman"/>
          <w:color w:val="000000"/>
          <w:sz w:val="24"/>
          <w:szCs w:val="24"/>
        </w:rPr>
        <w:t xml:space="preserve"> in the implementation of twenty-seven projects</w:t>
      </w:r>
      <w:r w:rsidR="00E215C6" w:rsidRPr="00E215C6">
        <w:rPr>
          <w:rFonts w:ascii="Times New Roman" w:hAnsi="Times New Roman" w:cs="Times New Roman"/>
          <w:color w:val="000000" w:themeColor="text1"/>
          <w:sz w:val="24"/>
          <w:szCs w:val="24"/>
        </w:rPr>
        <w:t xml:space="preserve">.  </w:t>
      </w:r>
      <w:r w:rsidR="003359B4">
        <w:rPr>
          <w:rFonts w:ascii="Times New Roman" w:hAnsi="Times New Roman" w:cs="Times New Roman"/>
          <w:color w:val="000000" w:themeColor="text1"/>
          <w:sz w:val="24"/>
          <w:szCs w:val="24"/>
        </w:rPr>
        <w:t xml:space="preserve">On behalf of NEAFWA, </w:t>
      </w:r>
      <w:r w:rsidR="003359B4" w:rsidRPr="00E215C6">
        <w:rPr>
          <w:rFonts w:ascii="Times New Roman" w:hAnsi="Times New Roman" w:cs="Times New Roman"/>
          <w:color w:val="000000" w:themeColor="text1"/>
          <w:sz w:val="24"/>
          <w:szCs w:val="24"/>
        </w:rPr>
        <w:t>WMI</w:t>
      </w:r>
      <w:r w:rsidR="003359B4">
        <w:rPr>
          <w:rFonts w:ascii="Times New Roman" w:hAnsi="Times New Roman" w:cs="Times New Roman"/>
          <w:color w:val="000000" w:themeColor="text1"/>
          <w:sz w:val="24"/>
          <w:szCs w:val="24"/>
        </w:rPr>
        <w:t xml:space="preserve"> serves an essential role in program success by administering the entire process including request</w:t>
      </w:r>
      <w:r w:rsidR="0081242B">
        <w:rPr>
          <w:rFonts w:ascii="Times New Roman" w:hAnsi="Times New Roman" w:cs="Times New Roman"/>
          <w:color w:val="000000" w:themeColor="text1"/>
          <w:sz w:val="24"/>
          <w:szCs w:val="24"/>
        </w:rPr>
        <w:t xml:space="preserve">s </w:t>
      </w:r>
      <w:r w:rsidR="003359B4">
        <w:rPr>
          <w:rFonts w:ascii="Times New Roman" w:hAnsi="Times New Roman" w:cs="Times New Roman"/>
          <w:color w:val="000000" w:themeColor="text1"/>
          <w:sz w:val="24"/>
          <w:szCs w:val="24"/>
        </w:rPr>
        <w:t>for proposals, review of proposals, selection of projects, managing contracts, payments and reporting</w:t>
      </w:r>
      <w:r w:rsidR="00E215C6" w:rsidRPr="00E215C6">
        <w:rPr>
          <w:rFonts w:ascii="Times New Roman" w:hAnsi="Times New Roman" w:cs="Times New Roman"/>
          <w:color w:val="000000" w:themeColor="text1"/>
          <w:sz w:val="24"/>
          <w:szCs w:val="24"/>
        </w:rPr>
        <w:t xml:space="preserve">.  </w:t>
      </w:r>
    </w:p>
    <w:p w:rsidR="004E0DE5" w:rsidRDefault="00E215C6" w:rsidP="00F14EE2">
      <w:pPr>
        <w:spacing w:line="480" w:lineRule="auto"/>
        <w:ind w:firstLine="720"/>
        <w:contextualSpacing/>
        <w:rPr>
          <w:rFonts w:ascii="Times New Roman" w:hAnsi="Times New Roman" w:cs="Times New Roman"/>
          <w:sz w:val="24"/>
          <w:szCs w:val="24"/>
        </w:rPr>
      </w:pPr>
      <w:r w:rsidRPr="00E215C6">
        <w:rPr>
          <w:rFonts w:ascii="Times New Roman" w:hAnsi="Times New Roman" w:cs="Times New Roman"/>
          <w:color w:val="000000" w:themeColor="text1"/>
          <w:sz w:val="24"/>
          <w:szCs w:val="24"/>
        </w:rPr>
        <w:t>The purpose of the RCN program is to develop</w:t>
      </w:r>
      <w:r w:rsidR="008038DE">
        <w:rPr>
          <w:rFonts w:ascii="Times New Roman" w:hAnsi="Times New Roman" w:cs="Times New Roman"/>
          <w:color w:val="000000" w:themeColor="text1"/>
          <w:sz w:val="24"/>
          <w:szCs w:val="24"/>
        </w:rPr>
        <w:t xml:space="preserve"> and</w:t>
      </w:r>
      <w:r w:rsidRPr="00E215C6">
        <w:rPr>
          <w:rFonts w:ascii="Times New Roman" w:hAnsi="Times New Roman" w:cs="Times New Roman"/>
          <w:color w:val="000000" w:themeColor="text1"/>
          <w:sz w:val="24"/>
          <w:szCs w:val="24"/>
        </w:rPr>
        <w:t xml:space="preserve"> coordinate</w:t>
      </w:r>
      <w:r w:rsidR="008038DE">
        <w:rPr>
          <w:rFonts w:ascii="Times New Roman" w:hAnsi="Times New Roman" w:cs="Times New Roman"/>
          <w:color w:val="000000" w:themeColor="text1"/>
          <w:sz w:val="24"/>
          <w:szCs w:val="24"/>
        </w:rPr>
        <w:t xml:space="preserve"> projects</w:t>
      </w:r>
      <w:r w:rsidRPr="00E215C6">
        <w:rPr>
          <w:rFonts w:ascii="Times New Roman" w:hAnsi="Times New Roman" w:cs="Times New Roman"/>
          <w:color w:val="000000" w:themeColor="text1"/>
          <w:sz w:val="24"/>
          <w:szCs w:val="24"/>
        </w:rPr>
        <w:t xml:space="preserve"> that are regional/sub-regional in scope, to build upon the many regional initiatives that already exist and </w:t>
      </w:r>
      <w:r w:rsidR="00C26173">
        <w:rPr>
          <w:rFonts w:ascii="Times New Roman" w:hAnsi="Times New Roman" w:cs="Times New Roman"/>
          <w:color w:val="000000" w:themeColor="text1"/>
          <w:sz w:val="24"/>
          <w:szCs w:val="24"/>
        </w:rPr>
        <w:t xml:space="preserve">to </w:t>
      </w:r>
      <w:r w:rsidRPr="00E215C6">
        <w:rPr>
          <w:rFonts w:ascii="Times New Roman" w:hAnsi="Times New Roman" w:cs="Times New Roman"/>
          <w:color w:val="000000" w:themeColor="text1"/>
          <w:sz w:val="24"/>
          <w:szCs w:val="24"/>
        </w:rPr>
        <w:t>compl</w:t>
      </w:r>
      <w:r w:rsidR="00895577">
        <w:rPr>
          <w:rFonts w:ascii="Times New Roman" w:hAnsi="Times New Roman" w:cs="Times New Roman"/>
          <w:color w:val="000000" w:themeColor="text1"/>
          <w:sz w:val="24"/>
          <w:szCs w:val="24"/>
        </w:rPr>
        <w:t>e</w:t>
      </w:r>
      <w:r w:rsidRPr="00E215C6">
        <w:rPr>
          <w:rFonts w:ascii="Times New Roman" w:hAnsi="Times New Roman" w:cs="Times New Roman"/>
          <w:color w:val="000000" w:themeColor="text1"/>
          <w:sz w:val="24"/>
          <w:szCs w:val="24"/>
        </w:rPr>
        <w:t xml:space="preserve">ment ongoing work in individual states.  Regional Conservation Needs are </w:t>
      </w:r>
      <w:r w:rsidR="00D23E24">
        <w:rPr>
          <w:rFonts w:ascii="Times New Roman" w:hAnsi="Times New Roman" w:cs="Times New Roman"/>
          <w:color w:val="000000" w:themeColor="text1"/>
          <w:sz w:val="24"/>
          <w:szCs w:val="24"/>
        </w:rPr>
        <w:t xml:space="preserve">designed to </w:t>
      </w:r>
      <w:r w:rsidR="00D23E24">
        <w:rPr>
          <w:rFonts w:ascii="Times New Roman" w:hAnsi="Times New Roman" w:cs="Times New Roman"/>
          <w:color w:val="000000" w:themeColor="text1"/>
          <w:sz w:val="24"/>
          <w:szCs w:val="24"/>
        </w:rPr>
        <w:lastRenderedPageBreak/>
        <w:t xml:space="preserve">be </w:t>
      </w:r>
      <w:r w:rsidR="00C26173">
        <w:rPr>
          <w:rFonts w:ascii="Times New Roman" w:hAnsi="Times New Roman" w:cs="Times New Roman"/>
          <w:color w:val="000000" w:themeColor="text1"/>
          <w:sz w:val="24"/>
          <w:szCs w:val="24"/>
        </w:rPr>
        <w:t>focused</w:t>
      </w:r>
      <w:r w:rsidR="00D23E24">
        <w:rPr>
          <w:rFonts w:ascii="Times New Roman" w:hAnsi="Times New Roman" w:cs="Times New Roman"/>
          <w:color w:val="000000" w:themeColor="text1"/>
          <w:sz w:val="24"/>
          <w:szCs w:val="24"/>
        </w:rPr>
        <w:t xml:space="preserve">, necessary projects that have broad applicability to bring greater understanding to regional issues and landscape-scale conservation.  They are </w:t>
      </w:r>
      <w:r w:rsidRPr="00E215C6">
        <w:rPr>
          <w:rFonts w:ascii="Times New Roman" w:hAnsi="Times New Roman" w:cs="Times New Roman"/>
          <w:color w:val="000000" w:themeColor="text1"/>
          <w:sz w:val="24"/>
          <w:szCs w:val="24"/>
        </w:rPr>
        <w:t xml:space="preserve">developed by various taxonomic and habitat technical committees of the NEAFWA, refined by the </w:t>
      </w:r>
      <w:r w:rsidR="00895577">
        <w:rPr>
          <w:rFonts w:ascii="Times New Roman" w:hAnsi="Times New Roman" w:cs="Times New Roman"/>
          <w:color w:val="000000" w:themeColor="text1"/>
          <w:sz w:val="24"/>
          <w:szCs w:val="24"/>
        </w:rPr>
        <w:t>NEFWDTC</w:t>
      </w:r>
      <w:r w:rsidRPr="00E215C6">
        <w:rPr>
          <w:rFonts w:ascii="Times New Roman" w:hAnsi="Times New Roman" w:cs="Times New Roman"/>
          <w:color w:val="000000" w:themeColor="text1"/>
          <w:sz w:val="24"/>
          <w:szCs w:val="24"/>
        </w:rPr>
        <w:t xml:space="preserve">, the </w:t>
      </w:r>
      <w:r w:rsidR="00895577">
        <w:rPr>
          <w:rFonts w:ascii="Times New Roman" w:hAnsi="Times New Roman" w:cs="Times New Roman"/>
          <w:color w:val="000000" w:themeColor="text1"/>
          <w:sz w:val="24"/>
          <w:szCs w:val="24"/>
        </w:rPr>
        <w:t>NEWA</w:t>
      </w:r>
      <w:r w:rsidR="00DF797A">
        <w:rPr>
          <w:rFonts w:ascii="Times New Roman" w:hAnsi="Times New Roman" w:cs="Times New Roman"/>
          <w:color w:val="000000" w:themeColor="text1"/>
          <w:sz w:val="24"/>
          <w:szCs w:val="24"/>
        </w:rPr>
        <w:t>A</w:t>
      </w:r>
      <w:r w:rsidRPr="00E215C6">
        <w:rPr>
          <w:rFonts w:ascii="Times New Roman" w:hAnsi="Times New Roman" w:cs="Times New Roman"/>
          <w:color w:val="000000" w:themeColor="text1"/>
          <w:sz w:val="24"/>
          <w:szCs w:val="24"/>
        </w:rPr>
        <w:t xml:space="preserve">, the </w:t>
      </w:r>
      <w:r w:rsidR="00895577">
        <w:rPr>
          <w:rFonts w:ascii="Times New Roman" w:hAnsi="Times New Roman" w:cs="Times New Roman"/>
          <w:color w:val="000000" w:themeColor="text1"/>
          <w:sz w:val="24"/>
          <w:szCs w:val="24"/>
        </w:rPr>
        <w:t>NEFA</w:t>
      </w:r>
      <w:r w:rsidR="00DF797A">
        <w:rPr>
          <w:rFonts w:ascii="Times New Roman" w:hAnsi="Times New Roman" w:cs="Times New Roman"/>
          <w:color w:val="000000" w:themeColor="text1"/>
          <w:sz w:val="24"/>
          <w:szCs w:val="24"/>
        </w:rPr>
        <w:t>A</w:t>
      </w:r>
      <w:r w:rsidRPr="00E215C6">
        <w:rPr>
          <w:rFonts w:ascii="Times New Roman" w:hAnsi="Times New Roman" w:cs="Times New Roman"/>
          <w:color w:val="000000" w:themeColor="text1"/>
          <w:sz w:val="24"/>
          <w:szCs w:val="24"/>
        </w:rPr>
        <w:t xml:space="preserve">, and ultimately reviewed and approved by the NEAFWA Directors.  Proposals are solicited through a </w:t>
      </w:r>
      <w:r w:rsidR="00D23E24">
        <w:rPr>
          <w:rFonts w:ascii="Times New Roman" w:hAnsi="Times New Roman" w:cs="Times New Roman"/>
          <w:color w:val="000000" w:themeColor="text1"/>
          <w:sz w:val="24"/>
          <w:szCs w:val="24"/>
        </w:rPr>
        <w:t xml:space="preserve">request for proposals </w:t>
      </w:r>
      <w:r w:rsidRPr="00E215C6">
        <w:rPr>
          <w:rFonts w:ascii="Times New Roman" w:hAnsi="Times New Roman" w:cs="Times New Roman"/>
          <w:color w:val="000000" w:themeColor="text1"/>
          <w:sz w:val="24"/>
          <w:szCs w:val="24"/>
        </w:rPr>
        <w:t>to the conservation community.  These are reviewed and ranked by small technical review teams</w:t>
      </w:r>
      <w:r w:rsidR="001A50B2">
        <w:rPr>
          <w:rFonts w:ascii="Times New Roman" w:hAnsi="Times New Roman" w:cs="Times New Roman"/>
          <w:color w:val="000000" w:themeColor="text1"/>
          <w:sz w:val="24"/>
          <w:szCs w:val="24"/>
        </w:rPr>
        <w:t xml:space="preserve">, </w:t>
      </w:r>
      <w:r w:rsidRPr="00E215C6">
        <w:rPr>
          <w:rFonts w:ascii="Times New Roman" w:hAnsi="Times New Roman" w:cs="Times New Roman"/>
          <w:color w:val="000000" w:themeColor="text1"/>
          <w:sz w:val="24"/>
          <w:szCs w:val="24"/>
        </w:rPr>
        <w:t>refined</w:t>
      </w:r>
      <w:r w:rsidR="001A50B2">
        <w:rPr>
          <w:rFonts w:ascii="Times New Roman" w:hAnsi="Times New Roman" w:cs="Times New Roman"/>
          <w:color w:val="000000" w:themeColor="text1"/>
          <w:sz w:val="24"/>
          <w:szCs w:val="24"/>
        </w:rPr>
        <w:t>, and submitted</w:t>
      </w:r>
      <w:r w:rsidRPr="00E215C6">
        <w:rPr>
          <w:rFonts w:ascii="Times New Roman" w:hAnsi="Times New Roman" w:cs="Times New Roman"/>
          <w:color w:val="000000" w:themeColor="text1"/>
          <w:sz w:val="24"/>
          <w:szCs w:val="24"/>
        </w:rPr>
        <w:t xml:space="preserve"> to the NEAFWA Directors with a recommendation for funding.  The Service participates in the technical review of proposals and works closely with the WMI to screen proposals to ensure they are eligible, substantial in character and design, and comply with federal law and regulation</w:t>
      </w:r>
      <w:r w:rsidR="00DF797A">
        <w:rPr>
          <w:rFonts w:ascii="Times New Roman" w:hAnsi="Times New Roman" w:cs="Times New Roman"/>
          <w:color w:val="000000" w:themeColor="text1"/>
          <w:sz w:val="24"/>
          <w:szCs w:val="24"/>
        </w:rPr>
        <w:t>s</w:t>
      </w:r>
      <w:r w:rsidRPr="00E215C6">
        <w:rPr>
          <w:rFonts w:ascii="Times New Roman" w:hAnsi="Times New Roman" w:cs="Times New Roman"/>
          <w:color w:val="000000" w:themeColor="text1"/>
          <w:sz w:val="24"/>
          <w:szCs w:val="24"/>
        </w:rPr>
        <w:t xml:space="preserve">.  </w:t>
      </w:r>
      <w:r w:rsidR="00DF797A">
        <w:rPr>
          <w:rFonts w:ascii="Times New Roman" w:hAnsi="Times New Roman" w:cs="Times New Roman"/>
          <w:color w:val="000000" w:themeColor="text1"/>
          <w:sz w:val="24"/>
          <w:szCs w:val="24"/>
        </w:rPr>
        <w:t>Additionally,</w:t>
      </w:r>
      <w:r w:rsidRPr="00E215C6">
        <w:rPr>
          <w:rFonts w:ascii="Times New Roman" w:hAnsi="Times New Roman" w:cs="Times New Roman"/>
          <w:color w:val="000000" w:themeColor="text1"/>
          <w:sz w:val="24"/>
          <w:szCs w:val="24"/>
        </w:rPr>
        <w:t xml:space="preserve"> </w:t>
      </w:r>
      <w:r w:rsidR="00454CDD">
        <w:rPr>
          <w:rFonts w:ascii="Times New Roman" w:hAnsi="Times New Roman" w:cs="Times New Roman"/>
          <w:color w:val="000000" w:themeColor="text1"/>
          <w:sz w:val="24"/>
          <w:szCs w:val="24"/>
        </w:rPr>
        <w:t>the Service works</w:t>
      </w:r>
      <w:r w:rsidR="00454CDD" w:rsidRPr="00E215C6">
        <w:rPr>
          <w:rFonts w:ascii="Times New Roman" w:hAnsi="Times New Roman" w:cs="Times New Roman"/>
          <w:color w:val="000000" w:themeColor="text1"/>
          <w:sz w:val="24"/>
          <w:szCs w:val="24"/>
        </w:rPr>
        <w:t xml:space="preserve"> </w:t>
      </w:r>
      <w:r w:rsidRPr="00E215C6">
        <w:rPr>
          <w:rFonts w:ascii="Times New Roman" w:hAnsi="Times New Roman" w:cs="Times New Roman"/>
          <w:color w:val="000000" w:themeColor="text1"/>
          <w:sz w:val="24"/>
          <w:szCs w:val="24"/>
        </w:rPr>
        <w:t xml:space="preserve">with each of the Northeast States and the District of Columbia on grant documentation to obligate </w:t>
      </w:r>
      <w:r w:rsidR="00DA1617">
        <w:rPr>
          <w:rFonts w:ascii="Times New Roman" w:hAnsi="Times New Roman" w:cs="Times New Roman"/>
          <w:color w:val="000000" w:themeColor="text1"/>
          <w:sz w:val="24"/>
          <w:szCs w:val="24"/>
        </w:rPr>
        <w:t>SWG</w:t>
      </w:r>
      <w:r w:rsidRPr="00E215C6">
        <w:rPr>
          <w:rFonts w:ascii="Times New Roman" w:hAnsi="Times New Roman" w:cs="Times New Roman"/>
          <w:color w:val="000000" w:themeColor="text1"/>
          <w:sz w:val="24"/>
          <w:szCs w:val="24"/>
        </w:rPr>
        <w:t xml:space="preserve"> funds, add approved projects, and document performance.</w:t>
      </w:r>
    </w:p>
    <w:p w:rsidR="00AE3F45" w:rsidRPr="00B474ED" w:rsidRDefault="00D016F0">
      <w:pPr>
        <w:spacing w:after="0" w:line="480" w:lineRule="auto"/>
        <w:contextualSpacing/>
        <w:rPr>
          <w:rFonts w:ascii="Times New Roman" w:hAnsi="Times New Roman" w:cs="Times New Roman"/>
          <w:b/>
          <w:sz w:val="24"/>
          <w:szCs w:val="24"/>
          <w:u w:val="single"/>
        </w:rPr>
      </w:pPr>
      <w:r w:rsidRPr="00D016F0">
        <w:rPr>
          <w:rFonts w:ascii="Times New Roman" w:hAnsi="Times New Roman" w:cs="Times New Roman"/>
          <w:b/>
          <w:sz w:val="24"/>
          <w:szCs w:val="24"/>
          <w:u w:val="single"/>
        </w:rPr>
        <w:t>Landscape Conservation Cooperatives</w:t>
      </w:r>
    </w:p>
    <w:p w:rsidR="005F18E4" w:rsidRPr="00584E7A" w:rsidRDefault="005F18E4" w:rsidP="005F18E4">
      <w:pPr>
        <w:tabs>
          <w:tab w:val="left" w:pos="0"/>
        </w:tabs>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Landscape Conservation Cooperatives were formally recognized as regional, self-directed, science-management </w:t>
      </w:r>
      <w:r w:rsidRPr="005C0957">
        <w:rPr>
          <w:rFonts w:ascii="Times New Roman" w:hAnsi="Times New Roman" w:cs="Times New Roman"/>
          <w:color w:val="000000"/>
          <w:sz w:val="24"/>
          <w:szCs w:val="24"/>
        </w:rPr>
        <w:t xml:space="preserve">partnerships </w:t>
      </w:r>
      <w:r>
        <w:rPr>
          <w:rFonts w:ascii="Times New Roman" w:hAnsi="Times New Roman" w:cs="Times New Roman"/>
          <w:color w:val="000000"/>
          <w:sz w:val="24"/>
          <w:szCs w:val="24"/>
        </w:rPr>
        <w:t>by a Department of the Interior Secretarial Order in 2010 (U.S. Fish and Wildlife Service 2009; U.S. Department of the Interior 2010).  The Secretarial Order stated that: “b</w:t>
      </w:r>
      <w:r w:rsidRPr="001A52C9">
        <w:rPr>
          <w:rFonts w:ascii="Times New Roman" w:hAnsi="Times New Roman" w:cs="Times New Roman"/>
          <w:color w:val="000000"/>
          <w:sz w:val="24"/>
          <w:szCs w:val="24"/>
        </w:rPr>
        <w:t>ecause of the unprecedented scope of affected landscapes, Interior bureaus and agencies must work together, and with other federal, state, tribal and local governments, and private landowner partners, to develop landscape-level strategies for understanding and responding to climate change impacts</w:t>
      </w:r>
      <w:r>
        <w:rPr>
          <w:rFonts w:ascii="Times New Roman" w:hAnsi="Times New Roman" w:cs="Times New Roman"/>
          <w:color w:val="000000"/>
          <w:sz w:val="24"/>
          <w:szCs w:val="24"/>
        </w:rPr>
        <w:t xml:space="preserve">.”  </w:t>
      </w:r>
    </w:p>
    <w:p w:rsidR="00AE3F45" w:rsidRDefault="007E758D">
      <w:pPr>
        <w:spacing w:after="0" w:line="480" w:lineRule="auto"/>
        <w:contextualSpacing/>
        <w:rPr>
          <w:rFonts w:ascii="Times New Roman" w:eastAsia="Arial Unicode MS" w:hAnsi="Times New Roman" w:cs="Times New Roman"/>
          <w:sz w:val="24"/>
          <w:szCs w:val="24"/>
        </w:rPr>
      </w:pPr>
      <w:r>
        <w:rPr>
          <w:rFonts w:ascii="Times New Roman" w:hAnsi="Times New Roman" w:cs="Times New Roman"/>
          <w:sz w:val="24"/>
          <w:szCs w:val="24"/>
        </w:rPr>
        <w:lastRenderedPageBreak/>
        <w:tab/>
      </w:r>
      <w:r w:rsidR="005F18E4">
        <w:rPr>
          <w:rFonts w:ascii="Times New Roman" w:hAnsi="Times New Roman" w:cs="Times New Roman"/>
          <w:sz w:val="24"/>
          <w:szCs w:val="24"/>
        </w:rPr>
        <w:t>T</w:t>
      </w:r>
      <w:r w:rsidR="006754B5" w:rsidRPr="006754B5">
        <w:rPr>
          <w:rFonts w:ascii="Times New Roman" w:hAnsi="Times New Roman" w:cs="Times New Roman"/>
          <w:sz w:val="24"/>
          <w:szCs w:val="24"/>
        </w:rPr>
        <w:t xml:space="preserve">he North Atlantic LCC </w:t>
      </w:r>
      <w:r w:rsidR="00654F96">
        <w:rPr>
          <w:rFonts w:ascii="Times New Roman" w:hAnsi="Times New Roman" w:cs="Times New Roman"/>
          <w:sz w:val="24"/>
          <w:szCs w:val="24"/>
        </w:rPr>
        <w:t xml:space="preserve">(NALCC) </w:t>
      </w:r>
      <w:r w:rsidR="006754B5" w:rsidRPr="006754B5">
        <w:rPr>
          <w:rFonts w:ascii="Times New Roman" w:hAnsi="Times New Roman" w:cs="Times New Roman"/>
          <w:sz w:val="24"/>
          <w:szCs w:val="24"/>
        </w:rPr>
        <w:t xml:space="preserve">was </w:t>
      </w:r>
      <w:r w:rsidR="005F18E4">
        <w:rPr>
          <w:rFonts w:ascii="Times New Roman" w:hAnsi="Times New Roman" w:cs="Times New Roman"/>
          <w:sz w:val="24"/>
          <w:szCs w:val="24"/>
        </w:rPr>
        <w:t xml:space="preserve">among the first </w:t>
      </w:r>
      <w:r w:rsidR="006B45F4">
        <w:rPr>
          <w:rFonts w:ascii="Times New Roman" w:hAnsi="Times New Roman" w:cs="Times New Roman"/>
          <w:sz w:val="24"/>
          <w:szCs w:val="24"/>
        </w:rPr>
        <w:t xml:space="preserve">LCCs </w:t>
      </w:r>
      <w:r w:rsidR="005F18E4">
        <w:rPr>
          <w:rFonts w:ascii="Times New Roman" w:hAnsi="Times New Roman" w:cs="Times New Roman"/>
          <w:sz w:val="24"/>
          <w:szCs w:val="24"/>
        </w:rPr>
        <w:t xml:space="preserve">to be established, </w:t>
      </w:r>
      <w:r w:rsidR="006B45F4">
        <w:rPr>
          <w:rFonts w:ascii="Times New Roman" w:hAnsi="Times New Roman" w:cs="Times New Roman"/>
          <w:sz w:val="24"/>
          <w:szCs w:val="24"/>
        </w:rPr>
        <w:t>bringing together</w:t>
      </w:r>
      <w:r w:rsidR="005F18E4">
        <w:rPr>
          <w:rFonts w:ascii="Times New Roman" w:hAnsi="Times New Roman" w:cs="Times New Roman"/>
          <w:sz w:val="24"/>
          <w:szCs w:val="24"/>
        </w:rPr>
        <w:t xml:space="preserve"> </w:t>
      </w:r>
      <w:r w:rsidR="006754B5" w:rsidRPr="006754B5">
        <w:rPr>
          <w:rFonts w:ascii="Times New Roman" w:hAnsi="Times New Roman" w:cs="Times New Roman"/>
          <w:sz w:val="24"/>
          <w:szCs w:val="24"/>
        </w:rPr>
        <w:t xml:space="preserve">federal agencies, states, tribes, universities and private organizations to develop scientific information and tools </w:t>
      </w:r>
      <w:r w:rsidR="006B45F4">
        <w:rPr>
          <w:rFonts w:ascii="Times New Roman" w:hAnsi="Times New Roman" w:cs="Times New Roman"/>
          <w:sz w:val="24"/>
          <w:szCs w:val="24"/>
        </w:rPr>
        <w:t>for</w:t>
      </w:r>
      <w:r w:rsidR="006754B5" w:rsidRPr="006754B5">
        <w:rPr>
          <w:rFonts w:ascii="Times New Roman" w:hAnsi="Times New Roman" w:cs="Times New Roman"/>
          <w:sz w:val="24"/>
          <w:szCs w:val="24"/>
        </w:rPr>
        <w:t xml:space="preserve"> conservation actions </w:t>
      </w:r>
      <w:r w:rsidR="006B45F4">
        <w:rPr>
          <w:rFonts w:ascii="Times New Roman" w:hAnsi="Times New Roman" w:cs="Times New Roman"/>
          <w:sz w:val="24"/>
          <w:szCs w:val="24"/>
        </w:rPr>
        <w:t xml:space="preserve">addressing species and habitats </w:t>
      </w:r>
      <w:r w:rsidR="006754B5" w:rsidRPr="006754B5">
        <w:rPr>
          <w:rFonts w:ascii="Times New Roman" w:hAnsi="Times New Roman" w:cs="Times New Roman"/>
          <w:sz w:val="24"/>
          <w:szCs w:val="24"/>
        </w:rPr>
        <w:t xml:space="preserve">from Southeast Virginia north to Atlantic Canada.  </w:t>
      </w:r>
      <w:r w:rsidR="006B45F4">
        <w:rPr>
          <w:rFonts w:ascii="Times New Roman" w:hAnsi="Times New Roman" w:cs="Times New Roman"/>
          <w:sz w:val="24"/>
          <w:szCs w:val="24"/>
        </w:rPr>
        <w:t xml:space="preserve">Critical issues facing this region </w:t>
      </w:r>
      <w:r w:rsidR="006B45F4">
        <w:rPr>
          <w:rFonts w:ascii="Times New Roman" w:eastAsia="Arial Unicode MS" w:hAnsi="Times New Roman" w:cs="Times New Roman"/>
          <w:sz w:val="24"/>
          <w:szCs w:val="24"/>
        </w:rPr>
        <w:t xml:space="preserve">include </w:t>
      </w:r>
      <w:r w:rsidR="00073AEC" w:rsidRPr="007A0FD5">
        <w:rPr>
          <w:rFonts w:ascii="Times New Roman" w:eastAsia="Arial Unicode MS" w:hAnsi="Times New Roman" w:cs="Times New Roman"/>
          <w:sz w:val="24"/>
          <w:szCs w:val="24"/>
        </w:rPr>
        <w:t>land use pressures and widespread resource threats</w:t>
      </w:r>
      <w:r w:rsidR="006B45F4">
        <w:rPr>
          <w:rFonts w:ascii="Times New Roman" w:eastAsia="Arial Unicode MS" w:hAnsi="Times New Roman" w:cs="Times New Roman"/>
          <w:sz w:val="24"/>
          <w:szCs w:val="24"/>
        </w:rPr>
        <w:t xml:space="preserve"> (e.g., energy development)</w:t>
      </w:r>
      <w:r w:rsidR="00073AEC" w:rsidRPr="007A0FD5">
        <w:rPr>
          <w:rFonts w:ascii="Times New Roman" w:eastAsia="Arial Unicode MS" w:hAnsi="Times New Roman" w:cs="Times New Roman"/>
          <w:sz w:val="24"/>
          <w:szCs w:val="24"/>
        </w:rPr>
        <w:t xml:space="preserve"> and uncertainties amplified by a rapidly changing climate</w:t>
      </w:r>
      <w:r w:rsidR="006B45F4">
        <w:rPr>
          <w:rFonts w:ascii="Times New Roman" w:eastAsia="Arial Unicode MS" w:hAnsi="Times New Roman" w:cs="Times New Roman"/>
          <w:sz w:val="24"/>
          <w:szCs w:val="24"/>
        </w:rPr>
        <w:t xml:space="preserve">. </w:t>
      </w:r>
      <w:r w:rsidR="006B5E4F">
        <w:rPr>
          <w:rFonts w:ascii="Times New Roman" w:eastAsia="Arial Unicode MS" w:hAnsi="Times New Roman" w:cs="Times New Roman"/>
          <w:sz w:val="24"/>
          <w:szCs w:val="24"/>
        </w:rPr>
        <w:t>The LCC p</w:t>
      </w:r>
      <w:r w:rsidR="006B5E4F" w:rsidRPr="006B5E4F">
        <w:rPr>
          <w:rFonts w:ascii="Times New Roman" w:eastAsia="Arial Unicode MS" w:hAnsi="Times New Roman" w:cs="Times New Roman"/>
          <w:sz w:val="24"/>
          <w:szCs w:val="24"/>
        </w:rPr>
        <w:t>rovide</w:t>
      </w:r>
      <w:r w:rsidR="006B5E4F">
        <w:rPr>
          <w:rFonts w:ascii="Times New Roman" w:eastAsia="Arial Unicode MS" w:hAnsi="Times New Roman" w:cs="Times New Roman"/>
          <w:sz w:val="24"/>
          <w:szCs w:val="24"/>
        </w:rPr>
        <w:t>s</w:t>
      </w:r>
      <w:r w:rsidR="006B5E4F" w:rsidRPr="006B5E4F">
        <w:rPr>
          <w:rFonts w:ascii="Times New Roman" w:eastAsia="Arial Unicode MS" w:hAnsi="Times New Roman" w:cs="Times New Roman"/>
          <w:sz w:val="24"/>
          <w:szCs w:val="24"/>
        </w:rPr>
        <w:t xml:space="preserve"> </w:t>
      </w:r>
      <w:r w:rsidR="006B5E4F">
        <w:rPr>
          <w:rFonts w:ascii="Times New Roman" w:eastAsia="Arial Unicode MS" w:hAnsi="Times New Roman" w:cs="Times New Roman"/>
          <w:sz w:val="24"/>
          <w:szCs w:val="24"/>
        </w:rPr>
        <w:t xml:space="preserve">the </w:t>
      </w:r>
      <w:r w:rsidR="006B5E4F" w:rsidRPr="006B5E4F">
        <w:rPr>
          <w:rFonts w:ascii="Times New Roman" w:eastAsia="Arial Unicode MS" w:hAnsi="Times New Roman" w:cs="Times New Roman"/>
          <w:sz w:val="24"/>
          <w:szCs w:val="24"/>
        </w:rPr>
        <w:t>structure, staff</w:t>
      </w:r>
      <w:r>
        <w:rPr>
          <w:rFonts w:ascii="Times New Roman" w:eastAsia="Arial Unicode MS" w:hAnsi="Times New Roman" w:cs="Times New Roman"/>
          <w:sz w:val="24"/>
          <w:szCs w:val="24"/>
        </w:rPr>
        <w:t xml:space="preserve"> capacity, </w:t>
      </w:r>
      <w:r w:rsidR="006B5E4F" w:rsidRPr="006B5E4F">
        <w:rPr>
          <w:rFonts w:ascii="Times New Roman" w:eastAsia="Arial Unicode MS" w:hAnsi="Times New Roman" w:cs="Times New Roman"/>
          <w:sz w:val="24"/>
          <w:szCs w:val="24"/>
        </w:rPr>
        <w:t>and process</w:t>
      </w:r>
      <w:r w:rsidR="006B5E4F">
        <w:rPr>
          <w:rFonts w:ascii="Times New Roman" w:eastAsia="Arial Unicode MS" w:hAnsi="Times New Roman" w:cs="Times New Roman"/>
          <w:sz w:val="24"/>
          <w:szCs w:val="24"/>
        </w:rPr>
        <w:t>es t</w:t>
      </w:r>
      <w:r>
        <w:rPr>
          <w:rFonts w:ascii="Times New Roman" w:eastAsia="Arial Unicode MS" w:hAnsi="Times New Roman" w:cs="Times New Roman"/>
          <w:sz w:val="24"/>
          <w:szCs w:val="24"/>
        </w:rPr>
        <w:t xml:space="preserve">o </w:t>
      </w:r>
      <w:r w:rsidR="00C3526F" w:rsidRPr="00C3526F">
        <w:rPr>
          <w:rFonts w:ascii="Times New Roman" w:hAnsi="Times New Roman" w:cs="Times New Roman"/>
          <w:sz w:val="24"/>
          <w:szCs w:val="24"/>
        </w:rPr>
        <w:t xml:space="preserve">coordinate landscape conservation action among partners and across partnerships.  LCCs serve as a </w:t>
      </w:r>
      <w:r w:rsidR="00454CDD">
        <w:rPr>
          <w:rFonts w:ascii="Times New Roman" w:hAnsi="Times New Roman" w:cs="Times New Roman"/>
          <w:sz w:val="24"/>
          <w:szCs w:val="24"/>
        </w:rPr>
        <w:t>forum</w:t>
      </w:r>
      <w:r w:rsidR="00C3526F" w:rsidRPr="00C3526F">
        <w:rPr>
          <w:rFonts w:ascii="Times New Roman" w:hAnsi="Times New Roman" w:cs="Times New Roman"/>
          <w:sz w:val="24"/>
          <w:szCs w:val="24"/>
        </w:rPr>
        <w:t xml:space="preserve"> to develop consensus on common goals </w:t>
      </w:r>
      <w:r w:rsidR="00C9280C">
        <w:rPr>
          <w:rFonts w:ascii="Times New Roman" w:hAnsi="Times New Roman" w:cs="Times New Roman"/>
          <w:sz w:val="24"/>
          <w:szCs w:val="24"/>
        </w:rPr>
        <w:t>and landscape designs for sustaining natural resources</w:t>
      </w:r>
      <w:r w:rsidR="00C3526F" w:rsidRPr="00C3526F">
        <w:rPr>
          <w:rFonts w:ascii="Times New Roman" w:hAnsi="Times New Roman" w:cs="Times New Roman"/>
          <w:sz w:val="24"/>
          <w:szCs w:val="24"/>
        </w:rPr>
        <w:t xml:space="preserve">, </w:t>
      </w:r>
      <w:r w:rsidR="008C2BBE" w:rsidRPr="004C6D16">
        <w:rPr>
          <w:rFonts w:ascii="Times New Roman" w:eastAsia="Arial Unicode MS" w:hAnsi="Times New Roman" w:cs="Times New Roman"/>
          <w:sz w:val="24"/>
          <w:szCs w:val="24"/>
        </w:rPr>
        <w:t xml:space="preserve">develop </w:t>
      </w:r>
      <w:r w:rsidRPr="004C6D16">
        <w:rPr>
          <w:rFonts w:ascii="Times New Roman" w:eastAsia="Arial Unicode MS" w:hAnsi="Times New Roman" w:cs="Times New Roman"/>
          <w:sz w:val="24"/>
          <w:szCs w:val="24"/>
        </w:rPr>
        <w:t xml:space="preserve">applications for new science and technology, </w:t>
      </w:r>
      <w:r w:rsidR="00C9280C">
        <w:rPr>
          <w:rFonts w:ascii="Times New Roman" w:eastAsia="Arial Unicode MS" w:hAnsi="Times New Roman" w:cs="Times New Roman"/>
          <w:sz w:val="24"/>
          <w:szCs w:val="24"/>
        </w:rPr>
        <w:t xml:space="preserve">link science to conservation decisions </w:t>
      </w:r>
      <w:r w:rsidRPr="004C6D16">
        <w:rPr>
          <w:rFonts w:ascii="Times New Roman" w:eastAsia="Arial Unicode MS" w:hAnsi="Times New Roman" w:cs="Times New Roman"/>
          <w:sz w:val="24"/>
          <w:szCs w:val="24"/>
        </w:rPr>
        <w:t xml:space="preserve">and </w:t>
      </w:r>
      <w:r w:rsidR="00C3526F" w:rsidRPr="00C3526F">
        <w:rPr>
          <w:rFonts w:ascii="Times New Roman" w:hAnsi="Times New Roman" w:cs="Times New Roman"/>
          <w:sz w:val="24"/>
          <w:szCs w:val="24"/>
        </w:rPr>
        <w:t xml:space="preserve">evaluate collaborative progress toward shared goals.  </w:t>
      </w:r>
      <w:r w:rsidR="008C2BBE" w:rsidRPr="008C2BBE">
        <w:rPr>
          <w:rFonts w:ascii="Times New Roman" w:eastAsia="Arial Unicode MS" w:hAnsi="Times New Roman" w:cs="Times New Roman"/>
          <w:sz w:val="24"/>
          <w:szCs w:val="24"/>
        </w:rPr>
        <w:t xml:space="preserve">The </w:t>
      </w:r>
      <w:r w:rsidR="00654F96">
        <w:rPr>
          <w:rFonts w:ascii="Times New Roman" w:eastAsia="Arial Unicode MS" w:hAnsi="Times New Roman" w:cs="Times New Roman"/>
          <w:sz w:val="24"/>
          <w:szCs w:val="24"/>
        </w:rPr>
        <w:t>NA</w:t>
      </w:r>
      <w:r w:rsidR="008C2BBE" w:rsidRPr="008C2BBE">
        <w:rPr>
          <w:rFonts w:ascii="Times New Roman" w:eastAsia="Arial Unicode MS" w:hAnsi="Times New Roman" w:cs="Times New Roman"/>
          <w:sz w:val="24"/>
          <w:szCs w:val="24"/>
        </w:rPr>
        <w:t>LCC has a formal governance structure and is guided by a Steering Committee with 33 formal member agencies</w:t>
      </w:r>
      <w:r w:rsidR="00352526">
        <w:rPr>
          <w:rFonts w:ascii="Times New Roman" w:eastAsia="Arial Unicode MS" w:hAnsi="Times New Roman" w:cs="Times New Roman"/>
          <w:sz w:val="24"/>
          <w:szCs w:val="24"/>
        </w:rPr>
        <w:t xml:space="preserve"> (including all state fish and wildlife agencies), </w:t>
      </w:r>
      <w:r w:rsidR="008C2BBE" w:rsidRPr="008C2BBE">
        <w:rPr>
          <w:rFonts w:ascii="Times New Roman" w:eastAsia="Arial Unicode MS" w:hAnsi="Times New Roman" w:cs="Times New Roman"/>
          <w:sz w:val="24"/>
          <w:szCs w:val="24"/>
        </w:rPr>
        <w:t>organizations</w:t>
      </w:r>
      <w:r w:rsidR="00FB1B5D">
        <w:rPr>
          <w:rFonts w:ascii="Times New Roman" w:eastAsia="Arial Unicode MS" w:hAnsi="Times New Roman" w:cs="Times New Roman"/>
          <w:sz w:val="24"/>
          <w:szCs w:val="24"/>
        </w:rPr>
        <w:t xml:space="preserve"> and t</w:t>
      </w:r>
      <w:r w:rsidR="008C2BBE" w:rsidRPr="008C2BBE">
        <w:rPr>
          <w:rFonts w:ascii="Times New Roman" w:eastAsia="Arial Unicode MS" w:hAnsi="Times New Roman" w:cs="Times New Roman"/>
          <w:sz w:val="24"/>
          <w:szCs w:val="24"/>
        </w:rPr>
        <w:t xml:space="preserve">echnical teams </w:t>
      </w:r>
      <w:r w:rsidR="00FB1B5D">
        <w:rPr>
          <w:rFonts w:ascii="Times New Roman" w:eastAsia="Arial Unicode MS" w:hAnsi="Times New Roman" w:cs="Times New Roman"/>
          <w:sz w:val="24"/>
          <w:szCs w:val="24"/>
        </w:rPr>
        <w:t xml:space="preserve">that </w:t>
      </w:r>
      <w:r w:rsidR="008C2BBE" w:rsidRPr="008C2BBE">
        <w:rPr>
          <w:rFonts w:ascii="Times New Roman" w:eastAsia="Arial Unicode MS" w:hAnsi="Times New Roman" w:cs="Times New Roman"/>
          <w:sz w:val="24"/>
          <w:szCs w:val="24"/>
        </w:rPr>
        <w:t xml:space="preserve">provide recommendations to the Steering Committee.  The </w:t>
      </w:r>
      <w:r w:rsidR="00454CDD">
        <w:rPr>
          <w:rFonts w:ascii="Times New Roman" w:eastAsia="Arial Unicode MS" w:hAnsi="Times New Roman" w:cs="Times New Roman"/>
          <w:sz w:val="24"/>
          <w:szCs w:val="24"/>
        </w:rPr>
        <w:t>Service</w:t>
      </w:r>
      <w:r w:rsidR="008C2BBE" w:rsidRPr="008C2BBE">
        <w:rPr>
          <w:rFonts w:ascii="Times New Roman" w:eastAsia="Arial Unicode MS" w:hAnsi="Times New Roman" w:cs="Times New Roman"/>
          <w:sz w:val="24"/>
          <w:szCs w:val="24"/>
        </w:rPr>
        <w:t xml:space="preserve"> provide</w:t>
      </w:r>
      <w:r w:rsidR="00FB1B5D">
        <w:rPr>
          <w:rFonts w:ascii="Times New Roman" w:eastAsia="Arial Unicode MS" w:hAnsi="Times New Roman" w:cs="Times New Roman"/>
          <w:sz w:val="24"/>
          <w:szCs w:val="24"/>
        </w:rPr>
        <w:t>s</w:t>
      </w:r>
      <w:r w:rsidR="008C2BBE" w:rsidRPr="008C2BBE">
        <w:rPr>
          <w:rFonts w:ascii="Times New Roman" w:eastAsia="Arial Unicode MS" w:hAnsi="Times New Roman" w:cs="Times New Roman"/>
          <w:sz w:val="24"/>
          <w:szCs w:val="24"/>
        </w:rPr>
        <w:t xml:space="preserve"> financial and staff</w:t>
      </w:r>
      <w:r w:rsidR="00C9280C">
        <w:rPr>
          <w:rFonts w:ascii="Times New Roman" w:eastAsia="Arial Unicode MS" w:hAnsi="Times New Roman" w:cs="Times New Roman"/>
          <w:sz w:val="24"/>
          <w:szCs w:val="24"/>
        </w:rPr>
        <w:t>ing</w:t>
      </w:r>
      <w:r w:rsidR="008C2BBE" w:rsidRPr="008C2BBE">
        <w:rPr>
          <w:rFonts w:ascii="Times New Roman" w:eastAsia="Arial Unicode MS" w:hAnsi="Times New Roman" w:cs="Times New Roman"/>
          <w:sz w:val="24"/>
          <w:szCs w:val="24"/>
        </w:rPr>
        <w:t xml:space="preserve"> support to facilitate the partnership and annual project funding to help address priority science and science delivery needs.  Additional staffing support </w:t>
      </w:r>
      <w:r w:rsidR="00FB1B5D">
        <w:rPr>
          <w:rFonts w:ascii="Times New Roman" w:eastAsia="Arial Unicode MS" w:hAnsi="Times New Roman" w:cs="Times New Roman"/>
          <w:sz w:val="24"/>
          <w:szCs w:val="24"/>
        </w:rPr>
        <w:t xml:space="preserve">is made available </w:t>
      </w:r>
      <w:r w:rsidR="008C2BBE" w:rsidRPr="008C2BBE">
        <w:rPr>
          <w:rFonts w:ascii="Times New Roman" w:eastAsia="Arial Unicode MS" w:hAnsi="Times New Roman" w:cs="Times New Roman"/>
          <w:sz w:val="24"/>
          <w:szCs w:val="24"/>
        </w:rPr>
        <w:t xml:space="preserve">through the U.S. Geological Survey, National Park Service, U.S. Environmental Protection Agency and National Oceanic and Atmospheric Administration.   </w:t>
      </w:r>
    </w:p>
    <w:p w:rsidR="006377BB" w:rsidRDefault="00EB016A">
      <w:pPr>
        <w:tabs>
          <w:tab w:val="left" w:pos="0"/>
        </w:tabs>
        <w:autoSpaceDE w:val="0"/>
        <w:autoSpaceDN w:val="0"/>
        <w:adjustRightInd w:val="0"/>
        <w:spacing w:after="0" w:line="480" w:lineRule="auto"/>
        <w:contextualSpacing/>
        <w:rPr>
          <w:rFonts w:ascii="Times New Roman" w:hAnsi="Times New Roman" w:cs="Times New Roman"/>
          <w:i/>
          <w:color w:val="000000"/>
          <w:sz w:val="24"/>
          <w:szCs w:val="24"/>
        </w:rPr>
      </w:pPr>
      <w:r>
        <w:rPr>
          <w:rFonts w:ascii="Times New Roman" w:eastAsia="Arial Unicode MS" w:hAnsi="Times New Roman" w:cs="Times New Roman"/>
          <w:sz w:val="24"/>
          <w:szCs w:val="24"/>
        </w:rPr>
        <w:tab/>
        <w:t>T</w:t>
      </w:r>
      <w:r w:rsidR="00473ED7">
        <w:rPr>
          <w:rFonts w:ascii="Times New Roman" w:eastAsia="Arial Unicode MS" w:hAnsi="Times New Roman" w:cs="Times New Roman"/>
          <w:sz w:val="24"/>
          <w:szCs w:val="24"/>
        </w:rPr>
        <w:t>he NALCC recognized</w:t>
      </w:r>
      <w:r>
        <w:rPr>
          <w:rFonts w:ascii="Times New Roman" w:eastAsia="Arial Unicode MS" w:hAnsi="Times New Roman" w:cs="Times New Roman"/>
          <w:sz w:val="24"/>
          <w:szCs w:val="24"/>
        </w:rPr>
        <w:t xml:space="preserve"> and built upon </w:t>
      </w:r>
      <w:r w:rsidR="00473ED7">
        <w:rPr>
          <w:rFonts w:ascii="Times New Roman" w:eastAsia="Arial Unicode MS" w:hAnsi="Times New Roman" w:cs="Times New Roman"/>
          <w:sz w:val="24"/>
          <w:szCs w:val="24"/>
        </w:rPr>
        <w:t xml:space="preserve">the </w:t>
      </w:r>
      <w:r w:rsidR="00EC441B">
        <w:rPr>
          <w:rFonts w:ascii="Times New Roman" w:eastAsia="Arial Unicode MS" w:hAnsi="Times New Roman" w:cs="Times New Roman"/>
          <w:sz w:val="24"/>
          <w:szCs w:val="24"/>
        </w:rPr>
        <w:t xml:space="preserve">many </w:t>
      </w:r>
      <w:r w:rsidR="00473ED7">
        <w:rPr>
          <w:rFonts w:ascii="Times New Roman" w:eastAsia="Arial Unicode MS" w:hAnsi="Times New Roman" w:cs="Times New Roman"/>
          <w:sz w:val="24"/>
          <w:szCs w:val="24"/>
        </w:rPr>
        <w:t>existing partnerships</w:t>
      </w:r>
      <w:r>
        <w:rPr>
          <w:rFonts w:ascii="Times New Roman" w:eastAsia="Arial Unicode MS" w:hAnsi="Times New Roman" w:cs="Times New Roman"/>
          <w:sz w:val="24"/>
          <w:szCs w:val="24"/>
        </w:rPr>
        <w:t>,</w:t>
      </w:r>
      <w:r w:rsidR="00473ED7">
        <w:rPr>
          <w:rFonts w:ascii="Times New Roman" w:eastAsia="Arial Unicode MS" w:hAnsi="Times New Roman" w:cs="Times New Roman"/>
          <w:sz w:val="24"/>
          <w:szCs w:val="24"/>
        </w:rPr>
        <w:t xml:space="preserve"> and the processes and priorities put in place by those partnerships</w:t>
      </w:r>
      <w:r>
        <w:rPr>
          <w:rFonts w:ascii="Times New Roman" w:eastAsia="Arial Unicode MS" w:hAnsi="Times New Roman" w:cs="Times New Roman"/>
          <w:sz w:val="24"/>
          <w:szCs w:val="24"/>
        </w:rPr>
        <w:t>,</w:t>
      </w:r>
      <w:r w:rsidR="001D344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particularly</w:t>
      </w:r>
      <w:r w:rsidR="001D344F">
        <w:rPr>
          <w:rFonts w:ascii="Times New Roman" w:eastAsia="Arial Unicode MS" w:hAnsi="Times New Roman" w:cs="Times New Roman"/>
          <w:sz w:val="24"/>
          <w:szCs w:val="24"/>
        </w:rPr>
        <w:t xml:space="preserve"> the work of NEAFWA through the RCN program</w:t>
      </w:r>
      <w:r w:rsidR="00352526">
        <w:rPr>
          <w:rFonts w:ascii="Times New Roman" w:eastAsia="Arial Unicode MS" w:hAnsi="Times New Roman" w:cs="Times New Roman"/>
          <w:sz w:val="24"/>
          <w:szCs w:val="24"/>
        </w:rPr>
        <w:t xml:space="preserve">, </w:t>
      </w:r>
      <w:r w:rsidR="00AE3F45">
        <w:rPr>
          <w:rFonts w:ascii="Times New Roman" w:eastAsia="Arial Unicode MS" w:hAnsi="Times New Roman" w:cs="Times New Roman"/>
          <w:sz w:val="24"/>
          <w:szCs w:val="24"/>
        </w:rPr>
        <w:t>including the administrative role of WMI</w:t>
      </w:r>
      <w:r w:rsidR="001D344F">
        <w:rPr>
          <w:rFonts w:ascii="Times New Roman" w:eastAsia="Arial Unicode MS" w:hAnsi="Times New Roman" w:cs="Times New Roman"/>
          <w:sz w:val="24"/>
          <w:szCs w:val="24"/>
        </w:rPr>
        <w:t>.</w:t>
      </w:r>
      <w:r w:rsidR="00EC441B">
        <w:rPr>
          <w:rFonts w:ascii="Times New Roman" w:eastAsia="Arial Unicode MS" w:hAnsi="Times New Roman" w:cs="Times New Roman"/>
          <w:sz w:val="24"/>
          <w:szCs w:val="24"/>
        </w:rPr>
        <w:t xml:space="preserve">  </w:t>
      </w:r>
      <w:r w:rsidRPr="00E9457A">
        <w:rPr>
          <w:rFonts w:ascii="Times New Roman" w:eastAsia="Arial Unicode MS" w:hAnsi="Times New Roman" w:cs="Times New Roman"/>
          <w:sz w:val="24"/>
          <w:szCs w:val="24"/>
        </w:rPr>
        <w:t xml:space="preserve">In its first three fiscal years, the </w:t>
      </w:r>
      <w:r>
        <w:rPr>
          <w:rFonts w:ascii="Times New Roman" w:eastAsia="Arial Unicode MS" w:hAnsi="Times New Roman" w:cs="Times New Roman"/>
          <w:sz w:val="24"/>
          <w:szCs w:val="24"/>
        </w:rPr>
        <w:t>NA</w:t>
      </w:r>
      <w:r w:rsidRPr="00E9457A">
        <w:rPr>
          <w:rFonts w:ascii="Times New Roman" w:eastAsia="Arial Unicode MS" w:hAnsi="Times New Roman" w:cs="Times New Roman"/>
          <w:sz w:val="24"/>
          <w:szCs w:val="24"/>
        </w:rPr>
        <w:t xml:space="preserve">LCC supported 19 science projects and </w:t>
      </w:r>
      <w:r>
        <w:rPr>
          <w:rFonts w:ascii="Times New Roman" w:eastAsia="Arial Unicode MS" w:hAnsi="Times New Roman" w:cs="Times New Roman"/>
          <w:sz w:val="24"/>
          <w:szCs w:val="24"/>
        </w:rPr>
        <w:t>3</w:t>
      </w:r>
      <w:r w:rsidRPr="00E9457A">
        <w:rPr>
          <w:rFonts w:ascii="Times New Roman" w:eastAsia="Arial Unicode MS" w:hAnsi="Times New Roman" w:cs="Times New Roman"/>
          <w:sz w:val="24"/>
          <w:szCs w:val="24"/>
        </w:rPr>
        <w:t xml:space="preserve"> science delivery demonstration projects</w:t>
      </w:r>
      <w:r>
        <w:rPr>
          <w:rFonts w:ascii="Times New Roman" w:eastAsia="Arial Unicode MS" w:hAnsi="Times New Roman" w:cs="Times New Roman"/>
          <w:sz w:val="24"/>
          <w:szCs w:val="24"/>
        </w:rPr>
        <w:t>.  Several of these projects were complementary to, and built upon RCN-funded projects</w:t>
      </w:r>
      <w:r w:rsidRPr="00E9457A">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00EC441B">
        <w:rPr>
          <w:rFonts w:ascii="Times New Roman" w:eastAsia="Arial Unicode MS" w:hAnsi="Times New Roman" w:cs="Times New Roman"/>
          <w:sz w:val="24"/>
          <w:szCs w:val="24"/>
        </w:rPr>
        <w:t>The N</w:t>
      </w:r>
      <w:r>
        <w:rPr>
          <w:rFonts w:ascii="Times New Roman" w:eastAsia="Arial Unicode MS" w:hAnsi="Times New Roman" w:cs="Times New Roman"/>
          <w:sz w:val="24"/>
          <w:szCs w:val="24"/>
        </w:rPr>
        <w:t>A</w:t>
      </w:r>
      <w:r w:rsidR="00EC441B">
        <w:rPr>
          <w:rFonts w:ascii="Times New Roman" w:eastAsia="Arial Unicode MS" w:hAnsi="Times New Roman" w:cs="Times New Roman"/>
          <w:sz w:val="24"/>
          <w:szCs w:val="24"/>
        </w:rPr>
        <w:t xml:space="preserve">LCC </w:t>
      </w:r>
      <w:r w:rsidR="00454CDD">
        <w:rPr>
          <w:rFonts w:ascii="Times New Roman" w:eastAsia="Arial Unicode MS" w:hAnsi="Times New Roman" w:cs="Times New Roman"/>
          <w:sz w:val="24"/>
          <w:szCs w:val="24"/>
        </w:rPr>
        <w:t xml:space="preserve">as </w:t>
      </w:r>
      <w:r w:rsidR="00454CDD">
        <w:rPr>
          <w:rFonts w:ascii="Times New Roman" w:eastAsia="Arial Unicode MS" w:hAnsi="Times New Roman" w:cs="Times New Roman"/>
          <w:sz w:val="24"/>
          <w:szCs w:val="24"/>
        </w:rPr>
        <w:lastRenderedPageBreak/>
        <w:t xml:space="preserve">well as the </w:t>
      </w:r>
      <w:r>
        <w:rPr>
          <w:rFonts w:ascii="Times New Roman" w:eastAsia="Arial Unicode MS" w:hAnsi="Times New Roman" w:cs="Times New Roman"/>
          <w:sz w:val="24"/>
          <w:szCs w:val="24"/>
        </w:rPr>
        <w:t xml:space="preserve">Appalachian LCC have </w:t>
      </w:r>
      <w:r w:rsidR="00EC441B">
        <w:rPr>
          <w:rFonts w:ascii="Times New Roman" w:eastAsia="Arial Unicode MS" w:hAnsi="Times New Roman" w:cs="Times New Roman"/>
          <w:sz w:val="24"/>
          <w:szCs w:val="24"/>
        </w:rPr>
        <w:t>worked</w:t>
      </w:r>
      <w:r>
        <w:rPr>
          <w:rFonts w:ascii="Times New Roman" w:eastAsia="Arial Unicode MS" w:hAnsi="Times New Roman" w:cs="Times New Roman"/>
          <w:sz w:val="24"/>
          <w:szCs w:val="24"/>
        </w:rPr>
        <w:t xml:space="preserve"> closely</w:t>
      </w:r>
      <w:r w:rsidR="00EC441B">
        <w:rPr>
          <w:rFonts w:ascii="Times New Roman" w:eastAsia="Arial Unicode MS" w:hAnsi="Times New Roman" w:cs="Times New Roman"/>
          <w:sz w:val="24"/>
          <w:szCs w:val="24"/>
        </w:rPr>
        <w:t xml:space="preserve"> with NEAFWA to</w:t>
      </w:r>
      <w:r w:rsidR="006377BB">
        <w:rPr>
          <w:rFonts w:ascii="Times New Roman" w:eastAsia="Arial Unicode MS" w:hAnsi="Times New Roman" w:cs="Times New Roman"/>
          <w:sz w:val="24"/>
          <w:szCs w:val="24"/>
        </w:rPr>
        <w:t xml:space="preserve"> help ensure efficient and effective use of resources. </w:t>
      </w:r>
    </w:p>
    <w:p w:rsidR="0085599F" w:rsidRPr="003A4AC6" w:rsidRDefault="00E215C6">
      <w:pPr>
        <w:tabs>
          <w:tab w:val="left" w:pos="0"/>
        </w:tabs>
        <w:autoSpaceDE w:val="0"/>
        <w:autoSpaceDN w:val="0"/>
        <w:adjustRightInd w:val="0"/>
        <w:spacing w:after="0" w:line="480" w:lineRule="auto"/>
        <w:contextualSpacing/>
        <w:rPr>
          <w:rFonts w:ascii="Times New Roman" w:hAnsi="Times New Roman" w:cs="Times New Roman"/>
          <w:b/>
          <w:color w:val="000000"/>
          <w:sz w:val="24"/>
          <w:szCs w:val="24"/>
        </w:rPr>
      </w:pPr>
      <w:r w:rsidRPr="003A4AC6">
        <w:rPr>
          <w:rFonts w:ascii="Times New Roman" w:hAnsi="Times New Roman" w:cs="Times New Roman"/>
          <w:b/>
          <w:color w:val="000000"/>
          <w:sz w:val="24"/>
          <w:szCs w:val="24"/>
        </w:rPr>
        <w:t>The Northeast Framework</w:t>
      </w:r>
      <w:bookmarkStart w:id="0" w:name="_GoBack"/>
      <w:bookmarkEnd w:id="0"/>
    </w:p>
    <w:p w:rsidR="001D2CB3" w:rsidRDefault="00981382">
      <w:pPr>
        <w:tabs>
          <w:tab w:val="left" w:pos="0"/>
        </w:tabs>
        <w:autoSpaceDE w:val="0"/>
        <w:autoSpaceDN w:val="0"/>
        <w:adjustRightInd w:val="0"/>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7554BF" w:rsidRPr="007554BF">
        <w:rPr>
          <w:rFonts w:ascii="Times New Roman" w:hAnsi="Times New Roman" w:cs="Times New Roman"/>
          <w:color w:val="000000"/>
          <w:sz w:val="24"/>
          <w:szCs w:val="24"/>
        </w:rPr>
        <w:t xml:space="preserve">he Northeast </w:t>
      </w:r>
      <w:r w:rsidR="00DD73B7">
        <w:rPr>
          <w:rFonts w:ascii="Times New Roman" w:hAnsi="Times New Roman" w:cs="Times New Roman"/>
          <w:color w:val="000000"/>
          <w:sz w:val="24"/>
          <w:szCs w:val="24"/>
        </w:rPr>
        <w:t xml:space="preserve">Regional </w:t>
      </w:r>
      <w:r w:rsidR="007554BF" w:rsidRPr="007554BF">
        <w:rPr>
          <w:rFonts w:ascii="Times New Roman" w:hAnsi="Times New Roman" w:cs="Times New Roman"/>
          <w:color w:val="000000"/>
          <w:sz w:val="24"/>
          <w:szCs w:val="24"/>
        </w:rPr>
        <w:t xml:space="preserve">Conservation </w:t>
      </w:r>
      <w:r w:rsidR="007554BF" w:rsidRPr="00A329E1">
        <w:rPr>
          <w:rFonts w:ascii="Times New Roman" w:hAnsi="Times New Roman" w:cs="Times New Roman"/>
          <w:color w:val="000000"/>
          <w:sz w:val="24"/>
          <w:szCs w:val="24"/>
        </w:rPr>
        <w:t xml:space="preserve">Framework </w:t>
      </w:r>
      <w:r w:rsidR="00E215C6" w:rsidRPr="00A329E1">
        <w:rPr>
          <w:rFonts w:ascii="Times New Roman" w:hAnsi="Times New Roman" w:cs="Times New Roman"/>
          <w:color w:val="000000"/>
          <w:sz w:val="24"/>
          <w:szCs w:val="24"/>
        </w:rPr>
        <w:t>(Figure 2)</w:t>
      </w:r>
      <w:r w:rsidR="00C9280C">
        <w:rPr>
          <w:rFonts w:ascii="Times New Roman" w:hAnsi="Times New Roman" w:cs="Times New Roman"/>
          <w:color w:val="000000"/>
          <w:sz w:val="24"/>
          <w:szCs w:val="24"/>
        </w:rPr>
        <w:t xml:space="preserve"> </w:t>
      </w:r>
      <w:r w:rsidR="007554BF" w:rsidRPr="007554BF">
        <w:rPr>
          <w:rFonts w:ascii="Times New Roman" w:hAnsi="Times New Roman" w:cs="Times New Roman"/>
          <w:color w:val="000000"/>
          <w:sz w:val="24"/>
          <w:szCs w:val="24"/>
        </w:rPr>
        <w:t xml:space="preserve">was proposed </w:t>
      </w:r>
      <w:r w:rsidR="0085599F">
        <w:rPr>
          <w:rFonts w:ascii="Times New Roman" w:hAnsi="Times New Roman" w:cs="Times New Roman"/>
          <w:color w:val="000000"/>
          <w:sz w:val="24"/>
          <w:szCs w:val="24"/>
        </w:rPr>
        <w:t>and adopted at</w:t>
      </w:r>
      <w:r w:rsidR="00454CDD">
        <w:rPr>
          <w:rFonts w:ascii="Times New Roman" w:hAnsi="Times New Roman" w:cs="Times New Roman"/>
          <w:color w:val="000000"/>
          <w:sz w:val="24"/>
          <w:szCs w:val="24"/>
        </w:rPr>
        <w:t xml:space="preserve"> </w:t>
      </w:r>
      <w:r w:rsidR="0085599F">
        <w:rPr>
          <w:rFonts w:ascii="Times New Roman" w:hAnsi="Times New Roman" w:cs="Times New Roman"/>
          <w:color w:val="000000"/>
          <w:sz w:val="24"/>
          <w:szCs w:val="24"/>
        </w:rPr>
        <w:t xml:space="preserve">a </w:t>
      </w:r>
      <w:r w:rsidR="00473ED7">
        <w:rPr>
          <w:rFonts w:ascii="Times New Roman" w:hAnsi="Times New Roman" w:cs="Times New Roman"/>
          <w:color w:val="000000"/>
          <w:sz w:val="24"/>
          <w:szCs w:val="24"/>
        </w:rPr>
        <w:t>workshop of Northeast Conservation partners in June, 2011 in Albany, New York</w:t>
      </w:r>
      <w:r>
        <w:rPr>
          <w:rFonts w:ascii="Times New Roman" w:hAnsi="Times New Roman" w:cs="Times New Roman"/>
          <w:color w:val="000000"/>
          <w:sz w:val="24"/>
          <w:szCs w:val="24"/>
        </w:rPr>
        <w:t xml:space="preserve">.  The Framework </w:t>
      </w:r>
      <w:r w:rsidR="00BB7D16">
        <w:rPr>
          <w:rFonts w:ascii="Times New Roman" w:hAnsi="Times New Roman" w:cs="Times New Roman"/>
          <w:color w:val="000000"/>
          <w:sz w:val="24"/>
          <w:szCs w:val="24"/>
        </w:rPr>
        <w:t xml:space="preserve">articulates what </w:t>
      </w:r>
      <w:r w:rsidR="0084516F">
        <w:rPr>
          <w:rFonts w:ascii="Times New Roman" w:hAnsi="Times New Roman" w:cs="Times New Roman"/>
          <w:color w:val="000000"/>
          <w:sz w:val="24"/>
          <w:szCs w:val="24"/>
        </w:rPr>
        <w:t xml:space="preserve">partners </w:t>
      </w:r>
      <w:r w:rsidR="00BB7D16">
        <w:rPr>
          <w:rFonts w:ascii="Times New Roman" w:hAnsi="Times New Roman" w:cs="Times New Roman"/>
          <w:color w:val="000000"/>
          <w:sz w:val="24"/>
          <w:szCs w:val="24"/>
        </w:rPr>
        <w:t xml:space="preserve">are collectively trying to achieve and the steps necessary to get there.  The Framework then helps organize and prioritize work to best contribute to the common outcome </w:t>
      </w:r>
      <w:r w:rsidR="00026526">
        <w:rPr>
          <w:rFonts w:ascii="Times New Roman" w:hAnsi="Times New Roman" w:cs="Times New Roman"/>
          <w:color w:val="000000"/>
          <w:sz w:val="24"/>
          <w:szCs w:val="24"/>
        </w:rPr>
        <w:t xml:space="preserve">and a conservation blueprint for </w:t>
      </w:r>
      <w:r w:rsidR="00BB7D16">
        <w:rPr>
          <w:rFonts w:ascii="Times New Roman" w:hAnsi="Times New Roman" w:cs="Times New Roman"/>
          <w:color w:val="000000"/>
          <w:sz w:val="24"/>
          <w:szCs w:val="24"/>
        </w:rPr>
        <w:t xml:space="preserve">landscape-scale </w:t>
      </w:r>
      <w:r w:rsidR="00352526">
        <w:rPr>
          <w:rFonts w:ascii="Times New Roman" w:hAnsi="Times New Roman" w:cs="Times New Roman"/>
          <w:color w:val="000000"/>
          <w:sz w:val="24"/>
          <w:szCs w:val="24"/>
        </w:rPr>
        <w:t xml:space="preserve">ecosystems and </w:t>
      </w:r>
      <w:r w:rsidR="00BB7D16">
        <w:rPr>
          <w:rFonts w:ascii="Times New Roman" w:hAnsi="Times New Roman" w:cs="Times New Roman"/>
          <w:color w:val="000000"/>
          <w:sz w:val="24"/>
          <w:szCs w:val="24"/>
        </w:rPr>
        <w:t xml:space="preserve">habitats that will support the multiple species and natural resources that </w:t>
      </w:r>
      <w:r w:rsidR="0084516F">
        <w:rPr>
          <w:rFonts w:ascii="Times New Roman" w:hAnsi="Times New Roman" w:cs="Times New Roman"/>
          <w:color w:val="000000"/>
          <w:sz w:val="24"/>
          <w:szCs w:val="24"/>
        </w:rPr>
        <w:t xml:space="preserve">agencies </w:t>
      </w:r>
      <w:r w:rsidR="00BB7D16">
        <w:rPr>
          <w:rFonts w:ascii="Times New Roman" w:hAnsi="Times New Roman" w:cs="Times New Roman"/>
          <w:color w:val="000000"/>
          <w:sz w:val="24"/>
          <w:szCs w:val="24"/>
        </w:rPr>
        <w:t xml:space="preserve">are, collectively responsible for in the Northeast region.  It helps us organize our individual capacities, responsibilities, and expertise </w:t>
      </w:r>
      <w:r w:rsidR="009457E1">
        <w:rPr>
          <w:rFonts w:ascii="Times New Roman" w:hAnsi="Times New Roman" w:cs="Times New Roman"/>
          <w:color w:val="000000"/>
          <w:sz w:val="24"/>
          <w:szCs w:val="24"/>
        </w:rPr>
        <w:t xml:space="preserve">and identify </w:t>
      </w:r>
      <w:r w:rsidR="00BB7D16">
        <w:rPr>
          <w:rFonts w:ascii="Times New Roman" w:hAnsi="Times New Roman" w:cs="Times New Roman"/>
          <w:color w:val="000000"/>
          <w:sz w:val="24"/>
          <w:szCs w:val="24"/>
        </w:rPr>
        <w:t>where each partner can best contribute</w:t>
      </w:r>
      <w:r w:rsidR="009457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t>
      </w:r>
      <w:r w:rsidR="005C31DB">
        <w:rPr>
          <w:rFonts w:ascii="Times New Roman" w:hAnsi="Times New Roman" w:cs="Times New Roman"/>
          <w:color w:val="000000"/>
          <w:sz w:val="24"/>
          <w:szCs w:val="24"/>
        </w:rPr>
        <w:t>illustrates</w:t>
      </w:r>
      <w:r w:rsidR="00A16CE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relationship among </w:t>
      </w:r>
      <w:r w:rsidR="00A16CEC">
        <w:rPr>
          <w:rFonts w:ascii="Times New Roman" w:hAnsi="Times New Roman" w:cs="Times New Roman"/>
          <w:color w:val="000000"/>
          <w:sz w:val="24"/>
          <w:szCs w:val="24"/>
        </w:rPr>
        <w:t xml:space="preserve">activities, </w:t>
      </w:r>
      <w:r>
        <w:rPr>
          <w:rFonts w:ascii="Times New Roman" w:hAnsi="Times New Roman" w:cs="Times New Roman"/>
          <w:color w:val="000000"/>
          <w:sz w:val="24"/>
          <w:szCs w:val="24"/>
        </w:rPr>
        <w:t>identifies</w:t>
      </w:r>
      <w:r w:rsidR="00A16CEC">
        <w:rPr>
          <w:rFonts w:ascii="Times New Roman" w:hAnsi="Times New Roman" w:cs="Times New Roman"/>
          <w:color w:val="000000"/>
          <w:sz w:val="24"/>
          <w:szCs w:val="24"/>
        </w:rPr>
        <w:t xml:space="preserve"> the information gaps</w:t>
      </w:r>
      <w:r>
        <w:rPr>
          <w:rFonts w:ascii="Times New Roman" w:hAnsi="Times New Roman" w:cs="Times New Roman"/>
          <w:color w:val="000000"/>
          <w:sz w:val="24"/>
          <w:szCs w:val="24"/>
        </w:rPr>
        <w:t xml:space="preserve">, </w:t>
      </w:r>
      <w:r w:rsidR="00A16CEC">
        <w:rPr>
          <w:rFonts w:ascii="Times New Roman" w:hAnsi="Times New Roman" w:cs="Times New Roman"/>
          <w:color w:val="000000"/>
          <w:sz w:val="24"/>
          <w:szCs w:val="24"/>
        </w:rPr>
        <w:t xml:space="preserve">and </w:t>
      </w:r>
      <w:r w:rsidR="005C31DB">
        <w:rPr>
          <w:rFonts w:ascii="Times New Roman" w:hAnsi="Times New Roman" w:cs="Times New Roman"/>
          <w:color w:val="000000"/>
          <w:sz w:val="24"/>
          <w:szCs w:val="24"/>
        </w:rPr>
        <w:t xml:space="preserve">shows </w:t>
      </w:r>
      <w:r w:rsidR="00A16CEC">
        <w:rPr>
          <w:rFonts w:ascii="Times New Roman" w:hAnsi="Times New Roman" w:cs="Times New Roman"/>
          <w:color w:val="000000"/>
          <w:sz w:val="24"/>
          <w:szCs w:val="24"/>
        </w:rPr>
        <w:t>the logical next steps</w:t>
      </w:r>
      <w:r w:rsidR="005C31DB">
        <w:rPr>
          <w:rFonts w:ascii="Times New Roman" w:hAnsi="Times New Roman" w:cs="Times New Roman"/>
          <w:color w:val="000000"/>
          <w:sz w:val="24"/>
          <w:szCs w:val="24"/>
        </w:rPr>
        <w:t xml:space="preserve"> in the process</w:t>
      </w:r>
      <w:r w:rsidR="007554BF" w:rsidRPr="007554BF">
        <w:rPr>
          <w:rFonts w:ascii="Times New Roman" w:hAnsi="Times New Roman" w:cs="Times New Roman"/>
          <w:color w:val="000000"/>
          <w:sz w:val="24"/>
          <w:szCs w:val="24"/>
        </w:rPr>
        <w:t>.</w:t>
      </w:r>
      <w:r w:rsidR="00F44325">
        <w:rPr>
          <w:rFonts w:ascii="Times New Roman" w:hAnsi="Times New Roman" w:cs="Times New Roman"/>
          <w:color w:val="000000"/>
          <w:sz w:val="24"/>
          <w:szCs w:val="24"/>
        </w:rPr>
        <w:t xml:space="preserve">  </w:t>
      </w:r>
      <w:r w:rsidR="00BD0814">
        <w:rPr>
          <w:rFonts w:ascii="Times New Roman" w:hAnsi="Times New Roman" w:cs="Times New Roman"/>
          <w:color w:val="000000"/>
          <w:sz w:val="24"/>
          <w:szCs w:val="24"/>
        </w:rPr>
        <w:t>Northeast states</w:t>
      </w:r>
      <w:r w:rsidR="00BB7D16">
        <w:rPr>
          <w:rFonts w:ascii="Times New Roman" w:hAnsi="Times New Roman" w:cs="Times New Roman"/>
          <w:color w:val="000000"/>
          <w:sz w:val="24"/>
          <w:szCs w:val="24"/>
        </w:rPr>
        <w:t>, federal agencies, and other conservation organizations</w:t>
      </w:r>
      <w:r w:rsidR="00BD0814">
        <w:rPr>
          <w:rFonts w:ascii="Times New Roman" w:hAnsi="Times New Roman" w:cs="Times New Roman"/>
          <w:color w:val="000000"/>
          <w:sz w:val="24"/>
          <w:szCs w:val="24"/>
        </w:rPr>
        <w:t xml:space="preserve"> recognized the value in the Framework because it </w:t>
      </w:r>
      <w:r w:rsidR="00BB7D16">
        <w:rPr>
          <w:rFonts w:ascii="Times New Roman" w:hAnsi="Times New Roman" w:cs="Times New Roman"/>
          <w:color w:val="000000"/>
          <w:sz w:val="24"/>
          <w:szCs w:val="24"/>
        </w:rPr>
        <w:t>shows</w:t>
      </w:r>
      <w:r w:rsidR="00D67551">
        <w:rPr>
          <w:rFonts w:ascii="Times New Roman" w:hAnsi="Times New Roman" w:cs="Times New Roman"/>
          <w:color w:val="000000"/>
          <w:sz w:val="24"/>
          <w:szCs w:val="24"/>
        </w:rPr>
        <w:t xml:space="preserve"> the relationship of the projects and products developed through </w:t>
      </w:r>
      <w:r w:rsidR="00BD0814">
        <w:rPr>
          <w:rFonts w:ascii="Times New Roman" w:hAnsi="Times New Roman" w:cs="Times New Roman"/>
          <w:color w:val="000000"/>
          <w:sz w:val="24"/>
          <w:szCs w:val="24"/>
        </w:rPr>
        <w:t>RCN</w:t>
      </w:r>
      <w:r w:rsidR="00D67551">
        <w:rPr>
          <w:rFonts w:ascii="Times New Roman" w:hAnsi="Times New Roman" w:cs="Times New Roman"/>
          <w:color w:val="000000"/>
          <w:sz w:val="24"/>
          <w:szCs w:val="24"/>
        </w:rPr>
        <w:t xml:space="preserve">, </w:t>
      </w:r>
      <w:r w:rsidR="00BD0814">
        <w:rPr>
          <w:rFonts w:ascii="Times New Roman" w:hAnsi="Times New Roman" w:cs="Times New Roman"/>
          <w:color w:val="000000"/>
          <w:sz w:val="24"/>
          <w:szCs w:val="24"/>
        </w:rPr>
        <w:t>LCC</w:t>
      </w:r>
      <w:r w:rsidR="00D67551">
        <w:rPr>
          <w:rFonts w:ascii="Times New Roman" w:hAnsi="Times New Roman" w:cs="Times New Roman"/>
          <w:color w:val="000000"/>
          <w:sz w:val="24"/>
          <w:szCs w:val="24"/>
        </w:rPr>
        <w:t>,</w:t>
      </w:r>
      <w:r w:rsidR="00BB7D16">
        <w:rPr>
          <w:rFonts w:ascii="Times New Roman" w:hAnsi="Times New Roman" w:cs="Times New Roman"/>
          <w:color w:val="000000"/>
          <w:sz w:val="24"/>
          <w:szCs w:val="24"/>
        </w:rPr>
        <w:t xml:space="preserve"> and other conservation efforts towards the outcome of </w:t>
      </w:r>
      <w:r w:rsidR="00352526">
        <w:rPr>
          <w:rFonts w:ascii="Times New Roman" w:hAnsi="Times New Roman" w:cs="Times New Roman"/>
          <w:color w:val="000000"/>
          <w:sz w:val="24"/>
          <w:szCs w:val="24"/>
        </w:rPr>
        <w:t>landscapes</w:t>
      </w:r>
      <w:r w:rsidR="00BB7D16">
        <w:rPr>
          <w:rFonts w:ascii="Times New Roman" w:hAnsi="Times New Roman" w:cs="Times New Roman"/>
          <w:color w:val="000000"/>
          <w:sz w:val="24"/>
          <w:szCs w:val="24"/>
        </w:rPr>
        <w:t xml:space="preserve"> supporting the species and resources that </w:t>
      </w:r>
      <w:r w:rsidR="0084516F">
        <w:rPr>
          <w:rFonts w:ascii="Times New Roman" w:hAnsi="Times New Roman" w:cs="Times New Roman"/>
          <w:color w:val="000000"/>
          <w:sz w:val="24"/>
          <w:szCs w:val="24"/>
        </w:rPr>
        <w:t>all partners are working towards.</w:t>
      </w:r>
      <w:r w:rsidR="00D67551">
        <w:rPr>
          <w:rFonts w:ascii="Times New Roman" w:hAnsi="Times New Roman" w:cs="Times New Roman"/>
          <w:color w:val="000000"/>
          <w:sz w:val="24"/>
          <w:szCs w:val="24"/>
        </w:rPr>
        <w:t xml:space="preserve">   </w:t>
      </w:r>
      <w:r w:rsidR="00BD0814">
        <w:rPr>
          <w:rFonts w:ascii="Times New Roman" w:hAnsi="Times New Roman" w:cs="Times New Roman"/>
          <w:color w:val="000000"/>
          <w:sz w:val="24"/>
          <w:szCs w:val="24"/>
        </w:rPr>
        <w:t xml:space="preserve"> </w:t>
      </w:r>
    </w:p>
    <w:p w:rsidR="005F3583" w:rsidRDefault="004524E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Northeast Regional Conservation Framework includes the essential components of the SWAP </w:t>
      </w:r>
      <w:r w:rsidR="00626887">
        <w:rPr>
          <w:rFonts w:ascii="Times New Roman" w:hAnsi="Times New Roman" w:cs="Times New Roman"/>
          <w:color w:val="000000"/>
          <w:sz w:val="24"/>
          <w:szCs w:val="24"/>
        </w:rPr>
        <w:t>required elements</w:t>
      </w:r>
      <w:r>
        <w:t>,</w:t>
      </w:r>
      <w:r>
        <w:rPr>
          <w:rFonts w:ascii="Times New Roman" w:hAnsi="Times New Roman" w:cs="Times New Roman"/>
          <w:sz w:val="24"/>
          <w:szCs w:val="24"/>
        </w:rPr>
        <w:t xml:space="preserve"> as well as the planning and </w:t>
      </w:r>
      <w:r>
        <w:rPr>
          <w:rFonts w:ascii="Times New Roman" w:hAnsi="Times New Roman" w:cs="Times New Roman"/>
          <w:color w:val="000000"/>
          <w:sz w:val="24"/>
          <w:szCs w:val="24"/>
        </w:rPr>
        <w:t>adaptive management concepts of Strategic Habitat Conservation (SHC).</w:t>
      </w:r>
      <w:r w:rsidR="00C9280C">
        <w:rPr>
          <w:rFonts w:ascii="Times New Roman" w:hAnsi="Times New Roman" w:cs="Times New Roman"/>
          <w:color w:val="000000"/>
          <w:sz w:val="24"/>
          <w:szCs w:val="24"/>
        </w:rPr>
        <w:t xml:space="preserve">  </w:t>
      </w:r>
      <w:r w:rsidR="00A86534">
        <w:rPr>
          <w:rFonts w:ascii="Times New Roman" w:hAnsi="Times New Roman" w:cs="Times New Roman"/>
          <w:color w:val="000000"/>
          <w:sz w:val="24"/>
          <w:szCs w:val="24"/>
        </w:rPr>
        <w:t xml:space="preserve">The </w:t>
      </w:r>
      <w:r w:rsidR="00F44325">
        <w:rPr>
          <w:rFonts w:ascii="Times New Roman" w:hAnsi="Times New Roman" w:cs="Times New Roman"/>
          <w:color w:val="000000"/>
          <w:sz w:val="24"/>
          <w:szCs w:val="24"/>
        </w:rPr>
        <w:t>NA</w:t>
      </w:r>
      <w:r w:rsidR="00A86534">
        <w:rPr>
          <w:rFonts w:ascii="Times New Roman" w:hAnsi="Times New Roman" w:cs="Times New Roman"/>
          <w:color w:val="000000"/>
          <w:sz w:val="24"/>
          <w:szCs w:val="24"/>
        </w:rPr>
        <w:t xml:space="preserve">LCC </w:t>
      </w:r>
      <w:r>
        <w:rPr>
          <w:rFonts w:ascii="Times New Roman" w:hAnsi="Times New Roman" w:cs="Times New Roman"/>
          <w:color w:val="000000"/>
          <w:sz w:val="24"/>
          <w:szCs w:val="24"/>
        </w:rPr>
        <w:t xml:space="preserve">has </w:t>
      </w:r>
      <w:r w:rsidR="00626887">
        <w:rPr>
          <w:rFonts w:ascii="Times New Roman" w:hAnsi="Times New Roman" w:cs="Times New Roman"/>
          <w:color w:val="000000"/>
          <w:sz w:val="24"/>
          <w:szCs w:val="24"/>
        </w:rPr>
        <w:t xml:space="preserve">adopted the Northeast Conservation Framework as the foundation of the LCC’s </w:t>
      </w:r>
      <w:r w:rsidR="00352526">
        <w:rPr>
          <w:rFonts w:ascii="Times New Roman" w:hAnsi="Times New Roman" w:cs="Times New Roman"/>
          <w:color w:val="000000"/>
          <w:sz w:val="24"/>
          <w:szCs w:val="24"/>
        </w:rPr>
        <w:t xml:space="preserve">science </w:t>
      </w:r>
      <w:r w:rsidR="00626887">
        <w:rPr>
          <w:rFonts w:ascii="Times New Roman" w:hAnsi="Times New Roman" w:cs="Times New Roman"/>
          <w:color w:val="000000"/>
          <w:sz w:val="24"/>
          <w:szCs w:val="24"/>
        </w:rPr>
        <w:t xml:space="preserve">strategic plan and has </w:t>
      </w:r>
      <w:r w:rsidR="00A86534">
        <w:rPr>
          <w:rFonts w:ascii="Times New Roman" w:hAnsi="Times New Roman" w:cs="Times New Roman"/>
          <w:color w:val="000000"/>
          <w:sz w:val="24"/>
          <w:szCs w:val="24"/>
        </w:rPr>
        <w:t xml:space="preserve">provided funding and capacity to develop the framework and </w:t>
      </w:r>
      <w:r>
        <w:rPr>
          <w:rFonts w:ascii="Times New Roman" w:hAnsi="Times New Roman" w:cs="Times New Roman"/>
          <w:color w:val="000000"/>
          <w:sz w:val="24"/>
          <w:szCs w:val="24"/>
        </w:rPr>
        <w:t>work with partners for its implementation.</w:t>
      </w:r>
      <w:r w:rsidR="00626887" w:rsidRPr="00626887">
        <w:rPr>
          <w:rFonts w:ascii="Times New Roman" w:hAnsi="Times New Roman" w:cs="Times New Roman"/>
          <w:b/>
          <w:color w:val="000000"/>
          <w:sz w:val="24"/>
          <w:szCs w:val="24"/>
        </w:rPr>
        <w:t xml:space="preserve"> </w:t>
      </w:r>
      <w:r w:rsidR="00626887" w:rsidRPr="00626887">
        <w:rPr>
          <w:rFonts w:ascii="Times New Roman" w:hAnsi="Times New Roman" w:cs="Times New Roman"/>
          <w:color w:val="000000"/>
          <w:sz w:val="24"/>
          <w:szCs w:val="24"/>
        </w:rPr>
        <w:t xml:space="preserve">The </w:t>
      </w:r>
      <w:r w:rsidR="00626887">
        <w:rPr>
          <w:rFonts w:ascii="Times New Roman" w:hAnsi="Times New Roman" w:cs="Times New Roman"/>
          <w:color w:val="000000"/>
          <w:sz w:val="24"/>
          <w:szCs w:val="24"/>
        </w:rPr>
        <w:t>Northeast Conservation F</w:t>
      </w:r>
      <w:r w:rsidR="00C3526F" w:rsidRPr="00C3526F">
        <w:rPr>
          <w:rFonts w:ascii="Times New Roman" w:hAnsi="Times New Roman" w:cs="Times New Roman"/>
          <w:color w:val="000000"/>
          <w:sz w:val="24"/>
          <w:szCs w:val="24"/>
        </w:rPr>
        <w:t xml:space="preserve">ramework represents a direction for the partnership and a willingness of the </w:t>
      </w:r>
      <w:r w:rsidR="00C3526F" w:rsidRPr="00C3526F">
        <w:rPr>
          <w:rFonts w:ascii="Times New Roman" w:hAnsi="Times New Roman" w:cs="Times New Roman"/>
          <w:color w:val="000000"/>
          <w:sz w:val="24"/>
          <w:szCs w:val="24"/>
        </w:rPr>
        <w:lastRenderedPageBreak/>
        <w:t xml:space="preserve">partners to collectively and intentionally work in an organized fashion towards </w:t>
      </w:r>
      <w:proofErr w:type="gramStart"/>
      <w:r w:rsidR="00C3526F" w:rsidRPr="00C3526F">
        <w:rPr>
          <w:rFonts w:ascii="Times New Roman" w:hAnsi="Times New Roman" w:cs="Times New Roman"/>
          <w:color w:val="000000"/>
          <w:sz w:val="24"/>
          <w:szCs w:val="24"/>
        </w:rPr>
        <w:t>a larger</w:t>
      </w:r>
      <w:proofErr w:type="gramEnd"/>
      <w:r w:rsidR="00C3526F" w:rsidRPr="00C3526F">
        <w:rPr>
          <w:rFonts w:ascii="Times New Roman" w:hAnsi="Times New Roman" w:cs="Times New Roman"/>
          <w:color w:val="000000"/>
          <w:sz w:val="24"/>
          <w:szCs w:val="24"/>
        </w:rPr>
        <w:t xml:space="preserve"> landscape conservation vision</w:t>
      </w:r>
      <w:r w:rsidR="006D7D70">
        <w:rPr>
          <w:rFonts w:ascii="Times New Roman" w:hAnsi="Times New Roman" w:cs="Times New Roman"/>
          <w:color w:val="000000"/>
          <w:sz w:val="24"/>
          <w:szCs w:val="24"/>
        </w:rPr>
        <w:t xml:space="preserve"> that no one jurisdiction or organization could achieve on its own.  The Northeast Conservation Framework and the collaborative work that it represents through the Regional Conservation Needs Program and the North Atlantic and Appalachian LCCs represent</w:t>
      </w:r>
      <w:r w:rsidR="00C9280C">
        <w:rPr>
          <w:rFonts w:ascii="Times New Roman" w:hAnsi="Times New Roman" w:cs="Times New Roman"/>
          <w:color w:val="000000"/>
          <w:sz w:val="24"/>
          <w:szCs w:val="24"/>
        </w:rPr>
        <w:t xml:space="preserve"> </w:t>
      </w:r>
      <w:r w:rsidR="006D7D70">
        <w:rPr>
          <w:rFonts w:ascii="Times New Roman" w:hAnsi="Times New Roman" w:cs="Times New Roman"/>
          <w:color w:val="000000"/>
          <w:sz w:val="24"/>
          <w:szCs w:val="24"/>
        </w:rPr>
        <w:t>the northeast conservation communities’ response to the huge conservation challenges that face us, and the intent to make significant and collaborative contributions to the future of natural resources in this region.</w:t>
      </w:r>
    </w:p>
    <w:p w:rsidR="00AE3F45" w:rsidRDefault="00EE77DA" w:rsidP="00914A23">
      <w:pPr>
        <w:tabs>
          <w:tab w:val="left" w:pos="0"/>
        </w:tabs>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sz w:val="24"/>
          <w:szCs w:val="24"/>
        </w:rPr>
        <w:t>Compared to</w:t>
      </w:r>
      <w:r w:rsidR="00FF5B14">
        <w:rPr>
          <w:rFonts w:ascii="Times New Roman" w:hAnsi="Times New Roman" w:cs="Times New Roman"/>
          <w:color w:val="000000"/>
          <w:sz w:val="24"/>
          <w:szCs w:val="24"/>
        </w:rPr>
        <w:t xml:space="preserve"> previous frameworks</w:t>
      </w:r>
      <w:r>
        <w:rPr>
          <w:rFonts w:ascii="Times New Roman" w:hAnsi="Times New Roman" w:cs="Times New Roman"/>
          <w:color w:val="000000"/>
          <w:sz w:val="24"/>
          <w:szCs w:val="24"/>
        </w:rPr>
        <w:t xml:space="preserve">, the Northeast Conservation Framework places </w:t>
      </w:r>
      <w:r w:rsidR="009457E1">
        <w:rPr>
          <w:rFonts w:ascii="Times New Roman" w:hAnsi="Times New Roman" w:cs="Times New Roman"/>
          <w:color w:val="000000"/>
          <w:sz w:val="24"/>
          <w:szCs w:val="24"/>
        </w:rPr>
        <w:t xml:space="preserve">a higher </w:t>
      </w:r>
      <w:r>
        <w:rPr>
          <w:rFonts w:ascii="Times New Roman" w:hAnsi="Times New Roman" w:cs="Times New Roman"/>
          <w:color w:val="000000"/>
          <w:sz w:val="24"/>
          <w:szCs w:val="24"/>
        </w:rPr>
        <w:t xml:space="preserve">priority on </w:t>
      </w:r>
      <w:r w:rsidR="00FF5B14">
        <w:rPr>
          <w:rFonts w:ascii="Times New Roman" w:hAnsi="Times New Roman" w:cs="Times New Roman"/>
          <w:color w:val="000000"/>
          <w:sz w:val="24"/>
          <w:szCs w:val="24"/>
        </w:rPr>
        <w:t>managing the flow of information among these elements</w:t>
      </w:r>
      <w:r w:rsidR="003F25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i.e., </w:t>
      </w:r>
      <w:r w:rsidR="003F2532">
        <w:rPr>
          <w:rFonts w:ascii="Times New Roman" w:hAnsi="Times New Roman" w:cs="Times New Roman"/>
          <w:color w:val="000000"/>
          <w:sz w:val="24"/>
          <w:szCs w:val="24"/>
        </w:rPr>
        <w:t>information management)</w:t>
      </w:r>
      <w:r w:rsidR="00FF5B14">
        <w:rPr>
          <w:rFonts w:ascii="Times New Roman" w:hAnsi="Times New Roman" w:cs="Times New Roman"/>
          <w:color w:val="000000"/>
          <w:sz w:val="24"/>
          <w:szCs w:val="24"/>
        </w:rPr>
        <w:t xml:space="preserve"> and translating information </w:t>
      </w:r>
      <w:r>
        <w:rPr>
          <w:rFonts w:ascii="Times New Roman" w:hAnsi="Times New Roman" w:cs="Times New Roman"/>
          <w:color w:val="000000"/>
          <w:sz w:val="24"/>
          <w:szCs w:val="24"/>
        </w:rPr>
        <w:t xml:space="preserve">to </w:t>
      </w:r>
      <w:r w:rsidR="003F2532">
        <w:rPr>
          <w:rFonts w:ascii="Times New Roman" w:hAnsi="Times New Roman" w:cs="Times New Roman"/>
          <w:color w:val="000000"/>
          <w:sz w:val="24"/>
          <w:szCs w:val="24"/>
        </w:rPr>
        <w:t>the scale and formats needed by decision makers</w:t>
      </w:r>
      <w:r>
        <w:rPr>
          <w:rFonts w:ascii="Times New Roman" w:hAnsi="Times New Roman" w:cs="Times New Roman"/>
          <w:color w:val="000000"/>
          <w:sz w:val="24"/>
          <w:szCs w:val="24"/>
        </w:rPr>
        <w:t xml:space="preserve">.  </w:t>
      </w:r>
      <w:r w:rsidR="003D7E4A">
        <w:rPr>
          <w:rFonts w:ascii="Times New Roman" w:hAnsi="Times New Roman" w:cs="Times New Roman"/>
          <w:color w:val="000000"/>
          <w:sz w:val="24"/>
          <w:szCs w:val="24"/>
        </w:rPr>
        <w:t xml:space="preserve">It also emphasizes the importance of </w:t>
      </w:r>
      <w:r w:rsidR="003F2532">
        <w:rPr>
          <w:rFonts w:ascii="Times New Roman" w:hAnsi="Times New Roman" w:cs="Times New Roman"/>
          <w:color w:val="000000"/>
          <w:sz w:val="24"/>
          <w:szCs w:val="24"/>
        </w:rPr>
        <w:t>work</w:t>
      </w:r>
      <w:r>
        <w:rPr>
          <w:rFonts w:ascii="Times New Roman" w:hAnsi="Times New Roman" w:cs="Times New Roman"/>
          <w:color w:val="000000"/>
          <w:sz w:val="24"/>
          <w:szCs w:val="24"/>
        </w:rPr>
        <w:t>ing</w:t>
      </w:r>
      <w:r w:rsidR="003F2532">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w:t>
      </w:r>
      <w:r w:rsidR="003F2532">
        <w:rPr>
          <w:rFonts w:ascii="Times New Roman" w:hAnsi="Times New Roman" w:cs="Times New Roman"/>
          <w:color w:val="000000"/>
          <w:sz w:val="24"/>
          <w:szCs w:val="24"/>
        </w:rPr>
        <w:t xml:space="preserve">partners to adopt the tools </w:t>
      </w:r>
      <w:r w:rsidR="0084516F">
        <w:rPr>
          <w:rFonts w:ascii="Times New Roman" w:hAnsi="Times New Roman" w:cs="Times New Roman"/>
          <w:color w:val="000000"/>
          <w:sz w:val="24"/>
          <w:szCs w:val="24"/>
        </w:rPr>
        <w:t>(</w:t>
      </w:r>
      <w:r w:rsidR="003F2532">
        <w:rPr>
          <w:rFonts w:ascii="Times New Roman" w:hAnsi="Times New Roman" w:cs="Times New Roman"/>
          <w:color w:val="000000"/>
          <w:sz w:val="24"/>
          <w:szCs w:val="24"/>
        </w:rPr>
        <w:t xml:space="preserve">conservation adoption).  These elements are </w:t>
      </w:r>
      <w:r w:rsidR="00061249">
        <w:rPr>
          <w:rFonts w:ascii="Times New Roman" w:hAnsi="Times New Roman" w:cs="Times New Roman"/>
          <w:color w:val="000000"/>
          <w:sz w:val="24"/>
          <w:szCs w:val="24"/>
        </w:rPr>
        <w:t>implemented through the LCC</w:t>
      </w:r>
      <w:r w:rsidR="003D7E4A">
        <w:rPr>
          <w:rFonts w:ascii="Times New Roman" w:hAnsi="Times New Roman" w:cs="Times New Roman"/>
          <w:color w:val="000000"/>
          <w:sz w:val="24"/>
          <w:szCs w:val="24"/>
        </w:rPr>
        <w:t>’s</w:t>
      </w:r>
      <w:r w:rsidR="00061249">
        <w:rPr>
          <w:rFonts w:ascii="Times New Roman" w:hAnsi="Times New Roman" w:cs="Times New Roman"/>
          <w:color w:val="000000"/>
          <w:sz w:val="24"/>
          <w:szCs w:val="24"/>
        </w:rPr>
        <w:t xml:space="preserve"> </w:t>
      </w:r>
      <w:r w:rsidR="003F2532" w:rsidRPr="008B424E">
        <w:rPr>
          <w:rFonts w:ascii="Times New Roman" w:hAnsi="Times New Roman" w:cs="Times New Roman"/>
          <w:color w:val="000000" w:themeColor="text1"/>
          <w:sz w:val="24"/>
          <w:szCs w:val="24"/>
        </w:rPr>
        <w:t>content</w:t>
      </w:r>
      <w:r w:rsidR="00FA763B">
        <w:rPr>
          <w:rFonts w:ascii="Times New Roman" w:hAnsi="Times New Roman" w:cs="Times New Roman"/>
          <w:color w:val="000000" w:themeColor="text1"/>
          <w:sz w:val="24"/>
          <w:szCs w:val="24"/>
        </w:rPr>
        <w:t>-</w:t>
      </w:r>
      <w:r w:rsidR="003F2532" w:rsidRPr="008B424E">
        <w:rPr>
          <w:rFonts w:ascii="Times New Roman" w:hAnsi="Times New Roman" w:cs="Times New Roman"/>
          <w:color w:val="000000" w:themeColor="text1"/>
          <w:sz w:val="24"/>
          <w:szCs w:val="24"/>
        </w:rPr>
        <w:t>management website and data portal</w:t>
      </w:r>
      <w:r w:rsidR="00FA763B">
        <w:rPr>
          <w:rFonts w:ascii="Times New Roman" w:hAnsi="Times New Roman" w:cs="Times New Roman"/>
          <w:color w:val="000000" w:themeColor="text1"/>
          <w:sz w:val="24"/>
          <w:szCs w:val="24"/>
        </w:rPr>
        <w:t>,</w:t>
      </w:r>
      <w:r w:rsidR="003F2532" w:rsidRPr="008B424E">
        <w:rPr>
          <w:rFonts w:ascii="Times New Roman" w:hAnsi="Times New Roman" w:cs="Times New Roman"/>
          <w:color w:val="000000" w:themeColor="text1"/>
          <w:sz w:val="24"/>
          <w:szCs w:val="24"/>
        </w:rPr>
        <w:t xml:space="preserve"> </w:t>
      </w:r>
      <w:r w:rsidR="00FA763B">
        <w:rPr>
          <w:rFonts w:ascii="Times New Roman" w:hAnsi="Times New Roman" w:cs="Times New Roman"/>
          <w:color w:val="000000" w:themeColor="text1"/>
          <w:sz w:val="24"/>
          <w:szCs w:val="24"/>
        </w:rPr>
        <w:t>and</w:t>
      </w:r>
      <w:r w:rsidR="003D7E4A">
        <w:rPr>
          <w:rFonts w:ascii="Times New Roman" w:hAnsi="Times New Roman" w:cs="Times New Roman"/>
          <w:color w:val="000000" w:themeColor="text1"/>
          <w:sz w:val="24"/>
          <w:szCs w:val="24"/>
        </w:rPr>
        <w:t xml:space="preserve"> </w:t>
      </w:r>
      <w:r w:rsidR="003F2532" w:rsidRPr="008B424E">
        <w:rPr>
          <w:rFonts w:ascii="Times New Roman" w:hAnsi="Times New Roman" w:cs="Times New Roman"/>
          <w:color w:val="000000" w:themeColor="text1"/>
          <w:sz w:val="24"/>
          <w:szCs w:val="24"/>
        </w:rPr>
        <w:t>Science Delivery team</w:t>
      </w:r>
      <w:r w:rsidR="00FA763B">
        <w:rPr>
          <w:rFonts w:ascii="Times New Roman" w:hAnsi="Times New Roman" w:cs="Times New Roman"/>
          <w:color w:val="000000" w:themeColor="text1"/>
          <w:sz w:val="24"/>
          <w:szCs w:val="24"/>
        </w:rPr>
        <w:t>.</w:t>
      </w:r>
      <w:r w:rsidR="00D5457D">
        <w:rPr>
          <w:rFonts w:ascii="Times New Roman" w:hAnsi="Times New Roman" w:cs="Times New Roman"/>
          <w:color w:val="000000" w:themeColor="text1"/>
          <w:sz w:val="24"/>
          <w:szCs w:val="24"/>
        </w:rPr>
        <w:t xml:space="preserve">  </w:t>
      </w:r>
    </w:p>
    <w:p w:rsidR="001D2CB3" w:rsidRPr="003A4AC6" w:rsidRDefault="00E215C6">
      <w:pPr>
        <w:tabs>
          <w:tab w:val="left" w:pos="0"/>
        </w:tabs>
        <w:autoSpaceDE w:val="0"/>
        <w:autoSpaceDN w:val="0"/>
        <w:adjustRightInd w:val="0"/>
        <w:spacing w:after="0" w:line="480" w:lineRule="auto"/>
        <w:contextualSpacing/>
        <w:rPr>
          <w:rFonts w:ascii="Times New Roman" w:hAnsi="Times New Roman" w:cs="Times New Roman"/>
          <w:b/>
          <w:color w:val="000000"/>
          <w:sz w:val="24"/>
          <w:szCs w:val="24"/>
        </w:rPr>
      </w:pPr>
      <w:r w:rsidRPr="003A4AC6">
        <w:rPr>
          <w:rFonts w:ascii="Times New Roman" w:hAnsi="Times New Roman" w:cs="Times New Roman"/>
          <w:b/>
          <w:color w:val="000000"/>
          <w:sz w:val="24"/>
          <w:szCs w:val="24"/>
        </w:rPr>
        <w:t>G</w:t>
      </w:r>
      <w:r w:rsidR="00D86B90" w:rsidRPr="003A4AC6">
        <w:rPr>
          <w:rFonts w:ascii="Times New Roman" w:hAnsi="Times New Roman" w:cs="Times New Roman"/>
          <w:b/>
          <w:color w:val="000000"/>
          <w:sz w:val="24"/>
          <w:szCs w:val="24"/>
        </w:rPr>
        <w:t>overnance Structures for Multi-Jurisdictional Decisions</w:t>
      </w:r>
    </w:p>
    <w:p w:rsidR="005F3583" w:rsidRDefault="00161DB9">
      <w:pPr>
        <w:tabs>
          <w:tab w:val="left" w:pos="0"/>
        </w:tabs>
        <w:autoSpaceDE w:val="0"/>
        <w:autoSpaceDN w:val="0"/>
        <w:adjustRightInd w:val="0"/>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sz w:val="24"/>
          <w:szCs w:val="24"/>
        </w:rPr>
        <w:tab/>
      </w:r>
      <w:r w:rsidR="00FE0309">
        <w:rPr>
          <w:rFonts w:ascii="Times New Roman" w:hAnsi="Times New Roman" w:cs="Times New Roman"/>
          <w:color w:val="000000"/>
          <w:sz w:val="24"/>
          <w:szCs w:val="24"/>
        </w:rPr>
        <w:t>The</w:t>
      </w:r>
      <w:r w:rsidR="00FF5B14">
        <w:rPr>
          <w:rFonts w:ascii="Times New Roman" w:hAnsi="Times New Roman" w:cs="Times New Roman"/>
          <w:color w:val="000000"/>
          <w:sz w:val="24"/>
          <w:szCs w:val="24"/>
        </w:rPr>
        <w:t xml:space="preserve"> North Atlantic LCC </w:t>
      </w:r>
      <w:r w:rsidR="00FE0309">
        <w:rPr>
          <w:rFonts w:ascii="Times New Roman" w:hAnsi="Times New Roman" w:cs="Times New Roman"/>
          <w:color w:val="000000"/>
          <w:sz w:val="24"/>
          <w:szCs w:val="24"/>
        </w:rPr>
        <w:t xml:space="preserve">and </w:t>
      </w:r>
      <w:r w:rsidR="00FE0309" w:rsidRPr="00A329E1">
        <w:rPr>
          <w:rFonts w:ascii="Times New Roman" w:hAnsi="Times New Roman" w:cs="Times New Roman"/>
          <w:color w:val="000000"/>
          <w:sz w:val="24"/>
          <w:szCs w:val="24"/>
        </w:rPr>
        <w:t>NEAFWA coordinate</w:t>
      </w:r>
      <w:r w:rsidR="00FE0309">
        <w:rPr>
          <w:rFonts w:ascii="Times New Roman" w:hAnsi="Times New Roman" w:cs="Times New Roman"/>
          <w:color w:val="000000"/>
          <w:sz w:val="24"/>
          <w:szCs w:val="24"/>
        </w:rPr>
        <w:t xml:space="preserve"> governance </w:t>
      </w:r>
      <w:r w:rsidR="00FF5B14">
        <w:rPr>
          <w:rFonts w:ascii="Times New Roman" w:hAnsi="Times New Roman" w:cs="Times New Roman"/>
          <w:color w:val="000000"/>
          <w:sz w:val="24"/>
          <w:szCs w:val="24"/>
        </w:rPr>
        <w:t xml:space="preserve">in several ways.  The LCC hosts its Steering Committee meetings </w:t>
      </w:r>
      <w:r w:rsidR="00FE0309">
        <w:rPr>
          <w:rFonts w:ascii="Times New Roman" w:hAnsi="Times New Roman" w:cs="Times New Roman"/>
          <w:color w:val="000000"/>
          <w:sz w:val="24"/>
          <w:szCs w:val="24"/>
        </w:rPr>
        <w:t xml:space="preserve">in tandem at the annual </w:t>
      </w:r>
      <w:r w:rsidR="00FF5B14">
        <w:rPr>
          <w:rFonts w:ascii="Times New Roman" w:hAnsi="Times New Roman" w:cs="Times New Roman"/>
          <w:color w:val="000000"/>
          <w:sz w:val="24"/>
          <w:szCs w:val="24"/>
        </w:rPr>
        <w:t xml:space="preserve">spring </w:t>
      </w:r>
      <w:r w:rsidR="00FE0309">
        <w:rPr>
          <w:rFonts w:ascii="Times New Roman" w:hAnsi="Times New Roman" w:cs="Times New Roman"/>
          <w:color w:val="000000"/>
          <w:sz w:val="24"/>
          <w:szCs w:val="24"/>
        </w:rPr>
        <w:t xml:space="preserve">NEAFWA conference and at the annual </w:t>
      </w:r>
      <w:r w:rsidR="00FF5B14">
        <w:rPr>
          <w:rFonts w:ascii="Times New Roman" w:hAnsi="Times New Roman" w:cs="Times New Roman"/>
          <w:color w:val="000000"/>
          <w:sz w:val="24"/>
          <w:szCs w:val="24"/>
        </w:rPr>
        <w:t xml:space="preserve">fall </w:t>
      </w:r>
      <w:r w:rsidR="00FE0309">
        <w:rPr>
          <w:rFonts w:ascii="Times New Roman" w:hAnsi="Times New Roman" w:cs="Times New Roman"/>
          <w:color w:val="000000"/>
          <w:sz w:val="24"/>
          <w:szCs w:val="24"/>
        </w:rPr>
        <w:t xml:space="preserve">NEAFWA Director’s meeting.  The two meetings correspond with review and approval of </w:t>
      </w:r>
      <w:r w:rsidR="00FF5B14">
        <w:rPr>
          <w:rFonts w:ascii="Times New Roman" w:hAnsi="Times New Roman" w:cs="Times New Roman"/>
          <w:color w:val="000000"/>
          <w:sz w:val="24"/>
          <w:szCs w:val="24"/>
        </w:rPr>
        <w:t xml:space="preserve">priority science needs </w:t>
      </w:r>
      <w:r w:rsidR="00FE0309">
        <w:rPr>
          <w:rFonts w:ascii="Times New Roman" w:hAnsi="Times New Roman" w:cs="Times New Roman"/>
          <w:color w:val="000000"/>
          <w:sz w:val="24"/>
          <w:szCs w:val="24"/>
        </w:rPr>
        <w:t xml:space="preserve">and </w:t>
      </w:r>
      <w:r w:rsidR="00FF5B14">
        <w:rPr>
          <w:rFonts w:ascii="Times New Roman" w:hAnsi="Times New Roman" w:cs="Times New Roman"/>
          <w:color w:val="000000"/>
          <w:sz w:val="24"/>
          <w:szCs w:val="24"/>
        </w:rPr>
        <w:t xml:space="preserve">selection of </w:t>
      </w:r>
      <w:r w:rsidR="00FE0309">
        <w:rPr>
          <w:rFonts w:ascii="Times New Roman" w:hAnsi="Times New Roman" w:cs="Times New Roman"/>
          <w:color w:val="000000"/>
          <w:sz w:val="24"/>
          <w:szCs w:val="24"/>
        </w:rPr>
        <w:t>pro</w:t>
      </w:r>
      <w:r w:rsidR="00FF5B14">
        <w:rPr>
          <w:rFonts w:ascii="Times New Roman" w:hAnsi="Times New Roman" w:cs="Times New Roman"/>
          <w:color w:val="000000"/>
          <w:sz w:val="24"/>
          <w:szCs w:val="24"/>
        </w:rPr>
        <w:t>jects</w:t>
      </w:r>
      <w:r w:rsidR="00FE0309">
        <w:rPr>
          <w:rFonts w:ascii="Times New Roman" w:hAnsi="Times New Roman" w:cs="Times New Roman"/>
          <w:color w:val="000000"/>
          <w:sz w:val="24"/>
          <w:szCs w:val="24"/>
        </w:rPr>
        <w:t xml:space="preserve">. Opportunities for coordinated projects and complementary funding awards are identified and communicated among </w:t>
      </w:r>
      <w:r w:rsidR="00FF5B14">
        <w:rPr>
          <w:rFonts w:ascii="Times New Roman" w:hAnsi="Times New Roman" w:cs="Times New Roman"/>
          <w:color w:val="000000"/>
          <w:sz w:val="24"/>
          <w:szCs w:val="24"/>
        </w:rPr>
        <w:t>between NEAFWA and the LCCs</w:t>
      </w:r>
      <w:r w:rsidR="001D6055">
        <w:rPr>
          <w:rFonts w:ascii="Times New Roman" w:hAnsi="Times New Roman" w:cs="Times New Roman"/>
          <w:color w:val="000000"/>
          <w:sz w:val="24"/>
          <w:szCs w:val="24"/>
        </w:rPr>
        <w:t xml:space="preserve"> though the Northeast Directors </w:t>
      </w:r>
      <w:r w:rsidR="003D7E4A">
        <w:rPr>
          <w:rFonts w:ascii="Times New Roman" w:hAnsi="Times New Roman" w:cs="Times New Roman"/>
          <w:color w:val="000000"/>
          <w:sz w:val="24"/>
          <w:szCs w:val="24"/>
        </w:rPr>
        <w:t xml:space="preserve">who </w:t>
      </w:r>
      <w:r w:rsidR="001D6055">
        <w:rPr>
          <w:rFonts w:ascii="Times New Roman" w:hAnsi="Times New Roman" w:cs="Times New Roman"/>
          <w:color w:val="000000"/>
          <w:sz w:val="24"/>
          <w:szCs w:val="24"/>
        </w:rPr>
        <w:t xml:space="preserve">are part of both </w:t>
      </w:r>
      <w:r w:rsidR="00C9280C">
        <w:rPr>
          <w:rFonts w:ascii="Times New Roman" w:hAnsi="Times New Roman" w:cs="Times New Roman"/>
          <w:color w:val="000000"/>
          <w:sz w:val="24"/>
          <w:szCs w:val="24"/>
        </w:rPr>
        <w:t>partnerships</w:t>
      </w:r>
      <w:r w:rsidR="00FF5B14">
        <w:rPr>
          <w:rFonts w:ascii="Times New Roman" w:hAnsi="Times New Roman" w:cs="Times New Roman"/>
          <w:color w:val="000000"/>
          <w:sz w:val="24"/>
          <w:szCs w:val="24"/>
        </w:rPr>
        <w:t>.</w:t>
      </w:r>
      <w:r w:rsidR="000E7F06">
        <w:rPr>
          <w:rFonts w:ascii="Times New Roman" w:hAnsi="Times New Roman" w:cs="Times New Roman"/>
          <w:color w:val="000000"/>
          <w:sz w:val="24"/>
          <w:szCs w:val="24"/>
        </w:rPr>
        <w:t xml:space="preserve">  Examples include the LCC extending and </w:t>
      </w:r>
      <w:r w:rsidR="000E7F06">
        <w:rPr>
          <w:rFonts w:ascii="Times New Roman" w:hAnsi="Times New Roman" w:cs="Times New Roman"/>
          <w:color w:val="000000"/>
          <w:sz w:val="24"/>
          <w:szCs w:val="24"/>
        </w:rPr>
        <w:lastRenderedPageBreak/>
        <w:t xml:space="preserve">developing climate change vulnerability assessments </w:t>
      </w:r>
      <w:r w:rsidR="00B474ED">
        <w:rPr>
          <w:rFonts w:ascii="Times New Roman" w:hAnsi="Times New Roman" w:cs="Times New Roman"/>
          <w:color w:val="000000"/>
          <w:sz w:val="24"/>
          <w:szCs w:val="24"/>
        </w:rPr>
        <w:t xml:space="preserve">that complement </w:t>
      </w:r>
      <w:r w:rsidR="000E7F06">
        <w:rPr>
          <w:rFonts w:ascii="Times New Roman" w:hAnsi="Times New Roman" w:cs="Times New Roman"/>
          <w:color w:val="000000"/>
          <w:sz w:val="24"/>
          <w:szCs w:val="24"/>
        </w:rPr>
        <w:t xml:space="preserve">the vulnerability assessments </w:t>
      </w:r>
      <w:r w:rsidR="003D7E4A">
        <w:rPr>
          <w:rFonts w:ascii="Times New Roman" w:hAnsi="Times New Roman" w:cs="Times New Roman"/>
          <w:color w:val="000000"/>
          <w:sz w:val="24"/>
          <w:szCs w:val="24"/>
        </w:rPr>
        <w:t xml:space="preserve">originally </w:t>
      </w:r>
      <w:r w:rsidR="000E7F06">
        <w:rPr>
          <w:rFonts w:ascii="Times New Roman" w:hAnsi="Times New Roman" w:cs="Times New Roman"/>
          <w:color w:val="000000"/>
          <w:sz w:val="24"/>
          <w:szCs w:val="24"/>
        </w:rPr>
        <w:t xml:space="preserve">developed through the RCN process and supporting marine and coastal habitat mapping to complement the </w:t>
      </w:r>
      <w:r w:rsidR="0076008A">
        <w:rPr>
          <w:rFonts w:ascii="Times New Roman" w:hAnsi="Times New Roman" w:cs="Times New Roman"/>
          <w:color w:val="000000"/>
          <w:sz w:val="24"/>
          <w:szCs w:val="24"/>
        </w:rPr>
        <w:t xml:space="preserve">RCN </w:t>
      </w:r>
      <w:r w:rsidR="000E7F06">
        <w:rPr>
          <w:rFonts w:ascii="Times New Roman" w:hAnsi="Times New Roman" w:cs="Times New Roman"/>
          <w:color w:val="000000"/>
          <w:sz w:val="24"/>
          <w:szCs w:val="24"/>
        </w:rPr>
        <w:t xml:space="preserve">terrestrial habitat </w:t>
      </w:r>
      <w:r w:rsidR="00E215C6" w:rsidRPr="00E215C6">
        <w:rPr>
          <w:rFonts w:ascii="Times New Roman" w:hAnsi="Times New Roman" w:cs="Times New Roman"/>
          <w:color w:val="000000"/>
          <w:sz w:val="24"/>
          <w:szCs w:val="24"/>
        </w:rPr>
        <w:t>map.  Both</w:t>
      </w:r>
      <w:r w:rsidR="00DD73B7">
        <w:rPr>
          <w:rFonts w:ascii="Times New Roman" w:hAnsi="Times New Roman" w:cs="Times New Roman"/>
          <w:color w:val="000000"/>
          <w:sz w:val="24"/>
          <w:szCs w:val="24"/>
        </w:rPr>
        <w:t xml:space="preserve"> the N</w:t>
      </w:r>
      <w:r w:rsidR="003D080D">
        <w:rPr>
          <w:rFonts w:ascii="Times New Roman" w:hAnsi="Times New Roman" w:cs="Times New Roman"/>
          <w:color w:val="000000"/>
          <w:sz w:val="24"/>
          <w:szCs w:val="24"/>
        </w:rPr>
        <w:t xml:space="preserve">orth Atlantic </w:t>
      </w:r>
      <w:r w:rsidR="00DD73B7">
        <w:rPr>
          <w:rFonts w:ascii="Times New Roman" w:hAnsi="Times New Roman" w:cs="Times New Roman"/>
          <w:color w:val="000000"/>
          <w:sz w:val="24"/>
          <w:szCs w:val="24"/>
        </w:rPr>
        <w:t xml:space="preserve">LCC and NEAFWA have developed partnerships with the Wildlife Management Institute to </w:t>
      </w:r>
      <w:r w:rsidR="00E215C6" w:rsidRPr="00E215C6">
        <w:rPr>
          <w:rFonts w:ascii="Times New Roman" w:hAnsi="Times New Roman" w:cs="Times New Roman"/>
          <w:color w:val="000000" w:themeColor="text1"/>
          <w:sz w:val="24"/>
          <w:szCs w:val="24"/>
        </w:rPr>
        <w:t>provide administrative capacity</w:t>
      </w:r>
      <w:r w:rsidR="008F792E">
        <w:rPr>
          <w:rFonts w:ascii="Times New Roman" w:hAnsi="Times New Roman" w:cs="Times New Roman"/>
          <w:color w:val="000000" w:themeColor="text1"/>
          <w:sz w:val="24"/>
          <w:szCs w:val="24"/>
        </w:rPr>
        <w:t xml:space="preserve"> to jointly fund priority needs</w:t>
      </w:r>
      <w:r w:rsidR="00BA7379">
        <w:rPr>
          <w:rFonts w:ascii="Times New Roman" w:hAnsi="Times New Roman" w:cs="Times New Roman"/>
          <w:color w:val="000000" w:themeColor="text1"/>
          <w:sz w:val="24"/>
          <w:szCs w:val="24"/>
        </w:rPr>
        <w:t>, assess progress and communicate results</w:t>
      </w:r>
      <w:r w:rsidR="001439B1">
        <w:rPr>
          <w:rFonts w:ascii="Times New Roman" w:hAnsi="Times New Roman" w:cs="Times New Roman"/>
          <w:color w:val="000000" w:themeColor="text1"/>
          <w:sz w:val="24"/>
          <w:szCs w:val="24"/>
        </w:rPr>
        <w:t>.</w:t>
      </w:r>
    </w:p>
    <w:p w:rsidR="00C11121" w:rsidRPr="005F3583" w:rsidRDefault="005F3583">
      <w:pPr>
        <w:tabs>
          <w:tab w:val="left" w:pos="0"/>
        </w:tabs>
        <w:autoSpaceDE w:val="0"/>
        <w:autoSpaceDN w:val="0"/>
        <w:adjustRightInd w:val="0"/>
        <w:spacing w:after="0" w:line="480" w:lineRule="auto"/>
        <w:contextualSpacing/>
        <w:rPr>
          <w:rFonts w:ascii="Times New Roman" w:hAnsi="Times New Roman" w:cs="Times New Roman"/>
          <w:b/>
          <w:color w:val="000000" w:themeColor="text1"/>
          <w:sz w:val="24"/>
          <w:szCs w:val="24"/>
        </w:rPr>
      </w:pPr>
      <w:r w:rsidRPr="005F3583">
        <w:rPr>
          <w:rFonts w:ascii="Times New Roman" w:hAnsi="Times New Roman" w:cs="Times New Roman"/>
          <w:b/>
          <w:color w:val="000000" w:themeColor="text1"/>
          <w:sz w:val="24"/>
          <w:szCs w:val="24"/>
        </w:rPr>
        <w:t>Results</w:t>
      </w:r>
      <w:r w:rsidR="00F14EE2">
        <w:rPr>
          <w:rFonts w:ascii="Times New Roman" w:hAnsi="Times New Roman" w:cs="Times New Roman"/>
          <w:b/>
          <w:color w:val="000000" w:themeColor="text1"/>
          <w:sz w:val="24"/>
          <w:szCs w:val="24"/>
        </w:rPr>
        <w:t xml:space="preserve"> and Products</w:t>
      </w:r>
      <w:r w:rsidRPr="005F3583">
        <w:rPr>
          <w:rFonts w:ascii="Times New Roman" w:hAnsi="Times New Roman" w:cs="Times New Roman"/>
          <w:b/>
          <w:color w:val="000000" w:themeColor="text1"/>
          <w:sz w:val="24"/>
          <w:szCs w:val="24"/>
        </w:rPr>
        <w:t xml:space="preserve"> of Collaborative Conservation in the Northeast Region</w:t>
      </w:r>
    </w:p>
    <w:p w:rsidR="005F3583" w:rsidRDefault="005F3583" w:rsidP="005F3583">
      <w:pPr>
        <w:tabs>
          <w:tab w:val="left" w:pos="0"/>
        </w:tabs>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results of the collaborations developed by the states, LCCs and other partners and partnerships in the northeast region include the tools to make informed conservation decisions in the face of multiple threats and uncertainty including impacts of changing land use and climate and the development of governance structures to make decisions toward common goals.  Following the Northeast Conservation Framework, the states and LCCs have developed or are developing consistent terrestrial, aquatic, coastal and marine habitat classifications and maps, regional species and habitat vulnerability assessments, </w:t>
      </w:r>
      <w:r w:rsidR="001F6DEC">
        <w:rPr>
          <w:rFonts w:ascii="Times New Roman" w:hAnsi="Times New Roman" w:cs="Times New Roman"/>
          <w:color w:val="000000" w:themeColor="text1"/>
          <w:sz w:val="24"/>
          <w:szCs w:val="24"/>
        </w:rPr>
        <w:t xml:space="preserve">specific assessments of regional species of concern, assessments of ecological functions, and </w:t>
      </w:r>
      <w:r>
        <w:rPr>
          <w:rFonts w:ascii="Times New Roman" w:hAnsi="Times New Roman" w:cs="Times New Roman"/>
          <w:color w:val="000000" w:themeColor="text1"/>
          <w:sz w:val="24"/>
          <w:szCs w:val="24"/>
        </w:rPr>
        <w:t xml:space="preserve">modeling frameworks and tools that provide support to evaluate alternatives and make decisions about </w:t>
      </w:r>
      <w:r w:rsidR="001F6DEC">
        <w:rPr>
          <w:rFonts w:ascii="Times New Roman" w:hAnsi="Times New Roman" w:cs="Times New Roman"/>
          <w:color w:val="000000" w:themeColor="text1"/>
          <w:sz w:val="24"/>
          <w:szCs w:val="24"/>
        </w:rPr>
        <w:t xml:space="preserve">conservation actions in the face of change.  </w:t>
      </w:r>
      <w:r w:rsidR="002F0A78">
        <w:rPr>
          <w:rFonts w:ascii="Times New Roman" w:hAnsi="Times New Roman" w:cs="Times New Roman"/>
          <w:color w:val="000000" w:themeColor="text1"/>
          <w:sz w:val="24"/>
          <w:szCs w:val="24"/>
        </w:rPr>
        <w:t>These tools collectively help articulate a landscape conservation blueprint for the northeast and provide regional context for state and local action</w:t>
      </w:r>
      <w:r w:rsidR="00F14EE2">
        <w:rPr>
          <w:rFonts w:ascii="Times New Roman" w:hAnsi="Times New Roman" w:cs="Times New Roman"/>
          <w:color w:val="000000" w:themeColor="text1"/>
          <w:sz w:val="24"/>
          <w:szCs w:val="24"/>
        </w:rPr>
        <w:t>s</w:t>
      </w:r>
      <w:r w:rsidR="002F0A78">
        <w:rPr>
          <w:rFonts w:ascii="Times New Roman" w:hAnsi="Times New Roman" w:cs="Times New Roman"/>
          <w:color w:val="000000" w:themeColor="text1"/>
          <w:sz w:val="24"/>
          <w:szCs w:val="24"/>
        </w:rPr>
        <w:t xml:space="preserve">.  </w:t>
      </w:r>
      <w:r w:rsidR="001F6DEC">
        <w:rPr>
          <w:rFonts w:ascii="Times New Roman" w:hAnsi="Times New Roman" w:cs="Times New Roman"/>
          <w:color w:val="000000" w:themeColor="text1"/>
          <w:sz w:val="24"/>
          <w:szCs w:val="24"/>
        </w:rPr>
        <w:t xml:space="preserve">Although there is not room here to provide details on these projects, that information is available for RCNs </w:t>
      </w:r>
      <w:r w:rsidR="002F0A78">
        <w:rPr>
          <w:rFonts w:ascii="Times New Roman" w:hAnsi="Times New Roman" w:cs="Times New Roman"/>
          <w:color w:val="000000" w:themeColor="text1"/>
          <w:sz w:val="24"/>
          <w:szCs w:val="24"/>
        </w:rPr>
        <w:t>and LCCs on their respective websites (</w:t>
      </w:r>
      <w:hyperlink r:id="rId9" w:history="1">
        <w:r w:rsidR="002F0A78">
          <w:rPr>
            <w:rStyle w:val="Hyperlink"/>
          </w:rPr>
          <w:t>http://rcngrants.org/</w:t>
        </w:r>
      </w:hyperlink>
      <w:r w:rsidR="002F0A78">
        <w:t xml:space="preserve">, </w:t>
      </w:r>
      <w:hyperlink r:id="rId10" w:history="1">
        <w:r w:rsidR="002F0A78">
          <w:rPr>
            <w:rStyle w:val="Hyperlink"/>
          </w:rPr>
          <w:t>http://www.northatlanticlcc.org/</w:t>
        </w:r>
      </w:hyperlink>
      <w:r w:rsidR="002F0A78">
        <w:t xml:space="preserve">, and </w:t>
      </w:r>
      <w:hyperlink r:id="rId11" w:history="1">
        <w:r w:rsidR="002F0A78">
          <w:rPr>
            <w:rStyle w:val="Hyperlink"/>
          </w:rPr>
          <w:t>http://applcc.org/</w:t>
        </w:r>
      </w:hyperlink>
      <w:r w:rsidR="002F0A78">
        <w:t>)</w:t>
      </w:r>
    </w:p>
    <w:p w:rsidR="005F3583" w:rsidRDefault="00C11121">
      <w:pPr>
        <w:spacing w:line="480" w:lineRule="auto"/>
        <w:contextualSpacing/>
        <w:rPr>
          <w:rFonts w:ascii="Times New Roman" w:hAnsi="Times New Roman"/>
          <w:color w:val="000000"/>
          <w:sz w:val="24"/>
          <w:szCs w:val="24"/>
        </w:rPr>
      </w:pPr>
      <w:r w:rsidRPr="003A4AC6">
        <w:rPr>
          <w:rFonts w:ascii="Times New Roman" w:hAnsi="Times New Roman" w:cs="Times New Roman"/>
          <w:b/>
          <w:sz w:val="24"/>
          <w:szCs w:val="24"/>
        </w:rPr>
        <w:t>Synthesis of Regional Information for State Wildlife Action Updates</w:t>
      </w:r>
    </w:p>
    <w:p w:rsidR="005F3583" w:rsidRDefault="00C11121">
      <w:pPr>
        <w:spacing w:line="480" w:lineRule="auto"/>
        <w:ind w:firstLine="720"/>
        <w:contextualSpacing/>
        <w:rPr>
          <w:rFonts w:ascii="Times New Roman" w:hAnsi="Times New Roman"/>
          <w:sz w:val="24"/>
          <w:szCs w:val="24"/>
        </w:rPr>
      </w:pPr>
      <w:r w:rsidRPr="00914A23">
        <w:rPr>
          <w:rFonts w:ascii="Times New Roman" w:hAnsi="Times New Roman"/>
          <w:color w:val="000000"/>
          <w:sz w:val="24"/>
          <w:szCs w:val="24"/>
        </w:rPr>
        <w:t xml:space="preserve">An essential outcome of </w:t>
      </w:r>
      <w:r>
        <w:rPr>
          <w:rFonts w:ascii="Times New Roman" w:hAnsi="Times New Roman"/>
          <w:color w:val="000000"/>
          <w:sz w:val="24"/>
          <w:szCs w:val="24"/>
        </w:rPr>
        <w:t>the northeast</w:t>
      </w:r>
      <w:r w:rsidRPr="00914A23">
        <w:rPr>
          <w:rFonts w:ascii="Times New Roman" w:hAnsi="Times New Roman"/>
          <w:color w:val="000000"/>
          <w:sz w:val="24"/>
          <w:szCs w:val="24"/>
        </w:rPr>
        <w:t xml:space="preserve"> collaborative effort is a synthesis of regional conservation information</w:t>
      </w:r>
      <w:r>
        <w:rPr>
          <w:rFonts w:ascii="Times New Roman" w:hAnsi="Times New Roman"/>
          <w:color w:val="000000"/>
          <w:sz w:val="24"/>
          <w:szCs w:val="24"/>
        </w:rPr>
        <w:t>, which will</w:t>
      </w:r>
      <w:r w:rsidRPr="00914A23">
        <w:rPr>
          <w:rFonts w:ascii="Times New Roman" w:hAnsi="Times New Roman"/>
          <w:color w:val="000000"/>
          <w:sz w:val="24"/>
          <w:szCs w:val="24"/>
        </w:rPr>
        <w:t xml:space="preserve"> provide </w:t>
      </w:r>
      <w:r>
        <w:rPr>
          <w:rFonts w:ascii="Times New Roman" w:hAnsi="Times New Roman"/>
          <w:color w:val="000000"/>
          <w:sz w:val="24"/>
          <w:szCs w:val="24"/>
        </w:rPr>
        <w:t xml:space="preserve">a </w:t>
      </w:r>
      <w:r w:rsidRPr="00914A23">
        <w:rPr>
          <w:rFonts w:ascii="Times New Roman" w:hAnsi="Times New Roman"/>
          <w:color w:val="000000"/>
          <w:sz w:val="24"/>
          <w:szCs w:val="24"/>
        </w:rPr>
        <w:t xml:space="preserve">regional </w:t>
      </w:r>
      <w:r w:rsidR="0076008A">
        <w:rPr>
          <w:rFonts w:ascii="Times New Roman" w:hAnsi="Times New Roman"/>
          <w:color w:val="000000"/>
          <w:sz w:val="24"/>
          <w:szCs w:val="24"/>
        </w:rPr>
        <w:t xml:space="preserve">landscape designs and </w:t>
      </w:r>
      <w:r w:rsidRPr="00914A23">
        <w:rPr>
          <w:rFonts w:ascii="Times New Roman" w:hAnsi="Times New Roman"/>
          <w:color w:val="000000"/>
          <w:sz w:val="24"/>
          <w:szCs w:val="24"/>
        </w:rPr>
        <w:t xml:space="preserve">context for </w:t>
      </w:r>
      <w:r>
        <w:rPr>
          <w:rFonts w:ascii="Times New Roman" w:hAnsi="Times New Roman"/>
          <w:color w:val="000000"/>
          <w:sz w:val="24"/>
          <w:szCs w:val="24"/>
        </w:rPr>
        <w:t xml:space="preserve">elements in </w:t>
      </w:r>
      <w:r w:rsidRPr="00914A23">
        <w:rPr>
          <w:rFonts w:ascii="Times New Roman" w:hAnsi="Times New Roman"/>
          <w:color w:val="000000"/>
          <w:sz w:val="24"/>
          <w:szCs w:val="24"/>
        </w:rPr>
        <w:t xml:space="preserve">individual State Wildlife Action Plans (SWAP).   </w:t>
      </w:r>
      <w:r>
        <w:rPr>
          <w:rFonts w:ascii="Times New Roman" w:hAnsi="Times New Roman"/>
          <w:color w:val="000000"/>
          <w:sz w:val="24"/>
          <w:szCs w:val="24"/>
        </w:rPr>
        <w:t xml:space="preserve">The </w:t>
      </w:r>
      <w:r w:rsidRPr="00914A23">
        <w:rPr>
          <w:rFonts w:ascii="Times New Roman" w:hAnsi="Times New Roman"/>
          <w:color w:val="000000"/>
          <w:sz w:val="24"/>
          <w:szCs w:val="24"/>
        </w:rPr>
        <w:t>synthesis is envisioned as set of components</w:t>
      </w:r>
      <w:r>
        <w:rPr>
          <w:rFonts w:ascii="Times New Roman" w:hAnsi="Times New Roman"/>
          <w:color w:val="000000"/>
          <w:sz w:val="24"/>
          <w:szCs w:val="24"/>
        </w:rPr>
        <w:t xml:space="preserve"> for voluntary</w:t>
      </w:r>
      <w:r w:rsidRPr="00914A23">
        <w:rPr>
          <w:rFonts w:ascii="Times New Roman" w:hAnsi="Times New Roman"/>
          <w:color w:val="000000"/>
          <w:sz w:val="24"/>
          <w:szCs w:val="24"/>
        </w:rPr>
        <w:t xml:space="preserve"> incorporat</w:t>
      </w:r>
      <w:r>
        <w:rPr>
          <w:rFonts w:ascii="Times New Roman" w:hAnsi="Times New Roman"/>
          <w:color w:val="000000"/>
          <w:sz w:val="24"/>
          <w:szCs w:val="24"/>
        </w:rPr>
        <w:t>ion</w:t>
      </w:r>
      <w:r w:rsidRPr="00914A23">
        <w:rPr>
          <w:rFonts w:ascii="Times New Roman" w:hAnsi="Times New Roman"/>
          <w:color w:val="000000"/>
          <w:sz w:val="24"/>
          <w:szCs w:val="24"/>
        </w:rPr>
        <w:t xml:space="preserve"> into each state’s SWAP update</w:t>
      </w:r>
      <w:r>
        <w:rPr>
          <w:rFonts w:ascii="Times New Roman" w:hAnsi="Times New Roman"/>
          <w:color w:val="000000"/>
          <w:sz w:val="24"/>
          <w:szCs w:val="24"/>
        </w:rPr>
        <w:t>.</w:t>
      </w:r>
      <w:r w:rsidRPr="00914A23">
        <w:rPr>
          <w:rFonts w:ascii="Times New Roman" w:hAnsi="Times New Roman"/>
          <w:color w:val="000000"/>
          <w:sz w:val="24"/>
          <w:szCs w:val="24"/>
        </w:rPr>
        <w:t xml:space="preserve"> </w:t>
      </w:r>
      <w:r>
        <w:rPr>
          <w:rFonts w:ascii="Times New Roman" w:hAnsi="Times New Roman"/>
          <w:color w:val="000000"/>
          <w:sz w:val="24"/>
          <w:szCs w:val="24"/>
        </w:rPr>
        <w:t xml:space="preserve">Products will be </w:t>
      </w:r>
      <w:r w:rsidRPr="00914A23">
        <w:rPr>
          <w:rFonts w:ascii="Times New Roman" w:hAnsi="Times New Roman"/>
          <w:color w:val="000000"/>
          <w:sz w:val="24"/>
          <w:szCs w:val="24"/>
        </w:rPr>
        <w:t xml:space="preserve">available in a dynamic web-based information management system.  A complementary effort involves the </w:t>
      </w:r>
      <w:r w:rsidRPr="00914A23">
        <w:rPr>
          <w:rFonts w:ascii="Times New Roman" w:hAnsi="Times New Roman"/>
          <w:sz w:val="24"/>
          <w:szCs w:val="24"/>
        </w:rPr>
        <w:t xml:space="preserve">development of SWAP database and a common lexicon to promote consistency in the next generation of SWAPs, and improve accessibility and allow comparison of SWAP elements among states.  The collective effort will provide many </w:t>
      </w:r>
      <w:r w:rsidR="00D016F0" w:rsidRPr="00D016F0">
        <w:rPr>
          <w:rFonts w:ascii="Times New Roman" w:hAnsi="Times New Roman"/>
          <w:sz w:val="24"/>
          <w:szCs w:val="24"/>
        </w:rPr>
        <w:t>foundational scientific planning and management tools.</w:t>
      </w:r>
    </w:p>
    <w:p w:rsidR="002778A6" w:rsidRPr="00533E6D" w:rsidRDefault="00D016F0" w:rsidP="00F14EE2">
      <w:pPr>
        <w:pStyle w:val="NoSpacing"/>
        <w:spacing w:line="480" w:lineRule="auto"/>
        <w:ind w:firstLine="720"/>
        <w:contextualSpacing/>
        <w:rPr>
          <w:rFonts w:ascii="Times New Roman" w:hAnsi="Times New Roman"/>
          <w:b/>
          <w:color w:val="000000" w:themeColor="text1"/>
          <w:sz w:val="24"/>
          <w:szCs w:val="24"/>
        </w:rPr>
      </w:pPr>
      <w:r w:rsidRPr="00D016F0">
        <w:rPr>
          <w:rFonts w:ascii="Times New Roman" w:hAnsi="Times New Roman"/>
          <w:sz w:val="24"/>
          <w:szCs w:val="24"/>
        </w:rPr>
        <w:t xml:space="preserve">This </w:t>
      </w:r>
      <w:r w:rsidR="00533E6D">
        <w:rPr>
          <w:rFonts w:ascii="Times New Roman" w:hAnsi="Times New Roman"/>
          <w:sz w:val="24"/>
          <w:szCs w:val="24"/>
        </w:rPr>
        <w:t>synthesis</w:t>
      </w:r>
      <w:r w:rsidRPr="00D016F0">
        <w:rPr>
          <w:rFonts w:ascii="Times New Roman" w:hAnsi="Times New Roman"/>
          <w:sz w:val="24"/>
          <w:szCs w:val="24"/>
        </w:rPr>
        <w:t xml:space="preserve"> is a great example of the collaboration of states, LCCs and partners around the Northeast Conservation Framework.  The LCC is contributing:</w:t>
      </w:r>
      <w:r w:rsidRPr="00D016F0">
        <w:rPr>
          <w:rFonts w:ascii="Times New Roman" w:hAnsi="Times New Roman"/>
          <w:color w:val="000000" w:themeColor="text1"/>
          <w:sz w:val="24"/>
          <w:szCs w:val="24"/>
        </w:rPr>
        <w:t xml:space="preserve">  a common regional SGCN screening process; m</w:t>
      </w:r>
      <w:r w:rsidRPr="00D016F0">
        <w:rPr>
          <w:rFonts w:ascii="Times New Roman" w:hAnsi="Times New Roman"/>
          <w:sz w:val="24"/>
          <w:szCs w:val="24"/>
        </w:rPr>
        <w:t>ulti-jurisdictional SGCN data sharing and compilation; an assessment of species distributions and habitats; regional landscape conservation designs</w:t>
      </w:r>
      <w:r w:rsidR="007357E8">
        <w:rPr>
          <w:rFonts w:ascii="Times New Roman" w:hAnsi="Times New Roman"/>
          <w:sz w:val="24"/>
          <w:szCs w:val="24"/>
        </w:rPr>
        <w:t>; and</w:t>
      </w:r>
      <w:r w:rsidRPr="00D016F0">
        <w:rPr>
          <w:rFonts w:ascii="Times New Roman" w:hAnsi="Times New Roman"/>
          <w:sz w:val="24"/>
          <w:szCs w:val="24"/>
        </w:rPr>
        <w:t xml:space="preserve"> data and scenario planning.  The RCN program will deliver: habitat maps and assessment</w:t>
      </w:r>
      <w:r w:rsidR="007357E8">
        <w:rPr>
          <w:rFonts w:ascii="Times New Roman" w:hAnsi="Times New Roman"/>
          <w:sz w:val="24"/>
          <w:szCs w:val="24"/>
        </w:rPr>
        <w:t>s</w:t>
      </w:r>
      <w:r w:rsidRPr="00D016F0">
        <w:rPr>
          <w:rFonts w:ascii="Times New Roman" w:hAnsi="Times New Roman"/>
          <w:sz w:val="24"/>
          <w:szCs w:val="24"/>
        </w:rPr>
        <w:t xml:space="preserve"> of habitat condition; standardized summar</w:t>
      </w:r>
      <w:r w:rsidR="007357E8">
        <w:rPr>
          <w:rFonts w:ascii="Times New Roman" w:hAnsi="Times New Roman"/>
          <w:sz w:val="24"/>
          <w:szCs w:val="24"/>
        </w:rPr>
        <w:t>ies</w:t>
      </w:r>
      <w:r w:rsidRPr="00D016F0">
        <w:rPr>
          <w:rFonts w:ascii="Times New Roman" w:hAnsi="Times New Roman"/>
          <w:sz w:val="24"/>
          <w:szCs w:val="24"/>
        </w:rPr>
        <w:t xml:space="preserve"> of regional plans, threats, and actions; regional summar</w:t>
      </w:r>
      <w:r w:rsidR="007357E8">
        <w:rPr>
          <w:rFonts w:ascii="Times New Roman" w:hAnsi="Times New Roman"/>
          <w:sz w:val="24"/>
          <w:szCs w:val="24"/>
        </w:rPr>
        <w:t>ies</w:t>
      </w:r>
      <w:r w:rsidRPr="00D016F0">
        <w:rPr>
          <w:rFonts w:ascii="Times New Roman" w:hAnsi="Times New Roman"/>
          <w:sz w:val="24"/>
          <w:szCs w:val="24"/>
        </w:rPr>
        <w:t xml:space="preserve"> for each SWAP chapter; </w:t>
      </w:r>
      <w:r w:rsidR="007357E8">
        <w:rPr>
          <w:rFonts w:ascii="Times New Roman" w:hAnsi="Times New Roman"/>
          <w:sz w:val="24"/>
          <w:szCs w:val="24"/>
        </w:rPr>
        <w:t xml:space="preserve">a </w:t>
      </w:r>
      <w:r w:rsidRPr="00D016F0">
        <w:rPr>
          <w:rFonts w:ascii="Times New Roman" w:hAnsi="Times New Roman"/>
          <w:sz w:val="24"/>
          <w:szCs w:val="24"/>
        </w:rPr>
        <w:t xml:space="preserve">common planning lexicon; </w:t>
      </w:r>
      <w:r w:rsidR="007357E8">
        <w:rPr>
          <w:rFonts w:ascii="Times New Roman" w:hAnsi="Times New Roman"/>
          <w:sz w:val="24"/>
          <w:szCs w:val="24"/>
        </w:rPr>
        <w:t xml:space="preserve">and </w:t>
      </w:r>
      <w:r w:rsidRPr="00D016F0">
        <w:rPr>
          <w:rFonts w:ascii="Times New Roman" w:hAnsi="Times New Roman"/>
          <w:sz w:val="24"/>
          <w:szCs w:val="24"/>
        </w:rPr>
        <w:t>a regional SWAP database.</w:t>
      </w:r>
    </w:p>
    <w:p w:rsidR="007357E8" w:rsidRDefault="007357E8">
      <w:pPr>
        <w:autoSpaceDE w:val="0"/>
        <w:autoSpaceDN w:val="0"/>
        <w:adjustRightInd w:val="0"/>
        <w:spacing w:after="0" w:line="48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r w:rsidR="00F14EE2">
        <w:rPr>
          <w:rFonts w:ascii="Times New Roman" w:hAnsi="Times New Roman" w:cs="Times New Roman"/>
          <w:b/>
          <w:color w:val="000000" w:themeColor="text1"/>
          <w:sz w:val="24"/>
          <w:szCs w:val="24"/>
        </w:rPr>
        <w:t xml:space="preserve"> and Summary</w:t>
      </w:r>
    </w:p>
    <w:p w:rsidR="001D2CB3" w:rsidRPr="007357E8" w:rsidRDefault="00D016F0">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u w:val="single"/>
        </w:rPr>
        <w:t xml:space="preserve">Lessons Learned </w:t>
      </w:r>
    </w:p>
    <w:p w:rsidR="001D2CB3" w:rsidRPr="007357E8" w:rsidRDefault="00D016F0">
      <w:pPr>
        <w:autoSpaceDE w:val="0"/>
        <w:autoSpaceDN w:val="0"/>
        <w:adjustRightInd w:val="0"/>
        <w:spacing w:after="0" w:line="480" w:lineRule="auto"/>
        <w:contextualSpacing/>
        <w:rPr>
          <w:rFonts w:ascii="Times New Roman" w:hAnsi="Times New Roman" w:cs="Times New Roman"/>
          <w:color w:val="000000" w:themeColor="text1"/>
          <w:u w:val="single"/>
        </w:rPr>
      </w:pPr>
      <w:r w:rsidRPr="00D016F0">
        <w:rPr>
          <w:rFonts w:ascii="Times New Roman" w:hAnsi="Times New Roman" w:cs="Times New Roman"/>
          <w:color w:val="000000" w:themeColor="text1"/>
          <w:sz w:val="24"/>
          <w:szCs w:val="24"/>
          <w:u w:val="single"/>
        </w:rPr>
        <w:t>Define beneficial outcomes and efficiencies of regional collaboration first</w:t>
      </w:r>
    </w:p>
    <w:p w:rsidR="005F3583" w:rsidRDefault="00C3526F">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C3526F">
        <w:rPr>
          <w:rFonts w:ascii="Times New Roman" w:hAnsi="Times New Roman" w:cs="Times New Roman"/>
          <w:color w:val="000000" w:themeColor="text1"/>
          <w:sz w:val="24"/>
          <w:szCs w:val="24"/>
        </w:rPr>
        <w:t>In the context of working across jurisdictions, there is a natural tension between collaboration and autonomy.  We recommend cultivating a common understanding at all levels of organization and management</w:t>
      </w:r>
      <w:r w:rsidR="00B474ED">
        <w:rPr>
          <w:rFonts w:ascii="Times New Roman" w:hAnsi="Times New Roman" w:cs="Times New Roman"/>
          <w:color w:val="000000" w:themeColor="text1"/>
          <w:sz w:val="24"/>
          <w:szCs w:val="24"/>
        </w:rPr>
        <w:t xml:space="preserve"> about </w:t>
      </w:r>
      <w:r w:rsidRPr="00C3526F">
        <w:rPr>
          <w:rFonts w:ascii="Times New Roman" w:hAnsi="Times New Roman" w:cs="Times New Roman"/>
          <w:color w:val="000000" w:themeColor="text1"/>
          <w:sz w:val="24"/>
          <w:szCs w:val="24"/>
        </w:rPr>
        <w:t xml:space="preserve">how regional collaboration yields efficiencies.  Articulate how priorities and effort might shift favorably when these are realized.  Identify missions, practices, processes, and authorities that are necessarily jurisdictional or autonomous in order to differentiate </w:t>
      </w:r>
      <w:r w:rsidR="00D340D3">
        <w:rPr>
          <w:rFonts w:ascii="Times New Roman" w:hAnsi="Times New Roman" w:cs="Times New Roman"/>
          <w:color w:val="000000" w:themeColor="text1"/>
          <w:sz w:val="24"/>
          <w:szCs w:val="24"/>
        </w:rPr>
        <w:t xml:space="preserve">these from </w:t>
      </w:r>
      <w:r w:rsidRPr="00C3526F">
        <w:rPr>
          <w:rFonts w:ascii="Times New Roman" w:hAnsi="Times New Roman" w:cs="Times New Roman"/>
          <w:color w:val="000000" w:themeColor="text1"/>
          <w:sz w:val="24"/>
          <w:szCs w:val="24"/>
        </w:rPr>
        <w:t>commonalities and potential synergisms that will benefit from regional collaboration.  Collaborative regional tools and practices need to be motivated by mutual benefit, integration of mutually desirable innovations, and efficiencies or technologies of scale.</w:t>
      </w:r>
    </w:p>
    <w:p w:rsidR="00721805" w:rsidRPr="007357E8" w:rsidRDefault="00D016F0" w:rsidP="00721805">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Use a logical order of operations</w:t>
      </w:r>
    </w:p>
    <w:p w:rsidR="005F3583" w:rsidRDefault="00C3526F">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C3526F">
        <w:rPr>
          <w:rFonts w:ascii="Times New Roman" w:hAnsi="Times New Roman" w:cs="Times New Roman"/>
          <w:color w:val="000000" w:themeColor="text1"/>
          <w:sz w:val="24"/>
          <w:szCs w:val="24"/>
        </w:rPr>
        <w:lastRenderedPageBreak/>
        <w:t>Projects must be organized in a deliberate and stepwise order, so that foundational common</w:t>
      </w:r>
      <w:r w:rsidR="0076008A">
        <w:rPr>
          <w:rFonts w:ascii="Times New Roman" w:hAnsi="Times New Roman" w:cs="Times New Roman"/>
          <w:color w:val="000000" w:themeColor="text1"/>
          <w:sz w:val="24"/>
          <w:szCs w:val="24"/>
        </w:rPr>
        <w:t xml:space="preserve"> needs</w:t>
      </w:r>
      <w:r w:rsidRPr="00C3526F">
        <w:rPr>
          <w:rFonts w:ascii="Times New Roman" w:hAnsi="Times New Roman" w:cs="Times New Roman"/>
          <w:color w:val="000000" w:themeColor="text1"/>
          <w:sz w:val="24"/>
          <w:szCs w:val="24"/>
        </w:rPr>
        <w:t xml:space="preserve"> are</w:t>
      </w:r>
      <w:r w:rsidR="0076008A">
        <w:rPr>
          <w:rFonts w:ascii="Times New Roman" w:hAnsi="Times New Roman" w:cs="Times New Roman"/>
          <w:color w:val="000000" w:themeColor="text1"/>
          <w:sz w:val="24"/>
          <w:szCs w:val="24"/>
        </w:rPr>
        <w:t xml:space="preserve"> addressed </w:t>
      </w:r>
      <w:r w:rsidRPr="00C3526F">
        <w:rPr>
          <w:rFonts w:ascii="Times New Roman" w:hAnsi="Times New Roman" w:cs="Times New Roman"/>
          <w:color w:val="000000" w:themeColor="text1"/>
          <w:sz w:val="24"/>
          <w:szCs w:val="24"/>
        </w:rPr>
        <w:t xml:space="preserve">before dependent processes are initiated. High priority end points may require significant investment in building science </w:t>
      </w:r>
      <w:proofErr w:type="spellStart"/>
      <w:r w:rsidRPr="00C3526F">
        <w:rPr>
          <w:rFonts w:ascii="Times New Roman" w:hAnsi="Times New Roman" w:cs="Times New Roman"/>
          <w:color w:val="000000" w:themeColor="text1"/>
          <w:sz w:val="24"/>
          <w:szCs w:val="24"/>
        </w:rPr>
        <w:t>foundations</w:t>
      </w:r>
      <w:proofErr w:type="spellEnd"/>
      <w:r w:rsidR="00D340D3">
        <w:rPr>
          <w:rFonts w:ascii="Times New Roman" w:hAnsi="Times New Roman" w:cs="Times New Roman"/>
          <w:color w:val="000000" w:themeColor="text1"/>
          <w:sz w:val="24"/>
          <w:szCs w:val="24"/>
        </w:rPr>
        <w:t xml:space="preserve"> (such as consistent classifications)</w:t>
      </w:r>
      <w:r w:rsidRPr="00C3526F">
        <w:rPr>
          <w:rFonts w:ascii="Times New Roman" w:hAnsi="Times New Roman" w:cs="Times New Roman"/>
          <w:color w:val="000000" w:themeColor="text1"/>
          <w:sz w:val="24"/>
          <w:szCs w:val="24"/>
        </w:rPr>
        <w:t xml:space="preserve"> that appear lower priority at the outset. Build a common framework</w:t>
      </w:r>
      <w:r w:rsidR="00626887">
        <w:rPr>
          <w:rFonts w:ascii="Times New Roman" w:hAnsi="Times New Roman" w:cs="Times New Roman"/>
          <w:color w:val="000000" w:themeColor="text1"/>
          <w:sz w:val="24"/>
          <w:szCs w:val="24"/>
        </w:rPr>
        <w:t xml:space="preserve"> (e.g. Northeast Conservation Framework)</w:t>
      </w:r>
      <w:r w:rsidRPr="00C3526F">
        <w:rPr>
          <w:rFonts w:ascii="Times New Roman" w:hAnsi="Times New Roman" w:cs="Times New Roman"/>
          <w:color w:val="000000" w:themeColor="text1"/>
          <w:sz w:val="24"/>
          <w:szCs w:val="24"/>
        </w:rPr>
        <w:t xml:space="preserve"> and stepwise strategy first, in which order of operations may trump perceived priority.</w:t>
      </w:r>
    </w:p>
    <w:p w:rsidR="001D2CB3" w:rsidRDefault="00D016F0">
      <w:pPr>
        <w:autoSpaceDE w:val="0"/>
        <w:autoSpaceDN w:val="0"/>
        <w:adjustRightInd w:val="0"/>
        <w:spacing w:after="0" w:line="480" w:lineRule="auto"/>
        <w:contextualSpacing/>
        <w:rPr>
          <w:rFonts w:ascii="Times New Roman" w:hAnsi="Times New Roman" w:cs="Times New Roman"/>
          <w:i/>
          <w:color w:val="000000" w:themeColor="text1"/>
          <w:sz w:val="24"/>
          <w:szCs w:val="24"/>
        </w:rPr>
      </w:pPr>
      <w:r w:rsidRPr="00D016F0">
        <w:rPr>
          <w:rFonts w:ascii="Times New Roman" w:hAnsi="Times New Roman" w:cs="Times New Roman"/>
          <w:color w:val="000000" w:themeColor="text1"/>
          <w:sz w:val="24"/>
          <w:szCs w:val="24"/>
          <w:u w:val="single"/>
        </w:rPr>
        <w:t>Define the terminology of common practices</w:t>
      </w:r>
    </w:p>
    <w:p w:rsidR="00026526" w:rsidRDefault="00C3526F" w:rsidP="00026526">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C3526F">
        <w:rPr>
          <w:rFonts w:ascii="Times New Roman" w:hAnsi="Times New Roman" w:cs="Times New Roman"/>
          <w:color w:val="000000" w:themeColor="text1"/>
          <w:sz w:val="24"/>
          <w:szCs w:val="24"/>
        </w:rPr>
        <w:t xml:space="preserve">While many organizations have adopted models of adaptive management and planning, the broader discipline of landscape conservation has not yet adopted comprehensive common terminology to describe scientific management and planning.  </w:t>
      </w:r>
      <w:r w:rsidR="00D340D3">
        <w:rPr>
          <w:rFonts w:ascii="Times New Roman" w:hAnsi="Times New Roman" w:cs="Times New Roman"/>
          <w:color w:val="000000" w:themeColor="text1"/>
          <w:sz w:val="24"/>
          <w:szCs w:val="24"/>
        </w:rPr>
        <w:t>T</w:t>
      </w:r>
      <w:r w:rsidR="00D340D3" w:rsidRPr="00C3526F">
        <w:rPr>
          <w:rFonts w:ascii="Times New Roman" w:hAnsi="Times New Roman" w:cs="Times New Roman"/>
          <w:color w:val="000000" w:themeColor="text1"/>
          <w:sz w:val="24"/>
          <w:szCs w:val="24"/>
        </w:rPr>
        <w:t xml:space="preserve">o </w:t>
      </w:r>
      <w:r w:rsidR="00D340D3">
        <w:rPr>
          <w:rFonts w:ascii="Times New Roman" w:hAnsi="Times New Roman" w:cs="Times New Roman"/>
          <w:color w:val="000000" w:themeColor="text1"/>
          <w:sz w:val="24"/>
          <w:szCs w:val="24"/>
        </w:rPr>
        <w:t>facilitate communications and synthesis of information, i</w:t>
      </w:r>
      <w:r w:rsidRPr="00C3526F">
        <w:rPr>
          <w:rFonts w:ascii="Times New Roman" w:hAnsi="Times New Roman" w:cs="Times New Roman"/>
          <w:color w:val="000000" w:themeColor="text1"/>
          <w:sz w:val="24"/>
          <w:szCs w:val="24"/>
        </w:rPr>
        <w:t xml:space="preserve">t is essential to establish a common terminology </w:t>
      </w:r>
      <w:r w:rsidR="00D340D3">
        <w:rPr>
          <w:rFonts w:ascii="Times New Roman" w:hAnsi="Times New Roman" w:cs="Times New Roman"/>
          <w:color w:val="000000" w:themeColor="text1"/>
          <w:sz w:val="24"/>
          <w:szCs w:val="24"/>
        </w:rPr>
        <w:t>for</w:t>
      </w:r>
      <w:r w:rsidRPr="00C3526F">
        <w:rPr>
          <w:rFonts w:ascii="Times New Roman" w:hAnsi="Times New Roman" w:cs="Times New Roman"/>
          <w:color w:val="000000" w:themeColor="text1"/>
          <w:sz w:val="24"/>
          <w:szCs w:val="24"/>
        </w:rPr>
        <w:t xml:space="preserve">:  kinds or classes of resources managed; threats or factors that impact resources; and actions prescribed to manage resources.  </w:t>
      </w:r>
    </w:p>
    <w:p w:rsidR="001D2CB3" w:rsidRPr="007357E8" w:rsidRDefault="0076008A" w:rsidP="00026526">
      <w:pPr>
        <w:autoSpaceDE w:val="0"/>
        <w:autoSpaceDN w:val="0"/>
        <w:adjustRightInd w:val="0"/>
        <w:spacing w:after="0" w:line="480" w:lineRule="auto"/>
        <w:contextualSpacing/>
        <w:rPr>
          <w:rFonts w:ascii="Times New Roman" w:hAnsi="Times New Roman" w:cs="Times New Roman"/>
          <w:color w:val="000000" w:themeColor="text1"/>
          <w:u w:val="single"/>
        </w:rPr>
      </w:pPr>
      <w:r>
        <w:rPr>
          <w:rFonts w:ascii="Times New Roman" w:hAnsi="Times New Roman" w:cs="Times New Roman"/>
          <w:color w:val="000000" w:themeColor="text1"/>
          <w:sz w:val="24"/>
          <w:szCs w:val="24"/>
          <w:u w:val="single"/>
        </w:rPr>
        <w:t>S</w:t>
      </w:r>
      <w:r w:rsidR="00D016F0" w:rsidRPr="00D016F0">
        <w:rPr>
          <w:rFonts w:ascii="Times New Roman" w:hAnsi="Times New Roman" w:cs="Times New Roman"/>
          <w:color w:val="000000" w:themeColor="text1"/>
          <w:sz w:val="24"/>
          <w:szCs w:val="24"/>
          <w:u w:val="single"/>
        </w:rPr>
        <w:t>upport for governance</w:t>
      </w:r>
      <w:r>
        <w:rPr>
          <w:rFonts w:ascii="Times New Roman" w:hAnsi="Times New Roman" w:cs="Times New Roman"/>
          <w:color w:val="000000" w:themeColor="text1"/>
          <w:sz w:val="24"/>
          <w:szCs w:val="24"/>
          <w:u w:val="single"/>
        </w:rPr>
        <w:t xml:space="preserve"> and project</w:t>
      </w:r>
      <w:r w:rsidR="00D016F0" w:rsidRPr="00D016F0">
        <w:rPr>
          <w:rFonts w:ascii="Times New Roman" w:hAnsi="Times New Roman" w:cs="Times New Roman"/>
          <w:color w:val="000000" w:themeColor="text1"/>
          <w:sz w:val="24"/>
          <w:szCs w:val="24"/>
          <w:u w:val="single"/>
        </w:rPr>
        <w:t xml:space="preserve"> coordination is essential</w:t>
      </w:r>
      <w:r w:rsidR="00D016F0">
        <w:rPr>
          <w:rFonts w:ascii="Times New Roman" w:hAnsi="Times New Roman" w:cs="Times New Roman"/>
          <w:color w:val="000000" w:themeColor="text1"/>
          <w:u w:val="single"/>
        </w:rPr>
        <w:t xml:space="preserve"> </w:t>
      </w:r>
    </w:p>
    <w:p w:rsidR="005F3583" w:rsidRPr="0076008A" w:rsidRDefault="00DF1971">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76008A">
        <w:rPr>
          <w:rFonts w:ascii="Times New Roman" w:hAnsi="Times New Roman" w:cs="Times New Roman"/>
          <w:color w:val="000000" w:themeColor="text1"/>
          <w:sz w:val="24"/>
          <w:szCs w:val="24"/>
        </w:rPr>
        <w:t>Partners may have the desire but not the resources to coordinate effectively without dedicated funding and staff to do so.  The LCCs build this governance and support into their structure.</w:t>
      </w:r>
    </w:p>
    <w:p w:rsidR="007357E8" w:rsidRDefault="00D016F0" w:rsidP="007357E8">
      <w:pPr>
        <w:autoSpaceDE w:val="0"/>
        <w:autoSpaceDN w:val="0"/>
        <w:adjustRightInd w:val="0"/>
        <w:spacing w:after="0" w:line="480" w:lineRule="auto"/>
        <w:contextualSpacing/>
        <w:rPr>
          <w:rFonts w:ascii="Times New Roman" w:hAnsi="Times New Roman" w:cs="Times New Roman"/>
          <w:i/>
          <w:color w:val="000000" w:themeColor="text1"/>
          <w:sz w:val="24"/>
          <w:szCs w:val="24"/>
        </w:rPr>
      </w:pPr>
      <w:r w:rsidRPr="00D016F0">
        <w:rPr>
          <w:rFonts w:ascii="Times New Roman" w:hAnsi="Times New Roman" w:cs="Times New Roman"/>
          <w:color w:val="000000" w:themeColor="text1"/>
          <w:sz w:val="24"/>
          <w:szCs w:val="24"/>
          <w:u w:val="single"/>
        </w:rPr>
        <w:t>Utilize a third party to overcome funding and administrative barriers</w:t>
      </w:r>
      <w:r w:rsidR="00DF1971">
        <w:rPr>
          <w:rFonts w:ascii="Times New Roman" w:hAnsi="Times New Roman" w:cs="Times New Roman"/>
          <w:i/>
          <w:color w:val="000000" w:themeColor="text1"/>
          <w:sz w:val="24"/>
          <w:szCs w:val="24"/>
        </w:rPr>
        <w:tab/>
      </w:r>
    </w:p>
    <w:p w:rsidR="005F3583" w:rsidRDefault="00D016F0">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D016F0">
        <w:rPr>
          <w:rFonts w:ascii="Times New Roman" w:hAnsi="Times New Roman" w:cs="Times New Roman"/>
          <w:color w:val="000000" w:themeColor="text1"/>
          <w:sz w:val="24"/>
          <w:szCs w:val="24"/>
        </w:rPr>
        <w:lastRenderedPageBreak/>
        <w:t>The challenge of pooling resources and funding project</w:t>
      </w:r>
      <w:r w:rsidR="007357E8">
        <w:rPr>
          <w:rFonts w:ascii="Times New Roman" w:hAnsi="Times New Roman" w:cs="Times New Roman"/>
          <w:color w:val="000000" w:themeColor="text1"/>
          <w:sz w:val="24"/>
          <w:szCs w:val="24"/>
        </w:rPr>
        <w:t xml:space="preserve">s with different </w:t>
      </w:r>
      <w:r w:rsidRPr="00D016F0">
        <w:rPr>
          <w:rFonts w:ascii="Times New Roman" w:hAnsi="Times New Roman" w:cs="Times New Roman"/>
          <w:color w:val="000000" w:themeColor="text1"/>
          <w:sz w:val="24"/>
          <w:szCs w:val="24"/>
        </w:rPr>
        <w:t xml:space="preserve">annual budget cycles and diverse agency processes can be overcome by a third party that provides the structure and capacity to obligate funds and track projects as is done by </w:t>
      </w:r>
      <w:r w:rsidR="0076008A">
        <w:rPr>
          <w:rFonts w:ascii="Times New Roman" w:hAnsi="Times New Roman" w:cs="Times New Roman"/>
          <w:color w:val="000000" w:themeColor="text1"/>
          <w:sz w:val="24"/>
          <w:szCs w:val="24"/>
        </w:rPr>
        <w:t>WMI</w:t>
      </w:r>
      <w:r w:rsidRPr="00D016F0">
        <w:rPr>
          <w:rFonts w:ascii="Times New Roman" w:hAnsi="Times New Roman" w:cs="Times New Roman"/>
          <w:color w:val="000000" w:themeColor="text1"/>
          <w:sz w:val="24"/>
          <w:szCs w:val="24"/>
        </w:rPr>
        <w:t xml:space="preserve"> for both the RCN and LCC partnerships</w:t>
      </w:r>
      <w:r w:rsidR="007357E8">
        <w:rPr>
          <w:rFonts w:ascii="Times New Roman" w:hAnsi="Times New Roman" w:cs="Times New Roman"/>
          <w:color w:val="000000" w:themeColor="text1"/>
          <w:sz w:val="24"/>
          <w:szCs w:val="24"/>
        </w:rPr>
        <w:t>.</w:t>
      </w:r>
    </w:p>
    <w:p w:rsidR="005F3583" w:rsidRDefault="00D016F0">
      <w:pPr>
        <w:autoSpaceDE w:val="0"/>
        <w:autoSpaceDN w:val="0"/>
        <w:adjustRightInd w:val="0"/>
        <w:spacing w:after="0" w:line="480" w:lineRule="auto"/>
        <w:contextualSpacing/>
        <w:rPr>
          <w:rFonts w:ascii="Times New Roman" w:hAnsi="Times New Roman" w:cs="Times New Roman"/>
          <w:color w:val="000000" w:themeColor="text1"/>
          <w:sz w:val="24"/>
          <w:szCs w:val="24"/>
        </w:rPr>
      </w:pPr>
      <w:r w:rsidRPr="00D016F0">
        <w:rPr>
          <w:rFonts w:ascii="Times New Roman" w:hAnsi="Times New Roman" w:cs="Times New Roman"/>
          <w:color w:val="000000" w:themeColor="text1"/>
          <w:sz w:val="24"/>
          <w:szCs w:val="24"/>
          <w:u w:val="single"/>
        </w:rPr>
        <w:t>Equalize technological awareness</w:t>
      </w:r>
      <w:r w:rsidR="0076008A">
        <w:rPr>
          <w:rFonts w:ascii="Times New Roman" w:hAnsi="Times New Roman" w:cs="Times New Roman"/>
          <w:color w:val="000000" w:themeColor="text1"/>
          <w:sz w:val="24"/>
          <w:szCs w:val="24"/>
          <w:u w:val="single"/>
        </w:rPr>
        <w:t xml:space="preserve"> and access</w:t>
      </w:r>
    </w:p>
    <w:p w:rsidR="005F3583" w:rsidRDefault="00C3526F">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C3526F">
        <w:rPr>
          <w:rFonts w:ascii="Times New Roman" w:hAnsi="Times New Roman" w:cs="Times New Roman"/>
          <w:color w:val="000000" w:themeColor="text1"/>
          <w:sz w:val="24"/>
          <w:szCs w:val="24"/>
        </w:rPr>
        <w:t xml:space="preserve">Essential technologies have evolved rapidly: at all levels, it is critical to </w:t>
      </w:r>
      <w:r w:rsidR="00DF1971">
        <w:rPr>
          <w:rFonts w:ascii="Times New Roman" w:hAnsi="Times New Roman" w:cs="Times New Roman"/>
          <w:color w:val="000000" w:themeColor="text1"/>
          <w:sz w:val="24"/>
          <w:szCs w:val="24"/>
        </w:rPr>
        <w:t>share</w:t>
      </w:r>
      <w:r w:rsidRPr="00C3526F">
        <w:rPr>
          <w:rFonts w:ascii="Times New Roman" w:hAnsi="Times New Roman" w:cs="Times New Roman"/>
          <w:color w:val="000000" w:themeColor="text1"/>
          <w:sz w:val="24"/>
          <w:szCs w:val="24"/>
        </w:rPr>
        <w:t xml:space="preserve"> </w:t>
      </w:r>
      <w:r w:rsidR="00DF1971">
        <w:rPr>
          <w:rFonts w:ascii="Times New Roman" w:hAnsi="Times New Roman" w:cs="Times New Roman"/>
          <w:color w:val="000000" w:themeColor="text1"/>
          <w:sz w:val="24"/>
          <w:szCs w:val="24"/>
        </w:rPr>
        <w:t>access</w:t>
      </w:r>
      <w:r w:rsidRPr="00C3526F">
        <w:rPr>
          <w:rFonts w:ascii="Times New Roman" w:hAnsi="Times New Roman" w:cs="Times New Roman"/>
          <w:color w:val="000000" w:themeColor="text1"/>
          <w:sz w:val="24"/>
          <w:szCs w:val="24"/>
        </w:rPr>
        <w:t xml:space="preserve"> to new technology</w:t>
      </w:r>
      <w:r w:rsidR="00DF1971">
        <w:rPr>
          <w:rFonts w:ascii="Times New Roman" w:hAnsi="Times New Roman" w:cs="Times New Roman"/>
          <w:color w:val="000000" w:themeColor="text1"/>
          <w:sz w:val="24"/>
          <w:szCs w:val="24"/>
        </w:rPr>
        <w:t xml:space="preserve"> through </w:t>
      </w:r>
      <w:r w:rsidR="0076008A">
        <w:rPr>
          <w:rFonts w:ascii="Times New Roman" w:hAnsi="Times New Roman" w:cs="Times New Roman"/>
          <w:color w:val="000000" w:themeColor="text1"/>
          <w:sz w:val="24"/>
          <w:szCs w:val="24"/>
        </w:rPr>
        <w:t xml:space="preserve">websites and </w:t>
      </w:r>
      <w:r w:rsidR="00DF1971">
        <w:rPr>
          <w:rFonts w:ascii="Times New Roman" w:hAnsi="Times New Roman" w:cs="Times New Roman"/>
          <w:color w:val="000000" w:themeColor="text1"/>
          <w:sz w:val="24"/>
          <w:szCs w:val="24"/>
        </w:rPr>
        <w:t xml:space="preserve">training. </w:t>
      </w:r>
      <w:r w:rsidRPr="00C3526F">
        <w:rPr>
          <w:rFonts w:ascii="Times New Roman" w:hAnsi="Times New Roman" w:cs="Times New Roman"/>
          <w:color w:val="000000" w:themeColor="text1"/>
          <w:sz w:val="24"/>
          <w:szCs w:val="24"/>
        </w:rPr>
        <w:t xml:space="preserve"> </w:t>
      </w:r>
    </w:p>
    <w:p w:rsidR="001D2CB3" w:rsidRPr="007357E8" w:rsidRDefault="00D016F0">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 xml:space="preserve">Granting and project oversight requires significant capacity </w:t>
      </w:r>
    </w:p>
    <w:p w:rsidR="005F3583" w:rsidRDefault="00C3526F">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C3526F">
        <w:rPr>
          <w:rFonts w:ascii="Times New Roman" w:hAnsi="Times New Roman" w:cs="Times New Roman"/>
          <w:color w:val="000000" w:themeColor="text1"/>
          <w:sz w:val="24"/>
          <w:szCs w:val="24"/>
        </w:rPr>
        <w:t>Funding regional scale science and planning projects requires major capacity to steer, adopt and implement. Agency decision makers and program leaders that stand to benefit from their outcomes need a commitment of time to ensure regional outcomes truly benefit contributing jurisdictions, yet the requisite engagement competes with otherwise unrelenting jurisdictional duties. Each project funded would benefit from a corresponding allocation of project funding to support ongoing integration and coordination to ensure meaningful delivery of results.</w:t>
      </w:r>
    </w:p>
    <w:p w:rsidR="00297DAA" w:rsidRPr="00297DAA" w:rsidRDefault="00D016F0" w:rsidP="00721805">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 xml:space="preserve">Good projects have “vertical” support </w:t>
      </w:r>
    </w:p>
    <w:p w:rsidR="005F3583" w:rsidRDefault="00D016F0">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sidRPr="00D016F0">
        <w:rPr>
          <w:rFonts w:ascii="Times New Roman" w:hAnsi="Times New Roman" w:cs="Times New Roman"/>
          <w:color w:val="000000" w:themeColor="text1"/>
          <w:sz w:val="24"/>
          <w:szCs w:val="24"/>
        </w:rPr>
        <w:t>Projects that are developed with input by</w:t>
      </w:r>
      <w:r w:rsidR="00297DAA">
        <w:rPr>
          <w:rFonts w:ascii="Times New Roman" w:hAnsi="Times New Roman" w:cs="Times New Roman"/>
          <w:color w:val="000000" w:themeColor="text1"/>
          <w:sz w:val="24"/>
          <w:szCs w:val="24"/>
        </w:rPr>
        <w:t xml:space="preserve"> </w:t>
      </w:r>
      <w:r w:rsidRPr="00D016F0">
        <w:rPr>
          <w:rFonts w:ascii="Times New Roman" w:hAnsi="Times New Roman" w:cs="Times New Roman"/>
          <w:color w:val="000000" w:themeColor="text1"/>
          <w:sz w:val="24"/>
          <w:szCs w:val="24"/>
        </w:rPr>
        <w:t xml:space="preserve">technical staff </w:t>
      </w:r>
      <w:r w:rsidR="00297DAA">
        <w:rPr>
          <w:rFonts w:ascii="Times New Roman" w:hAnsi="Times New Roman" w:cs="Times New Roman"/>
          <w:color w:val="000000" w:themeColor="text1"/>
          <w:sz w:val="24"/>
          <w:szCs w:val="24"/>
        </w:rPr>
        <w:t xml:space="preserve">lower in the </w:t>
      </w:r>
      <w:r w:rsidRPr="00D016F0">
        <w:rPr>
          <w:rFonts w:ascii="Times New Roman" w:hAnsi="Times New Roman" w:cs="Times New Roman"/>
          <w:color w:val="000000" w:themeColor="text1"/>
          <w:sz w:val="24"/>
          <w:szCs w:val="24"/>
        </w:rPr>
        <w:t xml:space="preserve">organizational hierarchy and approved by Agency Directors </w:t>
      </w:r>
      <w:r w:rsidR="00297DAA">
        <w:rPr>
          <w:rFonts w:ascii="Times New Roman" w:hAnsi="Times New Roman" w:cs="Times New Roman"/>
          <w:color w:val="000000" w:themeColor="text1"/>
          <w:sz w:val="24"/>
          <w:szCs w:val="24"/>
        </w:rPr>
        <w:t>at the top are more likely to be useful and fit into a larger</w:t>
      </w:r>
      <w:r w:rsidRPr="00D016F0">
        <w:rPr>
          <w:rFonts w:ascii="Times New Roman" w:hAnsi="Times New Roman" w:cs="Times New Roman"/>
          <w:color w:val="000000" w:themeColor="text1"/>
          <w:sz w:val="24"/>
          <w:szCs w:val="24"/>
        </w:rPr>
        <w:t xml:space="preserve"> vision.</w:t>
      </w:r>
    </w:p>
    <w:p w:rsidR="00297DAA" w:rsidRPr="00297DAA" w:rsidRDefault="00D016F0" w:rsidP="00721805">
      <w:pPr>
        <w:autoSpaceDE w:val="0"/>
        <w:autoSpaceDN w:val="0"/>
        <w:adjustRightInd w:val="0"/>
        <w:spacing w:after="0" w:line="480" w:lineRule="auto"/>
        <w:contextualSpacing/>
        <w:rPr>
          <w:rFonts w:ascii="Times New Roman" w:hAnsi="Times New Roman" w:cs="Times New Roman"/>
          <w:color w:val="000000" w:themeColor="text1"/>
          <w:sz w:val="24"/>
          <w:szCs w:val="24"/>
          <w:u w:val="single"/>
        </w:rPr>
      </w:pPr>
      <w:r w:rsidRPr="00D016F0">
        <w:rPr>
          <w:rFonts w:ascii="Times New Roman" w:hAnsi="Times New Roman" w:cs="Times New Roman"/>
          <w:color w:val="000000" w:themeColor="text1"/>
          <w:sz w:val="24"/>
          <w:szCs w:val="24"/>
          <w:u w:val="single"/>
        </w:rPr>
        <w:t xml:space="preserve">Good projects have “horizontal” involvement </w:t>
      </w:r>
    </w:p>
    <w:p w:rsidR="005F3583" w:rsidRDefault="00D016F0">
      <w:pPr>
        <w:autoSpaceDE w:val="0"/>
        <w:autoSpaceDN w:val="0"/>
        <w:adjustRightInd w:val="0"/>
        <w:spacing w:after="0" w:line="480" w:lineRule="auto"/>
        <w:ind w:firstLine="720"/>
        <w:contextualSpacing/>
        <w:rPr>
          <w:rFonts w:ascii="Times New Roman" w:hAnsi="Times New Roman" w:cs="Times New Roman"/>
          <w:i/>
          <w:color w:val="000000" w:themeColor="text1"/>
          <w:sz w:val="24"/>
          <w:szCs w:val="24"/>
        </w:rPr>
      </w:pPr>
      <w:r w:rsidRPr="00D016F0">
        <w:rPr>
          <w:rFonts w:ascii="Times New Roman" w:hAnsi="Times New Roman" w:cs="Times New Roman"/>
          <w:color w:val="000000" w:themeColor="text1"/>
          <w:sz w:val="24"/>
          <w:szCs w:val="24"/>
        </w:rPr>
        <w:lastRenderedPageBreak/>
        <w:t>Projects need to include involvement across programs</w:t>
      </w:r>
      <w:r w:rsidR="0076008A">
        <w:rPr>
          <w:rFonts w:ascii="Times New Roman" w:hAnsi="Times New Roman" w:cs="Times New Roman"/>
          <w:color w:val="000000" w:themeColor="text1"/>
          <w:sz w:val="24"/>
          <w:szCs w:val="24"/>
        </w:rPr>
        <w:t>, agencies</w:t>
      </w:r>
      <w:r w:rsidRPr="00D016F0">
        <w:rPr>
          <w:rFonts w:ascii="Times New Roman" w:hAnsi="Times New Roman" w:cs="Times New Roman"/>
          <w:color w:val="000000" w:themeColor="text1"/>
          <w:sz w:val="24"/>
          <w:szCs w:val="24"/>
        </w:rPr>
        <w:t xml:space="preserve"> and organizations through oversight teams and demonstration projects in various </w:t>
      </w:r>
      <w:r w:rsidR="00297DAA">
        <w:rPr>
          <w:rFonts w:ascii="Times New Roman" w:hAnsi="Times New Roman" w:cs="Times New Roman"/>
          <w:color w:val="000000" w:themeColor="text1"/>
          <w:sz w:val="24"/>
          <w:szCs w:val="24"/>
        </w:rPr>
        <w:t>jurisdiction</w:t>
      </w:r>
      <w:r w:rsidR="0084516F">
        <w:rPr>
          <w:rFonts w:ascii="Times New Roman" w:hAnsi="Times New Roman" w:cs="Times New Roman"/>
          <w:color w:val="000000" w:themeColor="text1"/>
          <w:sz w:val="24"/>
          <w:szCs w:val="24"/>
        </w:rPr>
        <w:t xml:space="preserve">s to help </w:t>
      </w:r>
      <w:r w:rsidRPr="00D016F0">
        <w:rPr>
          <w:rFonts w:ascii="Times New Roman" w:hAnsi="Times New Roman" w:cs="Times New Roman"/>
          <w:color w:val="000000" w:themeColor="text1"/>
          <w:sz w:val="24"/>
          <w:szCs w:val="24"/>
        </w:rPr>
        <w:t>ensure integration and implementation.</w:t>
      </w:r>
    </w:p>
    <w:p w:rsidR="001D2CB3" w:rsidRDefault="00DE71C0">
      <w:pPr>
        <w:autoSpaceDE w:val="0"/>
        <w:autoSpaceDN w:val="0"/>
        <w:adjustRightInd w:val="0"/>
        <w:spacing w:after="0" w:line="480" w:lineRule="auto"/>
        <w:contextual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Summary</w:t>
      </w:r>
    </w:p>
    <w:p w:rsidR="001D2CB3" w:rsidRPr="003A4AC6" w:rsidRDefault="00E14CEF" w:rsidP="000E53C7">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themeColor="text1"/>
          <w:sz w:val="24"/>
          <w:szCs w:val="24"/>
        </w:rPr>
        <w:t>Conservation partners in the northeast region of the United States have made significant progress in developing and implementing a conservation business model that utilizes a common adaptive management framework to achieve a shared vision for sustaining natural resources.  The development and implementation of State Wildlife Action Plans that share a common regional context will be a critical next step in linking regional priorities to state-level implementation.  Other important next steps include the development of</w:t>
      </w:r>
      <w:r w:rsidR="0076008A">
        <w:rPr>
          <w:rFonts w:ascii="Times New Roman" w:hAnsi="Times New Roman" w:cs="Times New Roman"/>
          <w:color w:val="000000" w:themeColor="text1"/>
          <w:sz w:val="24"/>
          <w:szCs w:val="24"/>
        </w:rPr>
        <w:t xml:space="preserve"> a fully </w:t>
      </w:r>
      <w:r>
        <w:rPr>
          <w:rFonts w:ascii="Times New Roman" w:hAnsi="Times New Roman" w:cs="Times New Roman"/>
          <w:color w:val="000000" w:themeColor="text1"/>
          <w:sz w:val="24"/>
          <w:szCs w:val="24"/>
        </w:rPr>
        <w:t>functional information management system; greater capacity for science translation, conservation adoption and science delivery; and increased capacity with agenc</w:t>
      </w:r>
      <w:r w:rsidR="0076008A">
        <w:rPr>
          <w:rFonts w:ascii="Times New Roman" w:hAnsi="Times New Roman" w:cs="Times New Roman"/>
          <w:color w:val="000000" w:themeColor="text1"/>
          <w:sz w:val="24"/>
          <w:szCs w:val="24"/>
        </w:rPr>
        <w:t xml:space="preserve">ies and organizations </w:t>
      </w:r>
      <w:proofErr w:type="spellStart"/>
      <w:r w:rsidR="0076008A">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participation</w:t>
      </w:r>
      <w:proofErr w:type="spellEnd"/>
      <w:r>
        <w:rPr>
          <w:rFonts w:ascii="Times New Roman" w:hAnsi="Times New Roman" w:cs="Times New Roman"/>
          <w:color w:val="000000" w:themeColor="text1"/>
          <w:sz w:val="24"/>
          <w:szCs w:val="24"/>
        </w:rPr>
        <w:t xml:space="preserve"> in landscape scale </w:t>
      </w:r>
      <w:proofErr w:type="spellStart"/>
      <w:r>
        <w:rPr>
          <w:rFonts w:ascii="Times New Roman" w:hAnsi="Times New Roman" w:cs="Times New Roman"/>
          <w:color w:val="000000" w:themeColor="text1"/>
          <w:sz w:val="24"/>
          <w:szCs w:val="24"/>
        </w:rPr>
        <w:t>conservation.</w:t>
      </w:r>
      <w:r w:rsidR="00A90B1A" w:rsidRPr="003A4AC6">
        <w:rPr>
          <w:rFonts w:ascii="Times New Roman" w:hAnsi="Times New Roman" w:cs="Times New Roman"/>
          <w:b/>
          <w:color w:val="000000"/>
          <w:sz w:val="24"/>
          <w:szCs w:val="24"/>
        </w:rPr>
        <w:t>References</w:t>
      </w:r>
      <w:proofErr w:type="spellEnd"/>
    </w:p>
    <w:p w:rsidR="001D2CB3" w:rsidRDefault="006754B5"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sidRPr="006754B5">
        <w:rPr>
          <w:rFonts w:ascii="Times New Roman" w:hAnsi="Times New Roman" w:cs="Times New Roman"/>
          <w:bCs/>
          <w:color w:val="000000"/>
          <w:sz w:val="24"/>
          <w:szCs w:val="24"/>
        </w:rPr>
        <w:t>Anderson, M.G.</w:t>
      </w:r>
      <w:r w:rsidR="003A4AC6">
        <w:rPr>
          <w:rFonts w:ascii="Times New Roman" w:hAnsi="Times New Roman" w:cs="Times New Roman"/>
          <w:bCs/>
          <w:color w:val="000000"/>
          <w:sz w:val="24"/>
          <w:szCs w:val="24"/>
        </w:rPr>
        <w:t>,</w:t>
      </w:r>
      <w:r w:rsidRPr="006754B5">
        <w:rPr>
          <w:rFonts w:ascii="Times New Roman" w:hAnsi="Times New Roman" w:cs="Times New Roman"/>
          <w:bCs/>
          <w:color w:val="000000"/>
          <w:sz w:val="24"/>
          <w:szCs w:val="24"/>
        </w:rPr>
        <w:t xml:space="preserve"> and A. </w:t>
      </w:r>
      <w:proofErr w:type="spellStart"/>
      <w:r w:rsidRPr="006754B5">
        <w:rPr>
          <w:rFonts w:ascii="Times New Roman" w:hAnsi="Times New Roman" w:cs="Times New Roman"/>
          <w:bCs/>
          <w:color w:val="000000"/>
          <w:sz w:val="24"/>
          <w:szCs w:val="24"/>
        </w:rPr>
        <w:t>Olivero</w:t>
      </w:r>
      <w:proofErr w:type="spellEnd"/>
      <w:r w:rsidRPr="006754B5">
        <w:rPr>
          <w:rFonts w:ascii="Times New Roman" w:hAnsi="Times New Roman" w:cs="Times New Roman"/>
          <w:bCs/>
          <w:color w:val="000000"/>
          <w:sz w:val="24"/>
          <w:szCs w:val="24"/>
        </w:rPr>
        <w:t xml:space="preserve"> Sheldon.</w:t>
      </w:r>
      <w:proofErr w:type="gramEnd"/>
      <w:r w:rsidRPr="006754B5">
        <w:rPr>
          <w:rFonts w:ascii="Times New Roman" w:hAnsi="Times New Roman" w:cs="Times New Roman"/>
          <w:bCs/>
          <w:color w:val="000000"/>
          <w:sz w:val="24"/>
          <w:szCs w:val="24"/>
        </w:rPr>
        <w:t xml:space="preserve"> 2011. Conservation Status of </w:t>
      </w:r>
      <w:proofErr w:type="spellStart"/>
      <w:r w:rsidRPr="006754B5">
        <w:rPr>
          <w:rFonts w:ascii="Times New Roman" w:hAnsi="Times New Roman" w:cs="Times New Roman"/>
          <w:bCs/>
          <w:color w:val="000000"/>
          <w:sz w:val="24"/>
          <w:szCs w:val="24"/>
        </w:rPr>
        <w:t>Fish</w:t>
      </w:r>
      <w:proofErr w:type="gramStart"/>
      <w:r w:rsidRPr="006754B5">
        <w:rPr>
          <w:rFonts w:ascii="Times New Roman" w:hAnsi="Times New Roman" w:cs="Times New Roman"/>
          <w:bCs/>
          <w:color w:val="000000"/>
          <w:sz w:val="24"/>
          <w:szCs w:val="24"/>
        </w:rPr>
        <w:t>,Wildlife</w:t>
      </w:r>
      <w:proofErr w:type="spellEnd"/>
      <w:proofErr w:type="gramEnd"/>
      <w:r w:rsidRPr="006754B5">
        <w:rPr>
          <w:rFonts w:ascii="Times New Roman" w:hAnsi="Times New Roman" w:cs="Times New Roman"/>
          <w:bCs/>
          <w:color w:val="000000"/>
          <w:sz w:val="24"/>
          <w:szCs w:val="24"/>
        </w:rPr>
        <w:t>, and Natural Habitats in the Northeast Landscape: Implementation</w:t>
      </w:r>
      <w:r w:rsidR="00FF7CE1">
        <w:rPr>
          <w:rFonts w:ascii="Times New Roman" w:hAnsi="Times New Roman" w:cs="Times New Roman"/>
          <w:bCs/>
          <w:color w:val="000000"/>
          <w:sz w:val="24"/>
          <w:szCs w:val="24"/>
        </w:rPr>
        <w:t xml:space="preserve"> </w:t>
      </w:r>
      <w:r w:rsidRPr="006754B5">
        <w:rPr>
          <w:rFonts w:ascii="Times New Roman" w:hAnsi="Times New Roman" w:cs="Times New Roman"/>
          <w:bCs/>
          <w:color w:val="000000"/>
          <w:sz w:val="24"/>
          <w:szCs w:val="24"/>
        </w:rPr>
        <w:t>of the Northeast Monitoring Framework. The Nature Conservancy, Eastern</w:t>
      </w:r>
      <w:r w:rsidR="00FF7CE1">
        <w:rPr>
          <w:rFonts w:ascii="Times New Roman" w:hAnsi="Times New Roman" w:cs="Times New Roman"/>
          <w:bCs/>
          <w:color w:val="000000"/>
          <w:sz w:val="24"/>
          <w:szCs w:val="24"/>
        </w:rPr>
        <w:t xml:space="preserve"> </w:t>
      </w:r>
      <w:r w:rsidRPr="006754B5">
        <w:rPr>
          <w:rFonts w:ascii="Times New Roman" w:hAnsi="Times New Roman" w:cs="Times New Roman"/>
          <w:bCs/>
          <w:color w:val="000000"/>
          <w:sz w:val="24"/>
          <w:szCs w:val="24"/>
        </w:rPr>
        <w:t xml:space="preserve">Conservation Science. </w:t>
      </w:r>
      <w:proofErr w:type="gramStart"/>
      <w:r w:rsidRPr="006754B5">
        <w:rPr>
          <w:rFonts w:ascii="Times New Roman" w:hAnsi="Times New Roman" w:cs="Times New Roman"/>
          <w:bCs/>
          <w:color w:val="000000"/>
          <w:sz w:val="24"/>
          <w:szCs w:val="24"/>
        </w:rPr>
        <w:t>289 pp.</w:t>
      </w:r>
      <w:proofErr w:type="gramEnd"/>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8377BD"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sidRPr="0053626B">
        <w:rPr>
          <w:rFonts w:ascii="Times New Roman" w:hAnsi="Times New Roman" w:cs="Times New Roman"/>
          <w:color w:val="000000"/>
          <w:sz w:val="24"/>
          <w:szCs w:val="24"/>
        </w:rPr>
        <w:t>Conservation Measures Partnership</w:t>
      </w:r>
      <w:r w:rsidR="007E758D">
        <w:rPr>
          <w:rFonts w:ascii="Times New Roman" w:hAnsi="Times New Roman" w:cs="Times New Roman"/>
          <w:color w:val="000000"/>
          <w:sz w:val="24"/>
          <w:szCs w:val="24"/>
        </w:rPr>
        <w:t>.</w:t>
      </w:r>
      <w:proofErr w:type="gramEnd"/>
      <w:r w:rsidRPr="0053626B">
        <w:rPr>
          <w:rFonts w:ascii="Times New Roman" w:hAnsi="Times New Roman" w:cs="Times New Roman"/>
          <w:color w:val="000000"/>
          <w:sz w:val="24"/>
          <w:szCs w:val="24"/>
        </w:rPr>
        <w:t xml:space="preserve"> 2007</w:t>
      </w:r>
      <w:r w:rsidR="007E758D">
        <w:rPr>
          <w:rFonts w:ascii="Times New Roman" w:hAnsi="Times New Roman" w:cs="Times New Roman"/>
          <w:color w:val="000000"/>
          <w:sz w:val="24"/>
          <w:szCs w:val="24"/>
        </w:rPr>
        <w:t>.</w:t>
      </w:r>
      <w:r w:rsidRPr="0053626B">
        <w:rPr>
          <w:rFonts w:ascii="Times New Roman" w:hAnsi="Times New Roman" w:cs="Times New Roman"/>
          <w:color w:val="000000"/>
          <w:sz w:val="24"/>
          <w:szCs w:val="24"/>
        </w:rPr>
        <w:t xml:space="preserve">  Open Standards for the Practice of Conservation, version 2.0</w:t>
      </w:r>
      <w:r w:rsidR="007E758D">
        <w:rPr>
          <w:rFonts w:ascii="Times New Roman" w:hAnsi="Times New Roman" w:cs="Times New Roman"/>
          <w:color w:val="000000"/>
          <w:sz w:val="24"/>
          <w:szCs w:val="24"/>
        </w:rPr>
        <w:t>.</w:t>
      </w:r>
      <w:r w:rsidRPr="0053626B">
        <w:rPr>
          <w:rFonts w:ascii="Times New Roman" w:hAnsi="Times New Roman" w:cs="Times New Roman"/>
          <w:color w:val="000000"/>
          <w:sz w:val="24"/>
          <w:szCs w:val="24"/>
        </w:rPr>
        <w:t xml:space="preserve"> </w:t>
      </w:r>
    </w:p>
    <w:p w:rsidR="005111B0" w:rsidRDefault="005111B0"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A329E1" w:rsidRDefault="00A329E1"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Feree</w:t>
      </w:r>
      <w:proofErr w:type="spellEnd"/>
      <w:r>
        <w:rPr>
          <w:rFonts w:ascii="Times New Roman" w:hAnsi="Times New Roman" w:cs="Times New Roman"/>
          <w:color w:val="000000"/>
          <w:sz w:val="24"/>
          <w:szCs w:val="24"/>
        </w:rPr>
        <w:t xml:space="preserve">, Charles, and Anderson, M. 2011.  A </w:t>
      </w:r>
      <w:proofErr w:type="spellStart"/>
      <w:r>
        <w:rPr>
          <w:rFonts w:ascii="Times New Roman" w:hAnsi="Times New Roman" w:cs="Times New Roman"/>
          <w:color w:val="000000"/>
          <w:sz w:val="24"/>
          <w:szCs w:val="24"/>
        </w:rPr>
        <w:t>Terreastrial</w:t>
      </w:r>
      <w:proofErr w:type="spellEnd"/>
      <w:r>
        <w:rPr>
          <w:rFonts w:ascii="Times New Roman" w:hAnsi="Times New Roman" w:cs="Times New Roman"/>
          <w:color w:val="000000"/>
          <w:sz w:val="24"/>
          <w:szCs w:val="24"/>
        </w:rPr>
        <w:t xml:space="preserve"> Habitat Map for the Northeastern United States. </w:t>
      </w:r>
      <w:proofErr w:type="gramStart"/>
      <w:r>
        <w:rPr>
          <w:rFonts w:ascii="Times New Roman" w:hAnsi="Times New Roman" w:cs="Times New Roman"/>
          <w:sz w:val="24"/>
          <w:szCs w:val="24"/>
        </w:rPr>
        <w:t xml:space="preserve">The Nature Conservancy, Eastern Regional Office, </w:t>
      </w:r>
      <w:r w:rsidRPr="005111B0">
        <w:rPr>
          <w:rFonts w:ascii="Times New Roman" w:hAnsi="Times New Roman" w:cs="Times New Roman"/>
          <w:sz w:val="24"/>
          <w:szCs w:val="24"/>
        </w:rPr>
        <w:t>Boston, Massachusetts</w:t>
      </w:r>
      <w:r>
        <w:rPr>
          <w:rFonts w:ascii="Times New Roman" w:hAnsi="Times New Roman" w:cs="Times New Roman"/>
          <w:sz w:val="24"/>
          <w:szCs w:val="24"/>
        </w:rPr>
        <w:t>.</w:t>
      </w:r>
      <w:proofErr w:type="gramEnd"/>
    </w:p>
    <w:p w:rsidR="00A329E1" w:rsidRDefault="00A329E1"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5111B0" w:rsidRPr="005111B0" w:rsidRDefault="005111B0"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spellStart"/>
      <w:r w:rsidRPr="005111B0">
        <w:rPr>
          <w:rFonts w:ascii="Times New Roman" w:hAnsi="Times New Roman" w:cs="Times New Roman"/>
          <w:color w:val="000000"/>
          <w:sz w:val="24"/>
          <w:szCs w:val="24"/>
        </w:rPr>
        <w:t>Gawler</w:t>
      </w:r>
      <w:proofErr w:type="spellEnd"/>
      <w:r w:rsidRPr="005111B0">
        <w:rPr>
          <w:rFonts w:ascii="Times New Roman" w:hAnsi="Times New Roman" w:cs="Times New Roman"/>
          <w:color w:val="000000"/>
          <w:sz w:val="24"/>
          <w:szCs w:val="24"/>
        </w:rPr>
        <w:t xml:space="preserve">, S. C. 2008. </w:t>
      </w:r>
      <w:proofErr w:type="gramStart"/>
      <w:r w:rsidRPr="005111B0">
        <w:rPr>
          <w:rFonts w:ascii="Times New Roman" w:hAnsi="Times New Roman" w:cs="Times New Roman"/>
          <w:color w:val="000000"/>
          <w:sz w:val="24"/>
          <w:szCs w:val="24"/>
        </w:rPr>
        <w:t>Northeastern Terrestrial Wildlife Habitat Classification.</w:t>
      </w:r>
      <w:proofErr w:type="gramEnd"/>
      <w:r w:rsidRPr="005111B0">
        <w:rPr>
          <w:rFonts w:ascii="Times New Roman" w:hAnsi="Times New Roman" w:cs="Times New Roman"/>
          <w:color w:val="000000"/>
          <w:sz w:val="24"/>
          <w:szCs w:val="24"/>
        </w:rPr>
        <w:t xml:space="preserve">  Report</w:t>
      </w:r>
    </w:p>
    <w:p w:rsidR="001D2CB3" w:rsidRDefault="005111B0"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5111B0">
        <w:rPr>
          <w:rFonts w:ascii="Times New Roman" w:hAnsi="Times New Roman" w:cs="Times New Roman"/>
          <w:color w:val="000000"/>
          <w:sz w:val="24"/>
          <w:szCs w:val="24"/>
        </w:rPr>
        <w:t>to the Virginia Department of Game and Inland Fisheries on behalf of th</w:t>
      </w:r>
      <w:r>
        <w:rPr>
          <w:rFonts w:ascii="Times New Roman" w:hAnsi="Times New Roman" w:cs="Times New Roman"/>
          <w:color w:val="000000"/>
          <w:sz w:val="24"/>
          <w:szCs w:val="24"/>
        </w:rPr>
        <w:t xml:space="preserve">e Northeast Association of Fish </w:t>
      </w:r>
      <w:r w:rsidRPr="005111B0">
        <w:rPr>
          <w:rFonts w:ascii="Times New Roman" w:hAnsi="Times New Roman" w:cs="Times New Roman"/>
          <w:color w:val="000000"/>
          <w:sz w:val="24"/>
          <w:szCs w:val="24"/>
        </w:rPr>
        <w:t>and Wildlife Agencies and the National Fish and Wildlife Fo</w:t>
      </w:r>
      <w:r>
        <w:rPr>
          <w:rFonts w:ascii="Times New Roman" w:hAnsi="Times New Roman" w:cs="Times New Roman"/>
          <w:color w:val="000000"/>
          <w:sz w:val="24"/>
          <w:szCs w:val="24"/>
        </w:rPr>
        <w:t xml:space="preserve">undation.  </w:t>
      </w:r>
      <w:proofErr w:type="spellStart"/>
      <w:proofErr w:type="gramStart"/>
      <w:r>
        <w:rPr>
          <w:rFonts w:ascii="Times New Roman" w:hAnsi="Times New Roman" w:cs="Times New Roman"/>
          <w:color w:val="000000"/>
          <w:sz w:val="24"/>
          <w:szCs w:val="24"/>
        </w:rPr>
        <w:t>NatureServe</w:t>
      </w:r>
      <w:proofErr w:type="spellEnd"/>
      <w:r>
        <w:rPr>
          <w:rFonts w:ascii="Times New Roman" w:hAnsi="Times New Roman" w:cs="Times New Roman"/>
          <w:color w:val="000000"/>
          <w:sz w:val="24"/>
          <w:szCs w:val="24"/>
        </w:rPr>
        <w:t xml:space="preserve">, Boston, </w:t>
      </w:r>
      <w:r w:rsidRPr="005111B0">
        <w:rPr>
          <w:rFonts w:ascii="Times New Roman" w:hAnsi="Times New Roman" w:cs="Times New Roman"/>
          <w:color w:val="000000"/>
          <w:sz w:val="24"/>
          <w:szCs w:val="24"/>
        </w:rPr>
        <w:t>Massachusetts.</w:t>
      </w:r>
      <w:proofErr w:type="gramEnd"/>
      <w:r w:rsidRPr="005111B0">
        <w:rPr>
          <w:rFonts w:ascii="Times New Roman" w:hAnsi="Times New Roman" w:cs="Times New Roman"/>
          <w:color w:val="000000"/>
          <w:sz w:val="24"/>
          <w:szCs w:val="24"/>
        </w:rPr>
        <w:t xml:space="preserve">  </w:t>
      </w:r>
      <w:proofErr w:type="gramStart"/>
      <w:r w:rsidRPr="005111B0">
        <w:rPr>
          <w:rFonts w:ascii="Times New Roman" w:hAnsi="Times New Roman" w:cs="Times New Roman"/>
          <w:color w:val="000000"/>
          <w:sz w:val="24"/>
          <w:szCs w:val="24"/>
        </w:rPr>
        <w:t>102 pp.</w:t>
      </w:r>
      <w:proofErr w:type="gramEnd"/>
    </w:p>
    <w:p w:rsidR="00A329E1" w:rsidRDefault="00A329E1"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B23E52"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53626B">
        <w:rPr>
          <w:rFonts w:ascii="Times New Roman" w:hAnsi="Times New Roman" w:cs="Times New Roman"/>
          <w:color w:val="000000"/>
          <w:sz w:val="24"/>
          <w:szCs w:val="24"/>
        </w:rPr>
        <w:t xml:space="preserve">Lewis, James G. (1999). </w:t>
      </w:r>
      <w:proofErr w:type="gramStart"/>
      <w:r w:rsidRPr="0053626B">
        <w:rPr>
          <w:rFonts w:ascii="Times New Roman" w:hAnsi="Times New Roman" w:cs="Times New Roman"/>
          <w:color w:val="000000"/>
          <w:sz w:val="24"/>
          <w:szCs w:val="24"/>
        </w:rPr>
        <w:t>"The Pinchot Family and the Battle to Establish American Forestry".</w:t>
      </w:r>
      <w:proofErr w:type="gramEnd"/>
      <w:r w:rsidRPr="0053626B">
        <w:rPr>
          <w:rFonts w:ascii="Times New Roman" w:hAnsi="Times New Roman" w:cs="Times New Roman"/>
          <w:color w:val="000000"/>
          <w:sz w:val="24"/>
          <w:szCs w:val="24"/>
        </w:rPr>
        <w:t xml:space="preserve"> Pennsylvania History 66 (2): 143–165. </w:t>
      </w:r>
      <w:proofErr w:type="gramStart"/>
      <w:r w:rsidRPr="0053626B">
        <w:rPr>
          <w:rFonts w:ascii="Times New Roman" w:hAnsi="Times New Roman" w:cs="Times New Roman"/>
          <w:color w:val="000000"/>
          <w:sz w:val="24"/>
          <w:szCs w:val="24"/>
        </w:rPr>
        <w:t>ISSN 0031-4528.</w:t>
      </w:r>
      <w:proofErr w:type="gramEnd"/>
    </w:p>
    <w:p w:rsidR="001D2CB3" w:rsidRDefault="001D2CB3" w:rsidP="004C2659">
      <w:pPr>
        <w:autoSpaceDE w:val="0"/>
        <w:autoSpaceDN w:val="0"/>
        <w:adjustRightInd w:val="0"/>
        <w:spacing w:after="0" w:line="240" w:lineRule="auto"/>
        <w:ind w:firstLine="720"/>
        <w:contextualSpacing/>
        <w:rPr>
          <w:rFonts w:ascii="Times New Roman" w:hAnsi="Times New Roman" w:cs="Times New Roman"/>
          <w:sz w:val="24"/>
          <w:szCs w:val="24"/>
        </w:rPr>
      </w:pPr>
    </w:p>
    <w:p w:rsidR="001D2CB3" w:rsidRDefault="006C5547" w:rsidP="004C2659">
      <w:pPr>
        <w:autoSpaceDE w:val="0"/>
        <w:autoSpaceDN w:val="0"/>
        <w:adjustRightInd w:val="0"/>
        <w:spacing w:after="0" w:line="240" w:lineRule="auto"/>
        <w:ind w:firstLine="720"/>
        <w:contextualSpacing/>
        <w:rPr>
          <w:rFonts w:ascii="Times New Roman" w:hAnsi="Times New Roman" w:cs="Times New Roman"/>
          <w:sz w:val="24"/>
          <w:szCs w:val="24"/>
        </w:rPr>
      </w:pPr>
      <w:proofErr w:type="spellStart"/>
      <w:r w:rsidRPr="006C5547">
        <w:rPr>
          <w:rFonts w:ascii="Times New Roman" w:hAnsi="Times New Roman" w:cs="Times New Roman"/>
          <w:sz w:val="24"/>
          <w:szCs w:val="24"/>
        </w:rPr>
        <w:t>Meretsky</w:t>
      </w:r>
      <w:proofErr w:type="spellEnd"/>
      <w:r w:rsidRPr="006C5547">
        <w:rPr>
          <w:rFonts w:ascii="Times New Roman" w:hAnsi="Times New Roman" w:cs="Times New Roman"/>
          <w:sz w:val="24"/>
          <w:szCs w:val="24"/>
        </w:rPr>
        <w:t>,</w:t>
      </w:r>
      <w:r w:rsidR="004C5D04" w:rsidRPr="004C5D04">
        <w:rPr>
          <w:rFonts w:ascii="Times New Roman" w:hAnsi="Times New Roman" w:cs="Times New Roman"/>
          <w:sz w:val="24"/>
          <w:szCs w:val="24"/>
        </w:rPr>
        <w:t xml:space="preserve"> </w:t>
      </w:r>
      <w:r w:rsidR="004C5D04" w:rsidRPr="006C5547">
        <w:rPr>
          <w:rFonts w:ascii="Times New Roman" w:hAnsi="Times New Roman" w:cs="Times New Roman"/>
          <w:sz w:val="24"/>
          <w:szCs w:val="24"/>
        </w:rPr>
        <w:t>Vicky J.</w:t>
      </w:r>
      <w:r w:rsidR="004C5D04">
        <w:rPr>
          <w:rFonts w:ascii="Times New Roman" w:hAnsi="Times New Roman" w:cs="Times New Roman"/>
          <w:sz w:val="24"/>
          <w:szCs w:val="24"/>
        </w:rPr>
        <w:t>,</w:t>
      </w:r>
      <w:r w:rsidR="004C5D04" w:rsidRPr="006C5547">
        <w:rPr>
          <w:rFonts w:ascii="Times New Roman" w:hAnsi="Times New Roman" w:cs="Times New Roman"/>
          <w:sz w:val="24"/>
          <w:szCs w:val="24"/>
        </w:rPr>
        <w:t xml:space="preserve"> </w:t>
      </w:r>
      <w:r w:rsidRPr="006C5547">
        <w:rPr>
          <w:rFonts w:ascii="Times New Roman" w:hAnsi="Times New Roman" w:cs="Times New Roman"/>
          <w:sz w:val="24"/>
          <w:szCs w:val="24"/>
        </w:rPr>
        <w:t xml:space="preserve"> L</w:t>
      </w:r>
      <w:r w:rsidR="004C5D04">
        <w:rPr>
          <w:rFonts w:ascii="Times New Roman" w:hAnsi="Times New Roman" w:cs="Times New Roman"/>
          <w:sz w:val="24"/>
          <w:szCs w:val="24"/>
        </w:rPr>
        <w:t>.</w:t>
      </w:r>
      <w:r w:rsidRPr="006C5547">
        <w:rPr>
          <w:rFonts w:ascii="Times New Roman" w:hAnsi="Times New Roman" w:cs="Times New Roman"/>
          <w:sz w:val="24"/>
          <w:szCs w:val="24"/>
        </w:rPr>
        <w:t>A. Maguire, F</w:t>
      </w:r>
      <w:r w:rsidR="004C5D04">
        <w:rPr>
          <w:rFonts w:ascii="Times New Roman" w:hAnsi="Times New Roman" w:cs="Times New Roman"/>
          <w:sz w:val="24"/>
          <w:szCs w:val="24"/>
        </w:rPr>
        <w:t>.</w:t>
      </w:r>
      <w:r w:rsidRPr="006C5547">
        <w:rPr>
          <w:rFonts w:ascii="Times New Roman" w:hAnsi="Times New Roman" w:cs="Times New Roman"/>
          <w:sz w:val="24"/>
          <w:szCs w:val="24"/>
        </w:rPr>
        <w:t>W. Dav</w:t>
      </w:r>
      <w:r w:rsidR="004C5D04">
        <w:rPr>
          <w:rFonts w:ascii="Times New Roman" w:hAnsi="Times New Roman" w:cs="Times New Roman"/>
          <w:sz w:val="24"/>
          <w:szCs w:val="24"/>
        </w:rPr>
        <w:t>i</w:t>
      </w:r>
      <w:r w:rsidRPr="006C5547">
        <w:rPr>
          <w:rFonts w:ascii="Times New Roman" w:hAnsi="Times New Roman" w:cs="Times New Roman"/>
          <w:sz w:val="24"/>
          <w:szCs w:val="24"/>
        </w:rPr>
        <w:t>s, D</w:t>
      </w:r>
      <w:r w:rsidR="004C5D04">
        <w:rPr>
          <w:rFonts w:ascii="Times New Roman" w:hAnsi="Times New Roman" w:cs="Times New Roman"/>
          <w:sz w:val="24"/>
          <w:szCs w:val="24"/>
        </w:rPr>
        <w:t>.</w:t>
      </w:r>
      <w:r w:rsidRPr="006C5547">
        <w:rPr>
          <w:rFonts w:ascii="Times New Roman" w:hAnsi="Times New Roman" w:cs="Times New Roman"/>
          <w:sz w:val="24"/>
          <w:szCs w:val="24"/>
        </w:rPr>
        <w:t xml:space="preserve">M. </w:t>
      </w:r>
      <w:proofErr w:type="spellStart"/>
      <w:r w:rsidRPr="006C5547">
        <w:rPr>
          <w:rFonts w:ascii="Times New Roman" w:hAnsi="Times New Roman" w:cs="Times New Roman"/>
          <w:sz w:val="24"/>
          <w:szCs w:val="24"/>
        </w:rPr>
        <w:t>Stoms</w:t>
      </w:r>
      <w:proofErr w:type="spellEnd"/>
      <w:r w:rsidRPr="006C5547">
        <w:rPr>
          <w:rFonts w:ascii="Times New Roman" w:hAnsi="Times New Roman" w:cs="Times New Roman"/>
          <w:sz w:val="24"/>
          <w:szCs w:val="24"/>
        </w:rPr>
        <w:t>,</w:t>
      </w:r>
      <w:r>
        <w:rPr>
          <w:rFonts w:ascii="Times New Roman" w:hAnsi="Times New Roman" w:cs="Times New Roman"/>
          <w:sz w:val="24"/>
          <w:szCs w:val="24"/>
        </w:rPr>
        <w:t xml:space="preserve"> J.</w:t>
      </w:r>
      <w:r w:rsidR="004C5D04">
        <w:rPr>
          <w:rFonts w:ascii="Times New Roman" w:hAnsi="Times New Roman" w:cs="Times New Roman"/>
          <w:sz w:val="24"/>
          <w:szCs w:val="24"/>
        </w:rPr>
        <w:t xml:space="preserve">M. </w:t>
      </w:r>
      <w:r>
        <w:rPr>
          <w:rFonts w:ascii="Times New Roman" w:hAnsi="Times New Roman" w:cs="Times New Roman"/>
          <w:sz w:val="24"/>
          <w:szCs w:val="24"/>
        </w:rPr>
        <w:t>Scott, D</w:t>
      </w:r>
      <w:r w:rsidR="004C5D04">
        <w:rPr>
          <w:rFonts w:ascii="Times New Roman" w:hAnsi="Times New Roman" w:cs="Times New Roman"/>
          <w:sz w:val="24"/>
          <w:szCs w:val="24"/>
        </w:rPr>
        <w:t xml:space="preserve">. </w:t>
      </w:r>
      <w:proofErr w:type="spellStart"/>
      <w:r>
        <w:rPr>
          <w:rFonts w:ascii="Times New Roman" w:hAnsi="Times New Roman" w:cs="Times New Roman"/>
          <w:sz w:val="24"/>
          <w:szCs w:val="24"/>
        </w:rPr>
        <w:t>Figg</w:t>
      </w:r>
      <w:proofErr w:type="spellEnd"/>
      <w:r>
        <w:rPr>
          <w:rFonts w:ascii="Times New Roman" w:hAnsi="Times New Roman" w:cs="Times New Roman"/>
          <w:sz w:val="24"/>
          <w:szCs w:val="24"/>
        </w:rPr>
        <w:t xml:space="preserve">, </w:t>
      </w:r>
      <w:r w:rsidRPr="006C5547">
        <w:rPr>
          <w:rFonts w:ascii="Times New Roman" w:hAnsi="Times New Roman" w:cs="Times New Roman"/>
          <w:sz w:val="24"/>
          <w:szCs w:val="24"/>
        </w:rPr>
        <w:t>D</w:t>
      </w:r>
      <w:r w:rsidR="004C5D04">
        <w:rPr>
          <w:rFonts w:ascii="Times New Roman" w:hAnsi="Times New Roman" w:cs="Times New Roman"/>
          <w:sz w:val="24"/>
          <w:szCs w:val="24"/>
        </w:rPr>
        <w:t>.</w:t>
      </w:r>
      <w:r w:rsidRPr="006C5547">
        <w:rPr>
          <w:rFonts w:ascii="Times New Roman" w:hAnsi="Times New Roman" w:cs="Times New Roman"/>
          <w:sz w:val="24"/>
          <w:szCs w:val="24"/>
        </w:rPr>
        <w:t>D. Goble, B</w:t>
      </w:r>
      <w:r w:rsidR="004C5D04">
        <w:rPr>
          <w:rFonts w:ascii="Times New Roman" w:hAnsi="Times New Roman" w:cs="Times New Roman"/>
          <w:sz w:val="24"/>
          <w:szCs w:val="24"/>
        </w:rPr>
        <w:t>.</w:t>
      </w:r>
      <w:r w:rsidRPr="006C5547">
        <w:rPr>
          <w:rFonts w:ascii="Times New Roman" w:hAnsi="Times New Roman" w:cs="Times New Roman"/>
          <w:sz w:val="24"/>
          <w:szCs w:val="24"/>
        </w:rPr>
        <w:t>G</w:t>
      </w:r>
      <w:r w:rsidR="004C5D04">
        <w:rPr>
          <w:rFonts w:ascii="Times New Roman" w:hAnsi="Times New Roman" w:cs="Times New Roman"/>
          <w:sz w:val="24"/>
          <w:szCs w:val="24"/>
        </w:rPr>
        <w:t>.</w:t>
      </w:r>
      <w:r w:rsidRPr="006C5547">
        <w:rPr>
          <w:rFonts w:ascii="Times New Roman" w:hAnsi="Times New Roman" w:cs="Times New Roman"/>
          <w:sz w:val="24"/>
          <w:szCs w:val="24"/>
        </w:rPr>
        <w:t>, S</w:t>
      </w:r>
      <w:r w:rsidR="004C5D04">
        <w:rPr>
          <w:rFonts w:ascii="Times New Roman" w:hAnsi="Times New Roman" w:cs="Times New Roman"/>
          <w:sz w:val="24"/>
          <w:szCs w:val="24"/>
        </w:rPr>
        <w:t>.</w:t>
      </w:r>
      <w:r w:rsidRPr="006C5547">
        <w:rPr>
          <w:rFonts w:ascii="Times New Roman" w:hAnsi="Times New Roman" w:cs="Times New Roman"/>
          <w:sz w:val="24"/>
          <w:szCs w:val="24"/>
        </w:rPr>
        <w:t>E. Henke, J</w:t>
      </w:r>
      <w:r w:rsidR="004C5D04">
        <w:rPr>
          <w:rFonts w:ascii="Times New Roman" w:hAnsi="Times New Roman" w:cs="Times New Roman"/>
          <w:sz w:val="24"/>
          <w:szCs w:val="24"/>
        </w:rPr>
        <w:t>.</w:t>
      </w:r>
      <w:r w:rsidRPr="006C5547">
        <w:rPr>
          <w:rFonts w:ascii="Times New Roman" w:hAnsi="Times New Roman" w:cs="Times New Roman"/>
          <w:sz w:val="24"/>
          <w:szCs w:val="24"/>
        </w:rPr>
        <w:t xml:space="preserve"> Vaughn, and S</w:t>
      </w:r>
      <w:r w:rsidR="004C5D04">
        <w:rPr>
          <w:rFonts w:ascii="Times New Roman" w:hAnsi="Times New Roman" w:cs="Times New Roman"/>
          <w:sz w:val="24"/>
          <w:szCs w:val="24"/>
        </w:rPr>
        <w:t>.</w:t>
      </w:r>
      <w:r w:rsidRPr="006C5547">
        <w:rPr>
          <w:rFonts w:ascii="Times New Roman" w:hAnsi="Times New Roman" w:cs="Times New Roman"/>
          <w:sz w:val="24"/>
          <w:szCs w:val="24"/>
        </w:rPr>
        <w:t xml:space="preserve">L. </w:t>
      </w:r>
      <w:proofErr w:type="spellStart"/>
      <w:r w:rsidRPr="006C5547">
        <w:rPr>
          <w:rFonts w:ascii="Times New Roman" w:hAnsi="Times New Roman" w:cs="Times New Roman"/>
          <w:sz w:val="24"/>
          <w:szCs w:val="24"/>
        </w:rPr>
        <w:t>Yaff</w:t>
      </w:r>
      <w:proofErr w:type="spellEnd"/>
      <w:r w:rsidRPr="006C5547">
        <w:rPr>
          <w:rFonts w:ascii="Times New Roman" w:hAnsi="Times New Roman" w:cs="Times New Roman"/>
          <w:sz w:val="24"/>
          <w:szCs w:val="24"/>
        </w:rPr>
        <w:t xml:space="preserve"> </w:t>
      </w:r>
      <w:proofErr w:type="spellStart"/>
      <w:r w:rsidRPr="006C5547">
        <w:rPr>
          <w:rFonts w:ascii="Times New Roman" w:hAnsi="Times New Roman" w:cs="Times New Roman"/>
          <w:sz w:val="24"/>
          <w:szCs w:val="24"/>
        </w:rPr>
        <w:t>ee</w:t>
      </w:r>
      <w:proofErr w:type="spellEnd"/>
      <w:r>
        <w:rPr>
          <w:rFonts w:ascii="Times New Roman" w:hAnsi="Times New Roman" w:cs="Times New Roman"/>
          <w:sz w:val="24"/>
          <w:szCs w:val="24"/>
        </w:rPr>
        <w:t xml:space="preserve">. 2012. </w:t>
      </w:r>
      <w:r w:rsidRPr="006C5547">
        <w:rPr>
          <w:rFonts w:ascii="Times New Roman" w:hAnsi="Times New Roman" w:cs="Times New Roman"/>
          <w:sz w:val="24"/>
          <w:szCs w:val="24"/>
        </w:rPr>
        <w:t>A S</w:t>
      </w:r>
      <w:r>
        <w:rPr>
          <w:rFonts w:ascii="Times New Roman" w:hAnsi="Times New Roman" w:cs="Times New Roman"/>
          <w:sz w:val="24"/>
          <w:szCs w:val="24"/>
        </w:rPr>
        <w:t xml:space="preserve">tate-Based National Network for </w:t>
      </w:r>
      <w:r w:rsidRPr="006C5547">
        <w:rPr>
          <w:rFonts w:ascii="Times New Roman" w:hAnsi="Times New Roman" w:cs="Times New Roman"/>
          <w:sz w:val="24"/>
          <w:szCs w:val="24"/>
        </w:rPr>
        <w:t>Effective Wildlife Conservation</w:t>
      </w:r>
      <w:r>
        <w:rPr>
          <w:rFonts w:ascii="Times New Roman" w:hAnsi="Times New Roman" w:cs="Times New Roman"/>
          <w:sz w:val="24"/>
          <w:szCs w:val="24"/>
        </w:rPr>
        <w:t xml:space="preserve">. </w:t>
      </w:r>
      <w:proofErr w:type="spellStart"/>
      <w:r w:rsidR="004C5D04" w:rsidRPr="004C5D04">
        <w:rPr>
          <w:rFonts w:ascii="Times New Roman" w:hAnsi="Times New Roman" w:cs="Times New Roman"/>
          <w:sz w:val="24"/>
          <w:szCs w:val="24"/>
        </w:rPr>
        <w:t>BioScience</w:t>
      </w:r>
      <w:proofErr w:type="spellEnd"/>
      <w:r w:rsidR="004C5D04" w:rsidRPr="004C5D04">
        <w:rPr>
          <w:rFonts w:ascii="Times New Roman" w:hAnsi="Times New Roman" w:cs="Times New Roman"/>
          <w:sz w:val="24"/>
          <w:szCs w:val="24"/>
        </w:rPr>
        <w:t xml:space="preserve"> 62: 970–976</w:t>
      </w:r>
      <w:r w:rsidR="004C5D04">
        <w:rPr>
          <w:rFonts w:ascii="Times New Roman" w:hAnsi="Times New Roman" w:cs="Times New Roman"/>
          <w:sz w:val="24"/>
          <w:szCs w:val="24"/>
        </w:rPr>
        <w:t>.</w:t>
      </w:r>
    </w:p>
    <w:p w:rsidR="005111B0" w:rsidRPr="005111B0" w:rsidRDefault="005111B0" w:rsidP="004C2659">
      <w:pPr>
        <w:autoSpaceDE w:val="0"/>
        <w:autoSpaceDN w:val="0"/>
        <w:adjustRightInd w:val="0"/>
        <w:spacing w:after="0" w:line="240" w:lineRule="auto"/>
        <w:ind w:firstLine="720"/>
        <w:contextualSpacing/>
        <w:rPr>
          <w:rFonts w:ascii="Times New Roman" w:hAnsi="Times New Roman" w:cs="Times New Roman"/>
          <w:sz w:val="24"/>
          <w:szCs w:val="24"/>
        </w:rPr>
      </w:pPr>
    </w:p>
    <w:p w:rsidR="005111B0" w:rsidRDefault="005111B0" w:rsidP="004C2659">
      <w:pPr>
        <w:autoSpaceDE w:val="0"/>
        <w:autoSpaceDN w:val="0"/>
        <w:adjustRightInd w:val="0"/>
        <w:spacing w:after="0" w:line="240" w:lineRule="auto"/>
        <w:ind w:firstLine="720"/>
        <w:contextualSpacing/>
        <w:rPr>
          <w:rFonts w:ascii="Times New Roman" w:hAnsi="Times New Roman" w:cs="Times New Roman"/>
          <w:sz w:val="24"/>
          <w:szCs w:val="24"/>
        </w:rPr>
      </w:pPr>
      <w:proofErr w:type="spellStart"/>
      <w:proofErr w:type="gramStart"/>
      <w:r w:rsidRPr="005111B0">
        <w:rPr>
          <w:rFonts w:ascii="Times New Roman" w:hAnsi="Times New Roman" w:cs="Times New Roman"/>
          <w:sz w:val="24"/>
          <w:szCs w:val="24"/>
        </w:rPr>
        <w:t>Olivero</w:t>
      </w:r>
      <w:proofErr w:type="spellEnd"/>
      <w:r w:rsidRPr="005111B0">
        <w:rPr>
          <w:rFonts w:ascii="Times New Roman" w:hAnsi="Times New Roman" w:cs="Times New Roman"/>
          <w:sz w:val="24"/>
          <w:szCs w:val="24"/>
        </w:rPr>
        <w:t>,</w:t>
      </w:r>
      <w:r>
        <w:rPr>
          <w:rFonts w:ascii="Times New Roman" w:hAnsi="Times New Roman" w:cs="Times New Roman"/>
          <w:sz w:val="24"/>
          <w:szCs w:val="24"/>
        </w:rPr>
        <w:t xml:space="preserve"> </w:t>
      </w:r>
      <w:r w:rsidRPr="005111B0">
        <w:rPr>
          <w:rFonts w:ascii="Times New Roman" w:hAnsi="Times New Roman" w:cs="Times New Roman"/>
          <w:sz w:val="24"/>
          <w:szCs w:val="24"/>
        </w:rPr>
        <w:t>Arlene P.</w:t>
      </w:r>
      <w:r>
        <w:rPr>
          <w:rFonts w:ascii="Times New Roman" w:hAnsi="Times New Roman" w:cs="Times New Roman"/>
          <w:sz w:val="24"/>
          <w:szCs w:val="24"/>
        </w:rPr>
        <w:t xml:space="preserve">, </w:t>
      </w:r>
      <w:r w:rsidRPr="005111B0">
        <w:rPr>
          <w:rFonts w:ascii="Times New Roman" w:hAnsi="Times New Roman" w:cs="Times New Roman"/>
          <w:sz w:val="24"/>
          <w:szCs w:val="24"/>
        </w:rPr>
        <w:t xml:space="preserve">Anderson, </w:t>
      </w:r>
      <w:r>
        <w:rPr>
          <w:rFonts w:ascii="Times New Roman" w:hAnsi="Times New Roman" w:cs="Times New Roman"/>
          <w:sz w:val="24"/>
          <w:szCs w:val="24"/>
        </w:rPr>
        <w:t>M.G. 2008.</w:t>
      </w:r>
      <w:proofErr w:type="gramEnd"/>
      <w:r>
        <w:rPr>
          <w:rFonts w:ascii="Times New Roman" w:hAnsi="Times New Roman" w:cs="Times New Roman"/>
          <w:sz w:val="24"/>
          <w:szCs w:val="24"/>
        </w:rPr>
        <w:t xml:space="preserve"> </w:t>
      </w:r>
      <w:proofErr w:type="gramStart"/>
      <w:r w:rsidRPr="005111B0">
        <w:rPr>
          <w:rFonts w:ascii="Times New Roman" w:hAnsi="Times New Roman" w:cs="Times New Roman"/>
          <w:sz w:val="24"/>
          <w:szCs w:val="24"/>
        </w:rPr>
        <w:t>Northeast A</w:t>
      </w:r>
      <w:r>
        <w:rPr>
          <w:rFonts w:ascii="Times New Roman" w:hAnsi="Times New Roman" w:cs="Times New Roman"/>
          <w:sz w:val="24"/>
          <w:szCs w:val="24"/>
        </w:rPr>
        <w:t>quatic Habitat Classification.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Nature Conservancy, Eastern Regional Office, </w:t>
      </w:r>
      <w:r w:rsidRPr="005111B0">
        <w:rPr>
          <w:rFonts w:ascii="Times New Roman" w:hAnsi="Times New Roman" w:cs="Times New Roman"/>
          <w:sz w:val="24"/>
          <w:szCs w:val="24"/>
        </w:rPr>
        <w:t>Boston, Massachusetts</w:t>
      </w:r>
      <w:r>
        <w:rPr>
          <w:rFonts w:ascii="Times New Roman" w:hAnsi="Times New Roman" w:cs="Times New Roman"/>
          <w:sz w:val="24"/>
          <w:szCs w:val="24"/>
        </w:rPr>
        <w:t>.</w:t>
      </w:r>
      <w:proofErr w:type="gramEnd"/>
    </w:p>
    <w:p w:rsidR="005111B0" w:rsidRDefault="005111B0" w:rsidP="004C2659">
      <w:pPr>
        <w:autoSpaceDE w:val="0"/>
        <w:autoSpaceDN w:val="0"/>
        <w:adjustRightInd w:val="0"/>
        <w:spacing w:after="0" w:line="240" w:lineRule="auto"/>
        <w:ind w:firstLine="720"/>
        <w:contextualSpacing/>
        <w:rPr>
          <w:rFonts w:ascii="Times New Roman" w:hAnsi="Times New Roman" w:cs="Times New Roman"/>
          <w:sz w:val="24"/>
          <w:szCs w:val="24"/>
        </w:rPr>
      </w:pPr>
    </w:p>
    <w:p w:rsidR="001D2CB3" w:rsidRDefault="006754B5" w:rsidP="004C2659">
      <w:pPr>
        <w:autoSpaceDE w:val="0"/>
        <w:autoSpaceDN w:val="0"/>
        <w:adjustRightInd w:val="0"/>
        <w:spacing w:after="0" w:line="240" w:lineRule="auto"/>
        <w:ind w:firstLine="720"/>
        <w:contextualSpacing/>
        <w:rPr>
          <w:rFonts w:ascii="Times New Roman" w:hAnsi="Times New Roman"/>
          <w:color w:val="373535"/>
          <w:sz w:val="24"/>
        </w:rPr>
      </w:pPr>
      <w:proofErr w:type="spellStart"/>
      <w:r w:rsidRPr="006754B5">
        <w:rPr>
          <w:rFonts w:ascii="Times New Roman" w:hAnsi="Times New Roman" w:cs="Times New Roman"/>
          <w:sz w:val="24"/>
          <w:szCs w:val="24"/>
        </w:rPr>
        <w:t>Therres</w:t>
      </w:r>
      <w:proofErr w:type="spellEnd"/>
      <w:r w:rsidRPr="006754B5">
        <w:rPr>
          <w:rFonts w:ascii="Times New Roman" w:hAnsi="Times New Roman" w:cs="Times New Roman"/>
          <w:sz w:val="24"/>
          <w:szCs w:val="24"/>
        </w:rPr>
        <w:t>, G.D. 1999. Wildlife species of regional conservation concern in the northeastern United</w:t>
      </w:r>
      <w:r w:rsidR="004C2659">
        <w:rPr>
          <w:rFonts w:ascii="Times New Roman" w:hAnsi="Times New Roman" w:cs="Times New Roman"/>
          <w:sz w:val="24"/>
          <w:szCs w:val="24"/>
        </w:rPr>
        <w:t xml:space="preserve"> </w:t>
      </w:r>
      <w:r w:rsidRPr="006754B5">
        <w:rPr>
          <w:rFonts w:ascii="Times New Roman" w:hAnsi="Times New Roman" w:cs="Times New Roman"/>
          <w:sz w:val="24"/>
          <w:szCs w:val="24"/>
        </w:rPr>
        <w:t>States.  Northeast Wildlife 54:93-100.</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373535"/>
          <w:sz w:val="24"/>
          <w:szCs w:val="24"/>
        </w:rPr>
      </w:pPr>
    </w:p>
    <w:p w:rsidR="001D2CB3" w:rsidRDefault="00BD1DDC"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U.S. Department of the Interior.</w:t>
      </w:r>
      <w:proofErr w:type="gramEnd"/>
      <w:r>
        <w:rPr>
          <w:rFonts w:ascii="Times New Roman" w:hAnsi="Times New Roman" w:cs="Times New Roman"/>
          <w:color w:val="000000"/>
          <w:sz w:val="24"/>
          <w:szCs w:val="24"/>
        </w:rPr>
        <w:t xml:space="preserve">  2010.  Secretarial Order 3289:  </w:t>
      </w:r>
      <w:r w:rsidRPr="00BD1DDC">
        <w:rPr>
          <w:rFonts w:ascii="Times New Roman" w:hAnsi="Times New Roman" w:cs="Times New Roman"/>
          <w:color w:val="000000"/>
          <w:sz w:val="24"/>
          <w:szCs w:val="24"/>
        </w:rPr>
        <w:t>Addressing the Impacts of Climate Change on America’s Water, Land,</w:t>
      </w:r>
      <w:r>
        <w:rPr>
          <w:rFonts w:ascii="Times New Roman" w:hAnsi="Times New Roman" w:cs="Times New Roman"/>
          <w:color w:val="000000"/>
          <w:sz w:val="24"/>
          <w:szCs w:val="24"/>
        </w:rPr>
        <w:t xml:space="preserve"> and Other </w:t>
      </w:r>
      <w:r w:rsidRPr="00BD1DDC">
        <w:rPr>
          <w:rFonts w:ascii="Times New Roman" w:hAnsi="Times New Roman" w:cs="Times New Roman"/>
          <w:color w:val="000000"/>
          <w:sz w:val="24"/>
          <w:szCs w:val="24"/>
        </w:rPr>
        <w:t>Natural and Cultural Resources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Department of the Interior, Washington, D.C.</w:t>
      </w:r>
      <w:proofErr w:type="gramEnd"/>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40709D"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 Fish and Wildlife Service.</w:t>
      </w:r>
      <w:proofErr w:type="gramEnd"/>
      <w:r>
        <w:rPr>
          <w:rFonts w:ascii="Times New Roman" w:hAnsi="Times New Roman" w:cs="Times New Roman"/>
          <w:color w:val="000000"/>
          <w:sz w:val="24"/>
          <w:szCs w:val="24"/>
        </w:rPr>
        <w:t xml:space="preserve">  2009.  Conservation in Transition:  Leading Change in the 21</w:t>
      </w:r>
      <w:r w:rsidR="006754B5" w:rsidRPr="006754B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Arlington, Virginia.</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1D2CB3" w:rsidRDefault="00E41626" w:rsidP="004C2659">
      <w:pPr>
        <w:autoSpaceDE w:val="0"/>
        <w:autoSpaceDN w:val="0"/>
        <w:adjustRightInd w:val="0"/>
        <w:spacing w:after="0" w:line="240" w:lineRule="auto"/>
        <w:ind w:firstLine="720"/>
        <w:contextualSpacing/>
        <w:rPr>
          <w:rFonts w:ascii="Times New Roman" w:hAnsi="Times New Roman" w:cs="Times New Roman"/>
          <w:iCs/>
          <w:color w:val="000000"/>
          <w:sz w:val="24"/>
          <w:szCs w:val="24"/>
        </w:rPr>
      </w:pPr>
      <w:proofErr w:type="gramStart"/>
      <w:r>
        <w:rPr>
          <w:rFonts w:ascii="Times New Roman" w:hAnsi="Times New Roman" w:cs="Times New Roman"/>
          <w:color w:val="000000"/>
          <w:sz w:val="24"/>
          <w:szCs w:val="24"/>
        </w:rPr>
        <w:t>U.S. Fish and Wildlife Service.</w:t>
      </w:r>
      <w:proofErr w:type="gramEnd"/>
      <w:r>
        <w:rPr>
          <w:rFonts w:ascii="Times New Roman" w:hAnsi="Times New Roman" w:cs="Times New Roman"/>
          <w:color w:val="000000"/>
          <w:sz w:val="24"/>
          <w:szCs w:val="24"/>
        </w:rPr>
        <w:t xml:space="preserve">  2008</w:t>
      </w:r>
      <w:r w:rsidRPr="00E41626">
        <w:rPr>
          <w:rFonts w:ascii="Times New Roman" w:hAnsi="Times New Roman" w:cs="Times New Roman"/>
          <w:color w:val="000000"/>
          <w:sz w:val="24"/>
          <w:szCs w:val="24"/>
        </w:rPr>
        <w:t xml:space="preserve">.  </w:t>
      </w:r>
      <w:r w:rsidR="006754B5" w:rsidRPr="006754B5">
        <w:rPr>
          <w:rFonts w:ascii="Times New Roman" w:hAnsi="Times New Roman" w:cs="Times New Roman"/>
          <w:bCs/>
          <w:color w:val="000000"/>
          <w:sz w:val="24"/>
          <w:szCs w:val="24"/>
        </w:rPr>
        <w:t>Strategic Habitat Conservation Handbook</w:t>
      </w:r>
      <w:r>
        <w:rPr>
          <w:rFonts w:ascii="Times New Roman" w:hAnsi="Times New Roman" w:cs="Times New Roman"/>
          <w:bCs/>
          <w:color w:val="000000"/>
          <w:sz w:val="24"/>
          <w:szCs w:val="24"/>
        </w:rPr>
        <w:t xml:space="preserve">: </w:t>
      </w:r>
      <w:r w:rsidRPr="00E41626">
        <w:rPr>
          <w:rFonts w:ascii="Times New Roman" w:hAnsi="Times New Roman" w:cs="Times New Roman"/>
          <w:b/>
          <w:bCs/>
          <w:color w:val="000000"/>
          <w:sz w:val="24"/>
          <w:szCs w:val="24"/>
        </w:rPr>
        <w:t xml:space="preserve"> </w:t>
      </w:r>
      <w:r>
        <w:rPr>
          <w:rFonts w:ascii="Times New Roman" w:hAnsi="Times New Roman" w:cs="Times New Roman"/>
          <w:iCs/>
          <w:color w:val="000000"/>
          <w:sz w:val="24"/>
          <w:szCs w:val="24"/>
        </w:rPr>
        <w:t>a</w:t>
      </w:r>
      <w:r w:rsidR="006754B5" w:rsidRPr="006754B5">
        <w:rPr>
          <w:rFonts w:ascii="Times New Roman" w:hAnsi="Times New Roman" w:cs="Times New Roman"/>
          <w:iCs/>
          <w:color w:val="000000"/>
          <w:sz w:val="24"/>
          <w:szCs w:val="24"/>
        </w:rPr>
        <w:t xml:space="preserve"> Guide to Implementing the Technical Elements of Strategic Habitat Conservation (Version 1.0)</w:t>
      </w:r>
      <w:r>
        <w:rPr>
          <w:rFonts w:ascii="Times New Roman" w:hAnsi="Times New Roman" w:cs="Times New Roman"/>
          <w:iCs/>
          <w:color w:val="000000"/>
          <w:sz w:val="24"/>
          <w:szCs w:val="24"/>
        </w:rPr>
        <w:t>.  Report from the National Technical Assistance Team, Arlington, Virginia.</w:t>
      </w:r>
    </w:p>
    <w:p w:rsidR="007A231C" w:rsidRDefault="007A231C" w:rsidP="004C2659">
      <w:pPr>
        <w:autoSpaceDE w:val="0"/>
        <w:autoSpaceDN w:val="0"/>
        <w:adjustRightInd w:val="0"/>
        <w:spacing w:after="0" w:line="240" w:lineRule="auto"/>
        <w:ind w:firstLine="720"/>
        <w:contextualSpacing/>
        <w:rPr>
          <w:rFonts w:ascii="Times New Roman" w:hAnsi="Times New Roman" w:cs="Times New Roman"/>
          <w:iCs/>
          <w:color w:val="000000"/>
          <w:sz w:val="24"/>
          <w:szCs w:val="24"/>
        </w:rPr>
      </w:pPr>
    </w:p>
    <w:p w:rsidR="007A231C" w:rsidRPr="00A50175" w:rsidRDefault="007A231C" w:rsidP="004C2659">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Pr>
          <w:rFonts w:ascii="Times New Roman" w:hAnsi="Times New Roman" w:cs="Times New Roman"/>
          <w:sz w:val="24"/>
          <w:szCs w:val="24"/>
        </w:rPr>
        <w:t>U.S. Fish and Wildlife Service and Association of Fish and Wildlife Agencies.</w:t>
      </w:r>
      <w:proofErr w:type="gramEnd"/>
      <w:r>
        <w:rPr>
          <w:rFonts w:ascii="Times New Roman" w:hAnsi="Times New Roman" w:cs="Times New Roman"/>
          <w:sz w:val="24"/>
          <w:szCs w:val="24"/>
        </w:rPr>
        <w:t xml:space="preserve">  2007.  </w:t>
      </w:r>
      <w:r w:rsidR="00D016F0" w:rsidRPr="00D016F0">
        <w:rPr>
          <w:rFonts w:ascii="Times New Roman" w:hAnsi="Times New Roman" w:cs="Times New Roman"/>
          <w:bCs/>
          <w:sz w:val="24"/>
          <w:szCs w:val="24"/>
        </w:rPr>
        <w:t>Guidance for Wildlife Action Plan (Comprehensive Wildlife Conservation Strategy</w:t>
      </w:r>
      <w:proofErr w:type="gramStart"/>
      <w:r w:rsidR="00D016F0" w:rsidRPr="00D016F0">
        <w:rPr>
          <w:rFonts w:ascii="Times New Roman" w:hAnsi="Times New Roman" w:cs="Times New Roman"/>
          <w:bCs/>
          <w:sz w:val="24"/>
          <w:szCs w:val="24"/>
        </w:rPr>
        <w:t>)  Review</w:t>
      </w:r>
      <w:proofErr w:type="gramEnd"/>
      <w:r w:rsidR="00D016F0" w:rsidRPr="00D016F0">
        <w:rPr>
          <w:rFonts w:ascii="Times New Roman" w:hAnsi="Times New Roman" w:cs="Times New Roman"/>
          <w:bCs/>
          <w:sz w:val="24"/>
          <w:szCs w:val="24"/>
        </w:rPr>
        <w:t xml:space="preserve"> and Revisions.  Washington, DC.</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373535"/>
          <w:sz w:val="24"/>
          <w:szCs w:val="24"/>
        </w:rPr>
      </w:pPr>
    </w:p>
    <w:p w:rsidR="001D2CB3" w:rsidRDefault="000F783F" w:rsidP="004C2659">
      <w:pPr>
        <w:autoSpaceDE w:val="0"/>
        <w:autoSpaceDN w:val="0"/>
        <w:adjustRightInd w:val="0"/>
        <w:spacing w:after="0" w:line="240" w:lineRule="auto"/>
        <w:ind w:firstLine="72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 Fish and Wildlife Service and U.S. Geological Survey.</w:t>
      </w:r>
      <w:proofErr w:type="gramEnd"/>
      <w:r>
        <w:rPr>
          <w:rFonts w:ascii="Times New Roman" w:hAnsi="Times New Roman" w:cs="Times New Roman"/>
          <w:color w:val="000000"/>
          <w:sz w:val="24"/>
          <w:szCs w:val="24"/>
        </w:rPr>
        <w:t xml:space="preserve">  2006.  Strategic Habitat Conservation.  </w:t>
      </w:r>
      <w:proofErr w:type="gramStart"/>
      <w:r>
        <w:rPr>
          <w:rFonts w:ascii="Times New Roman" w:hAnsi="Times New Roman" w:cs="Times New Roman"/>
          <w:color w:val="000000"/>
          <w:sz w:val="24"/>
          <w:szCs w:val="24"/>
        </w:rPr>
        <w:t>A report from the National Ecological Assessment Team.</w:t>
      </w:r>
      <w:proofErr w:type="gramEnd"/>
      <w:r>
        <w:rPr>
          <w:rFonts w:ascii="Times New Roman" w:hAnsi="Times New Roman" w:cs="Times New Roman"/>
          <w:color w:val="000000"/>
          <w:sz w:val="24"/>
          <w:szCs w:val="24"/>
        </w:rPr>
        <w:t xml:space="preserve"> Washington, D.C.</w:t>
      </w:r>
    </w:p>
    <w:p w:rsidR="001D2CB3" w:rsidRDefault="001D2CB3" w:rsidP="004C2659">
      <w:pPr>
        <w:autoSpaceDE w:val="0"/>
        <w:autoSpaceDN w:val="0"/>
        <w:adjustRightInd w:val="0"/>
        <w:spacing w:after="0" w:line="240" w:lineRule="auto"/>
        <w:ind w:firstLine="720"/>
        <w:contextualSpacing/>
        <w:rPr>
          <w:rFonts w:ascii="Times New Roman" w:hAnsi="Times New Roman" w:cs="Times New Roman"/>
          <w:color w:val="373535"/>
          <w:sz w:val="24"/>
          <w:szCs w:val="24"/>
        </w:rPr>
      </w:pPr>
    </w:p>
    <w:p w:rsidR="007E758D" w:rsidRDefault="007E758D">
      <w:pPr>
        <w:spacing w:line="240" w:lineRule="auto"/>
        <w:contextualSpacing/>
        <w:rPr>
          <w:rFonts w:ascii="Times New Roman" w:hAnsi="Times New Roman" w:cs="Times New Roman"/>
          <w:color w:val="373535"/>
          <w:sz w:val="24"/>
          <w:szCs w:val="24"/>
        </w:rPr>
      </w:pPr>
    </w:p>
    <w:p w:rsidR="001D2CB3" w:rsidRDefault="001D2CB3">
      <w:pPr>
        <w:autoSpaceDE w:val="0"/>
        <w:autoSpaceDN w:val="0"/>
        <w:adjustRightInd w:val="0"/>
        <w:spacing w:after="0" w:line="480" w:lineRule="auto"/>
        <w:contextualSpacing/>
        <w:rPr>
          <w:rFonts w:ascii="Times New Roman" w:hAnsi="Times New Roman" w:cs="Times New Roman"/>
          <w:color w:val="000000"/>
          <w:sz w:val="24"/>
          <w:szCs w:val="24"/>
        </w:rPr>
      </w:pPr>
    </w:p>
    <w:p w:rsidR="001D2CB3" w:rsidRDefault="003369C0">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5564305" cy="7200900"/>
            <wp:effectExtent l="19050" t="0" r="0" b="0"/>
            <wp:docPr id="3" name="Picture 13" descr="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jpg"/>
                    <pic:cNvPicPr/>
                  </pic:nvPicPr>
                  <pic:blipFill>
                    <a:blip r:embed="rId12" cstate="print"/>
                    <a:stretch>
                      <a:fillRect/>
                    </a:stretch>
                  </pic:blipFill>
                  <pic:spPr>
                    <a:xfrm>
                      <a:off x="0" y="0"/>
                      <a:ext cx="5561091" cy="7196741"/>
                    </a:xfrm>
                    <a:prstGeom prst="rect">
                      <a:avLst/>
                    </a:prstGeom>
                  </pic:spPr>
                </pic:pic>
              </a:graphicData>
            </a:graphic>
          </wp:inline>
        </w:drawing>
      </w:r>
    </w:p>
    <w:p w:rsidR="00A50175" w:rsidRDefault="007225A4">
      <w:pPr>
        <w:spacing w:line="480" w:lineRule="auto"/>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Figure 1.</w:t>
      </w:r>
      <w:proofErr w:type="gramEnd"/>
      <w:r>
        <w:rPr>
          <w:rFonts w:ascii="Times New Roman" w:hAnsi="Times New Roman" w:cs="Times New Roman"/>
          <w:color w:val="000000"/>
          <w:sz w:val="24"/>
          <w:szCs w:val="24"/>
        </w:rPr>
        <w:t xml:space="preserve">  Northeast Terrestrial Habitat m</w:t>
      </w:r>
      <w:r w:rsidR="00026526">
        <w:rPr>
          <w:rFonts w:ascii="Times New Roman" w:hAnsi="Times New Roman" w:cs="Times New Roman"/>
          <w:color w:val="000000"/>
          <w:sz w:val="24"/>
          <w:szCs w:val="24"/>
        </w:rPr>
        <w:t>ap</w:t>
      </w:r>
      <w:r w:rsidR="00A50175">
        <w:rPr>
          <w:rFonts w:ascii="Times New Roman" w:hAnsi="Times New Roman" w:cs="Times New Roman"/>
          <w:color w:val="000000"/>
          <w:sz w:val="24"/>
          <w:szCs w:val="24"/>
        </w:rPr>
        <w:t xml:space="preserve"> (</w:t>
      </w:r>
      <w:proofErr w:type="spellStart"/>
      <w:r w:rsidR="00A50175">
        <w:rPr>
          <w:rFonts w:ascii="Times New Roman" w:hAnsi="Times New Roman" w:cs="Times New Roman"/>
          <w:color w:val="000000"/>
          <w:sz w:val="24"/>
          <w:szCs w:val="24"/>
        </w:rPr>
        <w:t>Gawler</w:t>
      </w:r>
      <w:proofErr w:type="spellEnd"/>
      <w:r w:rsidR="00A50175">
        <w:rPr>
          <w:rFonts w:ascii="Times New Roman" w:hAnsi="Times New Roman" w:cs="Times New Roman"/>
          <w:color w:val="000000"/>
          <w:sz w:val="24"/>
          <w:szCs w:val="24"/>
        </w:rPr>
        <w:t xml:space="preserve"> et al. 2008</w:t>
      </w:r>
      <w:r w:rsidR="00026526">
        <w:rPr>
          <w:rFonts w:ascii="Times New Roman" w:hAnsi="Times New Roman" w:cs="Times New Roman"/>
          <w:color w:val="000000"/>
          <w:sz w:val="24"/>
          <w:szCs w:val="24"/>
        </w:rPr>
        <w:t xml:space="preserve">; </w:t>
      </w:r>
      <w:proofErr w:type="spellStart"/>
      <w:r w:rsidR="00026526">
        <w:rPr>
          <w:rFonts w:ascii="Times New Roman" w:hAnsi="Times New Roman" w:cs="Times New Roman"/>
          <w:color w:val="000000"/>
          <w:sz w:val="24"/>
          <w:szCs w:val="24"/>
        </w:rPr>
        <w:t>Ferree</w:t>
      </w:r>
      <w:proofErr w:type="spellEnd"/>
      <w:r w:rsidR="00026526">
        <w:rPr>
          <w:rFonts w:ascii="Times New Roman" w:hAnsi="Times New Roman" w:cs="Times New Roman"/>
          <w:color w:val="000000"/>
          <w:sz w:val="24"/>
          <w:szCs w:val="24"/>
        </w:rPr>
        <w:t xml:space="preserve"> and Anderson, 2011).</w:t>
      </w:r>
    </w:p>
    <w:p w:rsidR="00A50175" w:rsidRDefault="00A5017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D2CB3" w:rsidRDefault="001D2CB3">
      <w:pPr>
        <w:spacing w:line="480" w:lineRule="auto"/>
        <w:contextualSpacing/>
        <w:rPr>
          <w:rFonts w:ascii="Times New Roman" w:hAnsi="Times New Roman" w:cs="Times New Roman"/>
          <w:color w:val="000000"/>
          <w:sz w:val="24"/>
          <w:szCs w:val="24"/>
        </w:rPr>
      </w:pPr>
    </w:p>
    <w:p w:rsidR="001D2CB3" w:rsidRDefault="00ED3BD0">
      <w:pPr>
        <w:tabs>
          <w:tab w:val="left" w:pos="0"/>
        </w:tabs>
        <w:autoSpaceDE w:val="0"/>
        <w:autoSpaceDN w:val="0"/>
        <w:adjustRightInd w:val="0"/>
        <w:spacing w:after="0" w:line="240" w:lineRule="auto"/>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Figure 2.</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Northeast Conservation Framework.</w:t>
      </w:r>
      <w:proofErr w:type="gramEnd"/>
      <w:r>
        <w:rPr>
          <w:rFonts w:ascii="Times New Roman" w:hAnsi="Times New Roman" w:cs="Times New Roman"/>
          <w:color w:val="000000"/>
          <w:sz w:val="24"/>
          <w:szCs w:val="24"/>
        </w:rPr>
        <w:t xml:space="preserve"> The Northeast Conservation Framework was adopted jointly by NAFWA and NALCC in June, 201</w:t>
      </w:r>
      <w:r w:rsidR="00E14CE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as a means to organize and evaluate regional conservation projects.  The figure incorporates principles of scientific planning and management.</w:t>
      </w:r>
    </w:p>
    <w:p w:rsidR="001D2CB3" w:rsidRDefault="001D2CB3">
      <w:pPr>
        <w:tabs>
          <w:tab w:val="left" w:pos="0"/>
        </w:tabs>
        <w:autoSpaceDE w:val="0"/>
        <w:autoSpaceDN w:val="0"/>
        <w:adjustRightInd w:val="0"/>
        <w:spacing w:after="0" w:line="240" w:lineRule="auto"/>
        <w:contextualSpacing/>
        <w:rPr>
          <w:rFonts w:ascii="Times New Roman" w:hAnsi="Times New Roman" w:cs="Times New Roman"/>
          <w:color w:val="000000"/>
          <w:sz w:val="24"/>
          <w:szCs w:val="24"/>
        </w:rPr>
      </w:pPr>
    </w:p>
    <w:p w:rsidR="001D2CB3" w:rsidRDefault="001D2CB3">
      <w:pPr>
        <w:tabs>
          <w:tab w:val="left" w:pos="0"/>
        </w:tabs>
        <w:autoSpaceDE w:val="0"/>
        <w:autoSpaceDN w:val="0"/>
        <w:adjustRightInd w:val="0"/>
        <w:spacing w:after="0" w:line="240" w:lineRule="auto"/>
        <w:contextualSpacing/>
        <w:rPr>
          <w:rFonts w:ascii="Times New Roman" w:hAnsi="Times New Roman" w:cs="Times New Roman"/>
          <w:color w:val="000000"/>
          <w:sz w:val="24"/>
          <w:szCs w:val="24"/>
        </w:rPr>
      </w:pPr>
    </w:p>
    <w:p w:rsidR="001D2CB3" w:rsidRDefault="001D2CB3">
      <w:pPr>
        <w:tabs>
          <w:tab w:val="left" w:pos="0"/>
        </w:tabs>
        <w:autoSpaceDE w:val="0"/>
        <w:autoSpaceDN w:val="0"/>
        <w:adjustRightInd w:val="0"/>
        <w:spacing w:after="0" w:line="480" w:lineRule="auto"/>
        <w:contextualSpacing/>
        <w:rPr>
          <w:rFonts w:ascii="Times New Roman" w:hAnsi="Times New Roman" w:cs="Times New Roman"/>
          <w:color w:val="000000"/>
          <w:sz w:val="24"/>
          <w:szCs w:val="24"/>
        </w:rPr>
      </w:pPr>
    </w:p>
    <w:p w:rsidR="003369C0" w:rsidRDefault="00026526">
      <w:pPr>
        <w:spacing w:line="480" w:lineRule="auto"/>
        <w:contextualSpacing/>
        <w:rPr>
          <w:rFonts w:ascii="Times New Roman" w:hAnsi="Times New Roman" w:cs="Times New Roman"/>
          <w:color w:val="000000"/>
          <w:sz w:val="24"/>
          <w:szCs w:val="24"/>
        </w:rPr>
      </w:pPr>
      <w:r w:rsidRPr="00026526">
        <w:rPr>
          <w:rFonts w:ascii="Times New Roman" w:hAnsi="Times New Roman" w:cs="Times New Roman"/>
          <w:color w:val="000000"/>
          <w:sz w:val="24"/>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sectPr w:rsidR="003369C0" w:rsidSect="00532F3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37" w:rsidRDefault="00180237" w:rsidP="00A9076E">
      <w:pPr>
        <w:spacing w:after="0" w:line="240" w:lineRule="auto"/>
      </w:pPr>
      <w:r>
        <w:separator/>
      </w:r>
    </w:p>
  </w:endnote>
  <w:endnote w:type="continuationSeparator" w:id="0">
    <w:p w:rsidR="00180237" w:rsidRDefault="00180237" w:rsidP="00A9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672"/>
      <w:docPartObj>
        <w:docPartGallery w:val="Page Numbers (Bottom of Page)"/>
        <w:docPartUnique/>
      </w:docPartObj>
    </w:sdtPr>
    <w:sdtContent>
      <w:p w:rsidR="00180237" w:rsidRDefault="00180237">
        <w:pPr>
          <w:pStyle w:val="Footer"/>
          <w:jc w:val="right"/>
        </w:pPr>
        <w:fldSimple w:instr=" PAGE   \* MERGEFORMAT ">
          <w:r w:rsidR="00ED068D">
            <w:rPr>
              <w:noProof/>
            </w:rPr>
            <w:t>1</w:t>
          </w:r>
        </w:fldSimple>
      </w:p>
    </w:sdtContent>
  </w:sdt>
  <w:p w:rsidR="00180237" w:rsidRDefault="00180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37" w:rsidRDefault="00180237" w:rsidP="00A9076E">
      <w:pPr>
        <w:spacing w:after="0" w:line="240" w:lineRule="auto"/>
      </w:pPr>
      <w:r>
        <w:separator/>
      </w:r>
    </w:p>
  </w:footnote>
  <w:footnote w:type="continuationSeparator" w:id="0">
    <w:p w:rsidR="00180237" w:rsidRDefault="00180237" w:rsidP="00A9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37" w:rsidRPr="00A9076E" w:rsidRDefault="00180237">
    <w:pPr>
      <w:pStyle w:val="Header"/>
      <w:jc w:val="right"/>
      <w:rPr>
        <w:rFonts w:ascii="Times New Roman" w:hAnsi="Times New Roman" w:cs="Times New Roman"/>
        <w:sz w:val="24"/>
        <w:szCs w:val="24"/>
      </w:rPr>
    </w:pPr>
    <w:proofErr w:type="spellStart"/>
    <w:r w:rsidRPr="00A9076E">
      <w:rPr>
        <w:rFonts w:ascii="Times New Roman" w:hAnsi="Times New Roman" w:cs="Times New Roman"/>
        <w:sz w:val="24"/>
        <w:szCs w:val="24"/>
      </w:rPr>
      <w:t>Riexinger</w:t>
    </w:r>
    <w:proofErr w:type="spellEnd"/>
    <w:r w:rsidRPr="00A9076E">
      <w:rPr>
        <w:rFonts w:ascii="Times New Roman" w:hAnsi="Times New Roman" w:cs="Times New Roman"/>
        <w:sz w:val="24"/>
        <w:szCs w:val="24"/>
      </w:rPr>
      <w:t xml:space="preserve"> et al.</w:t>
    </w:r>
  </w:p>
  <w:p w:rsidR="00180237" w:rsidRDefault="00180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2DF"/>
    <w:multiLevelType w:val="hybridMultilevel"/>
    <w:tmpl w:val="39A4DC48"/>
    <w:lvl w:ilvl="0" w:tplc="A9C6C02E">
      <w:start w:val="1"/>
      <w:numFmt w:val="decimal"/>
      <w:lvlText w:val="%1)"/>
      <w:lvlJc w:val="left"/>
      <w:pPr>
        <w:ind w:left="405" w:hanging="360"/>
      </w:pPr>
      <w:rPr>
        <w:rFonts w:hint="default"/>
        <w:i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157253"/>
    <w:multiLevelType w:val="hybridMultilevel"/>
    <w:tmpl w:val="48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67DB"/>
    <w:multiLevelType w:val="hybridMultilevel"/>
    <w:tmpl w:val="3B580106"/>
    <w:lvl w:ilvl="0" w:tplc="CE424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6EE9"/>
    <w:multiLevelType w:val="hybridMultilevel"/>
    <w:tmpl w:val="681A0C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A4013"/>
    <w:multiLevelType w:val="hybridMultilevel"/>
    <w:tmpl w:val="68922B8E"/>
    <w:lvl w:ilvl="0" w:tplc="EFA65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F1C41"/>
    <w:multiLevelType w:val="hybridMultilevel"/>
    <w:tmpl w:val="92FA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5250F"/>
    <w:multiLevelType w:val="hybridMultilevel"/>
    <w:tmpl w:val="E774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C0CDD"/>
    <w:multiLevelType w:val="hybridMultilevel"/>
    <w:tmpl w:val="588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39B9"/>
    <w:multiLevelType w:val="hybridMultilevel"/>
    <w:tmpl w:val="5C64DB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67459"/>
    <w:multiLevelType w:val="hybridMultilevel"/>
    <w:tmpl w:val="0DDAA8CC"/>
    <w:lvl w:ilvl="0" w:tplc="22BAB9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5FF57A8"/>
    <w:multiLevelType w:val="hybridMultilevel"/>
    <w:tmpl w:val="1A42D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90A19"/>
    <w:multiLevelType w:val="hybridMultilevel"/>
    <w:tmpl w:val="242CF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60012"/>
    <w:multiLevelType w:val="hybridMultilevel"/>
    <w:tmpl w:val="D46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50415"/>
    <w:multiLevelType w:val="hybridMultilevel"/>
    <w:tmpl w:val="A3B4C3E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0C2D97"/>
    <w:multiLevelType w:val="hybridMultilevel"/>
    <w:tmpl w:val="7FF0A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DE4F57"/>
    <w:multiLevelType w:val="hybridMultilevel"/>
    <w:tmpl w:val="1CBA6C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56309F"/>
    <w:multiLevelType w:val="hybridMultilevel"/>
    <w:tmpl w:val="E2F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51E4A"/>
    <w:multiLevelType w:val="hybridMultilevel"/>
    <w:tmpl w:val="672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54E08"/>
    <w:multiLevelType w:val="hybridMultilevel"/>
    <w:tmpl w:val="31ACD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D5154"/>
    <w:multiLevelType w:val="hybridMultilevel"/>
    <w:tmpl w:val="B0E26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792DBC"/>
    <w:multiLevelType w:val="hybridMultilevel"/>
    <w:tmpl w:val="812A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45193"/>
    <w:multiLevelType w:val="hybridMultilevel"/>
    <w:tmpl w:val="4F804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37C18"/>
    <w:multiLevelType w:val="hybridMultilevel"/>
    <w:tmpl w:val="0BF4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3279C"/>
    <w:multiLevelType w:val="hybridMultilevel"/>
    <w:tmpl w:val="31ACD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EF7010"/>
    <w:multiLevelType w:val="hybridMultilevel"/>
    <w:tmpl w:val="84ECDE9C"/>
    <w:lvl w:ilvl="0" w:tplc="26D40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F78EB"/>
    <w:multiLevelType w:val="hybridMultilevel"/>
    <w:tmpl w:val="BE8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E57D0"/>
    <w:multiLevelType w:val="hybridMultilevel"/>
    <w:tmpl w:val="93FEE736"/>
    <w:lvl w:ilvl="0" w:tplc="96AE077C">
      <w:start w:val="1"/>
      <w:numFmt w:val="upperRoman"/>
      <w:lvlText w:val="%1."/>
      <w:lvlJc w:val="left"/>
      <w:pPr>
        <w:ind w:left="1080" w:hanging="720"/>
      </w:pPr>
      <w:rPr>
        <w:rFonts w:hint="default"/>
      </w:rPr>
    </w:lvl>
    <w:lvl w:ilvl="1" w:tplc="A42CC4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617AD"/>
    <w:multiLevelType w:val="hybridMultilevel"/>
    <w:tmpl w:val="10A60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1A605C"/>
    <w:multiLevelType w:val="hybridMultilevel"/>
    <w:tmpl w:val="DD78098C"/>
    <w:lvl w:ilvl="0" w:tplc="04090001">
      <w:start w:val="1"/>
      <w:numFmt w:val="bullet"/>
      <w:lvlText w:val=""/>
      <w:lvlJc w:val="left"/>
      <w:pPr>
        <w:ind w:left="720" w:hanging="360"/>
      </w:pPr>
      <w:rPr>
        <w:rFonts w:ascii="Symbol" w:hAnsi="Symbol" w:hint="default"/>
      </w:rPr>
    </w:lvl>
    <w:lvl w:ilvl="1" w:tplc="C20AB258">
      <w:start w:val="5"/>
      <w:numFmt w:val="bullet"/>
      <w:lvlText w:val="•"/>
      <w:lvlJc w:val="left"/>
      <w:pPr>
        <w:ind w:left="63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17088"/>
    <w:multiLevelType w:val="hybridMultilevel"/>
    <w:tmpl w:val="AA8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F2836"/>
    <w:multiLevelType w:val="hybridMultilevel"/>
    <w:tmpl w:val="C56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772EE"/>
    <w:multiLevelType w:val="hybridMultilevel"/>
    <w:tmpl w:val="C278FCA8"/>
    <w:lvl w:ilvl="0" w:tplc="2708B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9C36FD"/>
    <w:multiLevelType w:val="hybridMultilevel"/>
    <w:tmpl w:val="4F804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37F1D"/>
    <w:multiLevelType w:val="hybridMultilevel"/>
    <w:tmpl w:val="90D260A4"/>
    <w:lvl w:ilvl="0" w:tplc="26D40866">
      <w:start w:val="1"/>
      <w:numFmt w:val="decimal"/>
      <w:lvlText w:val="(%1)"/>
      <w:lvlJc w:val="left"/>
      <w:pPr>
        <w:ind w:left="405" w:hanging="360"/>
      </w:pPr>
      <w:rPr>
        <w:rFonts w:hint="default"/>
        <w:i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76D50972"/>
    <w:multiLevelType w:val="hybridMultilevel"/>
    <w:tmpl w:val="02526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EF0A2D"/>
    <w:multiLevelType w:val="hybridMultilevel"/>
    <w:tmpl w:val="FFC6D2A0"/>
    <w:lvl w:ilvl="0" w:tplc="DA62A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4DE5"/>
    <w:multiLevelType w:val="hybridMultilevel"/>
    <w:tmpl w:val="5934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8"/>
  </w:num>
  <w:num w:numId="4">
    <w:abstractNumId w:val="13"/>
  </w:num>
  <w:num w:numId="5">
    <w:abstractNumId w:val="15"/>
  </w:num>
  <w:num w:numId="6">
    <w:abstractNumId w:val="4"/>
  </w:num>
  <w:num w:numId="7">
    <w:abstractNumId w:val="2"/>
  </w:num>
  <w:num w:numId="8">
    <w:abstractNumId w:val="26"/>
  </w:num>
  <w:num w:numId="9">
    <w:abstractNumId w:val="16"/>
  </w:num>
  <w:num w:numId="10">
    <w:abstractNumId w:val="6"/>
  </w:num>
  <w:num w:numId="11">
    <w:abstractNumId w:val="3"/>
  </w:num>
  <w:num w:numId="12">
    <w:abstractNumId w:val="11"/>
  </w:num>
  <w:num w:numId="13">
    <w:abstractNumId w:val="8"/>
  </w:num>
  <w:num w:numId="14">
    <w:abstractNumId w:val="35"/>
  </w:num>
  <w:num w:numId="15">
    <w:abstractNumId w:val="19"/>
  </w:num>
  <w:num w:numId="16">
    <w:abstractNumId w:val="36"/>
  </w:num>
  <w:num w:numId="17">
    <w:abstractNumId w:val="32"/>
  </w:num>
  <w:num w:numId="18">
    <w:abstractNumId w:val="21"/>
  </w:num>
  <w:num w:numId="19">
    <w:abstractNumId w:val="30"/>
  </w:num>
  <w:num w:numId="20">
    <w:abstractNumId w:val="20"/>
  </w:num>
  <w:num w:numId="21">
    <w:abstractNumId w:val="24"/>
  </w:num>
  <w:num w:numId="22">
    <w:abstractNumId w:val="28"/>
  </w:num>
  <w:num w:numId="23">
    <w:abstractNumId w:val="17"/>
  </w:num>
  <w:num w:numId="24">
    <w:abstractNumId w:val="0"/>
  </w:num>
  <w:num w:numId="25">
    <w:abstractNumId w:val="9"/>
  </w:num>
  <w:num w:numId="26">
    <w:abstractNumId w:val="31"/>
  </w:num>
  <w:num w:numId="27">
    <w:abstractNumId w:val="33"/>
  </w:num>
  <w:num w:numId="28">
    <w:abstractNumId w:val="12"/>
  </w:num>
  <w:num w:numId="29">
    <w:abstractNumId w:val="25"/>
  </w:num>
  <w:num w:numId="30">
    <w:abstractNumId w:val="22"/>
  </w:num>
  <w:num w:numId="31">
    <w:abstractNumId w:val="14"/>
  </w:num>
  <w:num w:numId="32">
    <w:abstractNumId w:val="34"/>
  </w:num>
  <w:num w:numId="33">
    <w:abstractNumId w:val="29"/>
  </w:num>
  <w:num w:numId="34">
    <w:abstractNumId w:val="7"/>
  </w:num>
  <w:num w:numId="35">
    <w:abstractNumId w:val="1"/>
  </w:num>
  <w:num w:numId="36">
    <w:abstractNumId w:val="2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revisionView w:markup="0"/>
  <w:defaultTabStop w:val="720"/>
  <w:characterSpacingControl w:val="doNotCompress"/>
  <w:footnotePr>
    <w:footnote w:id="-1"/>
    <w:footnote w:id="0"/>
  </w:footnotePr>
  <w:endnotePr>
    <w:endnote w:id="-1"/>
    <w:endnote w:id="0"/>
  </w:endnotePr>
  <w:compat>
    <w:useFELayout/>
  </w:compat>
  <w:rsids>
    <w:rsidRoot w:val="00A9076E"/>
    <w:rsid w:val="00001868"/>
    <w:rsid w:val="00011586"/>
    <w:rsid w:val="000233C2"/>
    <w:rsid w:val="00026526"/>
    <w:rsid w:val="00036F5E"/>
    <w:rsid w:val="000371A5"/>
    <w:rsid w:val="00037593"/>
    <w:rsid w:val="000464D9"/>
    <w:rsid w:val="00046E3D"/>
    <w:rsid w:val="00051015"/>
    <w:rsid w:val="0005355D"/>
    <w:rsid w:val="00061249"/>
    <w:rsid w:val="0007128F"/>
    <w:rsid w:val="00073AEC"/>
    <w:rsid w:val="00076C83"/>
    <w:rsid w:val="00076E96"/>
    <w:rsid w:val="00097BCD"/>
    <w:rsid w:val="000A3BA6"/>
    <w:rsid w:val="000A47E4"/>
    <w:rsid w:val="000A5EF6"/>
    <w:rsid w:val="000C12DB"/>
    <w:rsid w:val="000C657F"/>
    <w:rsid w:val="000D5A57"/>
    <w:rsid w:val="000E141C"/>
    <w:rsid w:val="000E53C7"/>
    <w:rsid w:val="000E7F06"/>
    <w:rsid w:val="000F248F"/>
    <w:rsid w:val="000F63C3"/>
    <w:rsid w:val="000F783F"/>
    <w:rsid w:val="00121339"/>
    <w:rsid w:val="001263AC"/>
    <w:rsid w:val="001325E1"/>
    <w:rsid w:val="0013553B"/>
    <w:rsid w:val="001439B1"/>
    <w:rsid w:val="001472FD"/>
    <w:rsid w:val="00147DD3"/>
    <w:rsid w:val="00150EEF"/>
    <w:rsid w:val="00156479"/>
    <w:rsid w:val="0016136D"/>
    <w:rsid w:val="00161DB9"/>
    <w:rsid w:val="00166546"/>
    <w:rsid w:val="00174226"/>
    <w:rsid w:val="00177037"/>
    <w:rsid w:val="00180237"/>
    <w:rsid w:val="001936DB"/>
    <w:rsid w:val="0019604A"/>
    <w:rsid w:val="001A0A51"/>
    <w:rsid w:val="001A44B5"/>
    <w:rsid w:val="001A50B2"/>
    <w:rsid w:val="001A52C9"/>
    <w:rsid w:val="001B0A3F"/>
    <w:rsid w:val="001B22A2"/>
    <w:rsid w:val="001B5F1D"/>
    <w:rsid w:val="001C0D69"/>
    <w:rsid w:val="001C20B2"/>
    <w:rsid w:val="001C5C62"/>
    <w:rsid w:val="001D2CB3"/>
    <w:rsid w:val="001D344F"/>
    <w:rsid w:val="001D6055"/>
    <w:rsid w:val="001F6DEC"/>
    <w:rsid w:val="00202EBE"/>
    <w:rsid w:val="00230B25"/>
    <w:rsid w:val="00232D74"/>
    <w:rsid w:val="0023416A"/>
    <w:rsid w:val="00251A1A"/>
    <w:rsid w:val="002522C9"/>
    <w:rsid w:val="002530BB"/>
    <w:rsid w:val="00266070"/>
    <w:rsid w:val="00266298"/>
    <w:rsid w:val="002778A6"/>
    <w:rsid w:val="00281AEA"/>
    <w:rsid w:val="00282691"/>
    <w:rsid w:val="00297DAA"/>
    <w:rsid w:val="00297E71"/>
    <w:rsid w:val="002A029E"/>
    <w:rsid w:val="002A5485"/>
    <w:rsid w:val="002B09C6"/>
    <w:rsid w:val="002D3C65"/>
    <w:rsid w:val="002E6F05"/>
    <w:rsid w:val="002F0A78"/>
    <w:rsid w:val="002F3BAE"/>
    <w:rsid w:val="002F3F04"/>
    <w:rsid w:val="003005C3"/>
    <w:rsid w:val="0030347F"/>
    <w:rsid w:val="00305EF6"/>
    <w:rsid w:val="00313B90"/>
    <w:rsid w:val="0031694E"/>
    <w:rsid w:val="00322A33"/>
    <w:rsid w:val="00324B12"/>
    <w:rsid w:val="00332F92"/>
    <w:rsid w:val="003359B4"/>
    <w:rsid w:val="003369C0"/>
    <w:rsid w:val="0034602C"/>
    <w:rsid w:val="003502DB"/>
    <w:rsid w:val="00352526"/>
    <w:rsid w:val="00355EBB"/>
    <w:rsid w:val="00364273"/>
    <w:rsid w:val="00366681"/>
    <w:rsid w:val="003723B3"/>
    <w:rsid w:val="003821FD"/>
    <w:rsid w:val="00383847"/>
    <w:rsid w:val="003845CB"/>
    <w:rsid w:val="003959AD"/>
    <w:rsid w:val="003A4AC6"/>
    <w:rsid w:val="003B31EC"/>
    <w:rsid w:val="003D080D"/>
    <w:rsid w:val="003D5BDB"/>
    <w:rsid w:val="003D7E4A"/>
    <w:rsid w:val="003E43ED"/>
    <w:rsid w:val="003F2532"/>
    <w:rsid w:val="003F429C"/>
    <w:rsid w:val="00402A55"/>
    <w:rsid w:val="00403C1D"/>
    <w:rsid w:val="0040709D"/>
    <w:rsid w:val="00411089"/>
    <w:rsid w:val="004432BE"/>
    <w:rsid w:val="004437AA"/>
    <w:rsid w:val="004524EF"/>
    <w:rsid w:val="00454CDD"/>
    <w:rsid w:val="00462211"/>
    <w:rsid w:val="004630B5"/>
    <w:rsid w:val="00465893"/>
    <w:rsid w:val="00472EAF"/>
    <w:rsid w:val="00473ED7"/>
    <w:rsid w:val="00480D11"/>
    <w:rsid w:val="004905CD"/>
    <w:rsid w:val="004944B7"/>
    <w:rsid w:val="004951CE"/>
    <w:rsid w:val="004A514E"/>
    <w:rsid w:val="004B1F69"/>
    <w:rsid w:val="004B3977"/>
    <w:rsid w:val="004C2659"/>
    <w:rsid w:val="004C5D04"/>
    <w:rsid w:val="004C6D16"/>
    <w:rsid w:val="004E0DE5"/>
    <w:rsid w:val="004E6002"/>
    <w:rsid w:val="005010FD"/>
    <w:rsid w:val="005111B0"/>
    <w:rsid w:val="0051538D"/>
    <w:rsid w:val="0051636A"/>
    <w:rsid w:val="005214BE"/>
    <w:rsid w:val="00521EDA"/>
    <w:rsid w:val="00532F34"/>
    <w:rsid w:val="00533E6D"/>
    <w:rsid w:val="0053626B"/>
    <w:rsid w:val="00541D3B"/>
    <w:rsid w:val="0054580B"/>
    <w:rsid w:val="00565A28"/>
    <w:rsid w:val="00570F52"/>
    <w:rsid w:val="00584401"/>
    <w:rsid w:val="00584E7A"/>
    <w:rsid w:val="00587E2B"/>
    <w:rsid w:val="005A1F7B"/>
    <w:rsid w:val="005B6AE4"/>
    <w:rsid w:val="005C0957"/>
    <w:rsid w:val="005C1F9B"/>
    <w:rsid w:val="005C31DB"/>
    <w:rsid w:val="005E461D"/>
    <w:rsid w:val="005F18E4"/>
    <w:rsid w:val="005F3583"/>
    <w:rsid w:val="005F7FE9"/>
    <w:rsid w:val="00613186"/>
    <w:rsid w:val="006132E5"/>
    <w:rsid w:val="00617753"/>
    <w:rsid w:val="00623E59"/>
    <w:rsid w:val="00626887"/>
    <w:rsid w:val="00627CF1"/>
    <w:rsid w:val="006377BB"/>
    <w:rsid w:val="00651E37"/>
    <w:rsid w:val="00654F96"/>
    <w:rsid w:val="006566B1"/>
    <w:rsid w:val="00657973"/>
    <w:rsid w:val="00661208"/>
    <w:rsid w:val="0066249D"/>
    <w:rsid w:val="00673E08"/>
    <w:rsid w:val="006754B5"/>
    <w:rsid w:val="0068124B"/>
    <w:rsid w:val="006828EE"/>
    <w:rsid w:val="00686B33"/>
    <w:rsid w:val="0068718D"/>
    <w:rsid w:val="006A30CE"/>
    <w:rsid w:val="006A3943"/>
    <w:rsid w:val="006A5E4D"/>
    <w:rsid w:val="006B45F4"/>
    <w:rsid w:val="006B5E4F"/>
    <w:rsid w:val="006C5547"/>
    <w:rsid w:val="006D7D70"/>
    <w:rsid w:val="006E7F4D"/>
    <w:rsid w:val="00706458"/>
    <w:rsid w:val="00711254"/>
    <w:rsid w:val="00721805"/>
    <w:rsid w:val="007225A4"/>
    <w:rsid w:val="007357E8"/>
    <w:rsid w:val="00747105"/>
    <w:rsid w:val="00750752"/>
    <w:rsid w:val="00751286"/>
    <w:rsid w:val="007554BF"/>
    <w:rsid w:val="00756F7C"/>
    <w:rsid w:val="0076008A"/>
    <w:rsid w:val="0076280A"/>
    <w:rsid w:val="00766FEF"/>
    <w:rsid w:val="0077480A"/>
    <w:rsid w:val="0078022B"/>
    <w:rsid w:val="007A21C3"/>
    <w:rsid w:val="007A231C"/>
    <w:rsid w:val="007B1869"/>
    <w:rsid w:val="007B74A0"/>
    <w:rsid w:val="007D021F"/>
    <w:rsid w:val="007D35E4"/>
    <w:rsid w:val="007D69A9"/>
    <w:rsid w:val="007E38EC"/>
    <w:rsid w:val="007E758D"/>
    <w:rsid w:val="007E7C22"/>
    <w:rsid w:val="007F78C6"/>
    <w:rsid w:val="008038DE"/>
    <w:rsid w:val="00807735"/>
    <w:rsid w:val="0081242B"/>
    <w:rsid w:val="00817DF5"/>
    <w:rsid w:val="008377BD"/>
    <w:rsid w:val="008413F9"/>
    <w:rsid w:val="008422F9"/>
    <w:rsid w:val="0084516F"/>
    <w:rsid w:val="008465A7"/>
    <w:rsid w:val="0085341A"/>
    <w:rsid w:val="0085599F"/>
    <w:rsid w:val="00857B47"/>
    <w:rsid w:val="008627B6"/>
    <w:rsid w:val="00867CEF"/>
    <w:rsid w:val="00875972"/>
    <w:rsid w:val="00890516"/>
    <w:rsid w:val="00895577"/>
    <w:rsid w:val="00897099"/>
    <w:rsid w:val="008A5923"/>
    <w:rsid w:val="008A5A4E"/>
    <w:rsid w:val="008B1576"/>
    <w:rsid w:val="008B424E"/>
    <w:rsid w:val="008C2BBE"/>
    <w:rsid w:val="008D280E"/>
    <w:rsid w:val="008E0F0B"/>
    <w:rsid w:val="008E1097"/>
    <w:rsid w:val="008F28B0"/>
    <w:rsid w:val="008F2C64"/>
    <w:rsid w:val="008F4E11"/>
    <w:rsid w:val="008F792E"/>
    <w:rsid w:val="0091413C"/>
    <w:rsid w:val="00914A23"/>
    <w:rsid w:val="009238F9"/>
    <w:rsid w:val="00924943"/>
    <w:rsid w:val="0092529F"/>
    <w:rsid w:val="00931476"/>
    <w:rsid w:val="00932469"/>
    <w:rsid w:val="009457E1"/>
    <w:rsid w:val="0095110F"/>
    <w:rsid w:val="009544F5"/>
    <w:rsid w:val="00956228"/>
    <w:rsid w:val="0096509B"/>
    <w:rsid w:val="00975E71"/>
    <w:rsid w:val="00981382"/>
    <w:rsid w:val="0098465D"/>
    <w:rsid w:val="00986214"/>
    <w:rsid w:val="00987CB4"/>
    <w:rsid w:val="009968D8"/>
    <w:rsid w:val="009A5C9E"/>
    <w:rsid w:val="009B6A32"/>
    <w:rsid w:val="009C3797"/>
    <w:rsid w:val="009C4BAD"/>
    <w:rsid w:val="009D1179"/>
    <w:rsid w:val="009D28E8"/>
    <w:rsid w:val="009D5059"/>
    <w:rsid w:val="009D6525"/>
    <w:rsid w:val="009E1813"/>
    <w:rsid w:val="009E6FAE"/>
    <w:rsid w:val="009E7F51"/>
    <w:rsid w:val="00A06E47"/>
    <w:rsid w:val="00A13986"/>
    <w:rsid w:val="00A154C3"/>
    <w:rsid w:val="00A16CEC"/>
    <w:rsid w:val="00A2142E"/>
    <w:rsid w:val="00A27A76"/>
    <w:rsid w:val="00A324EB"/>
    <w:rsid w:val="00A329E1"/>
    <w:rsid w:val="00A410E1"/>
    <w:rsid w:val="00A50175"/>
    <w:rsid w:val="00A5174D"/>
    <w:rsid w:val="00A570B2"/>
    <w:rsid w:val="00A6095D"/>
    <w:rsid w:val="00A660AE"/>
    <w:rsid w:val="00A6648D"/>
    <w:rsid w:val="00A86534"/>
    <w:rsid w:val="00A9076E"/>
    <w:rsid w:val="00A90B1A"/>
    <w:rsid w:val="00A928E7"/>
    <w:rsid w:val="00AB3B8C"/>
    <w:rsid w:val="00AB5DFB"/>
    <w:rsid w:val="00AB73B0"/>
    <w:rsid w:val="00AE3F45"/>
    <w:rsid w:val="00B003BA"/>
    <w:rsid w:val="00B02B17"/>
    <w:rsid w:val="00B06A36"/>
    <w:rsid w:val="00B07626"/>
    <w:rsid w:val="00B07749"/>
    <w:rsid w:val="00B116A4"/>
    <w:rsid w:val="00B1780C"/>
    <w:rsid w:val="00B23E52"/>
    <w:rsid w:val="00B3003B"/>
    <w:rsid w:val="00B309CC"/>
    <w:rsid w:val="00B474ED"/>
    <w:rsid w:val="00B829CE"/>
    <w:rsid w:val="00B9305F"/>
    <w:rsid w:val="00B9709C"/>
    <w:rsid w:val="00BA6EC6"/>
    <w:rsid w:val="00BA7379"/>
    <w:rsid w:val="00BB02BD"/>
    <w:rsid w:val="00BB224B"/>
    <w:rsid w:val="00BB7D16"/>
    <w:rsid w:val="00BC2D36"/>
    <w:rsid w:val="00BD0814"/>
    <w:rsid w:val="00BD1DDC"/>
    <w:rsid w:val="00BE01CD"/>
    <w:rsid w:val="00BE379B"/>
    <w:rsid w:val="00BF358B"/>
    <w:rsid w:val="00BF387E"/>
    <w:rsid w:val="00C01683"/>
    <w:rsid w:val="00C04EA8"/>
    <w:rsid w:val="00C11121"/>
    <w:rsid w:val="00C23DA2"/>
    <w:rsid w:val="00C24B41"/>
    <w:rsid w:val="00C26173"/>
    <w:rsid w:val="00C330FB"/>
    <w:rsid w:val="00C3526F"/>
    <w:rsid w:val="00C37642"/>
    <w:rsid w:val="00C41D2B"/>
    <w:rsid w:val="00C5371E"/>
    <w:rsid w:val="00C644B2"/>
    <w:rsid w:val="00C679E9"/>
    <w:rsid w:val="00C7382D"/>
    <w:rsid w:val="00C80541"/>
    <w:rsid w:val="00C9280C"/>
    <w:rsid w:val="00C94507"/>
    <w:rsid w:val="00CA1AF5"/>
    <w:rsid w:val="00CA581C"/>
    <w:rsid w:val="00CB6358"/>
    <w:rsid w:val="00CC15B3"/>
    <w:rsid w:val="00CC1664"/>
    <w:rsid w:val="00CC52EA"/>
    <w:rsid w:val="00CC751C"/>
    <w:rsid w:val="00CE07AA"/>
    <w:rsid w:val="00D016F0"/>
    <w:rsid w:val="00D038AE"/>
    <w:rsid w:val="00D123C3"/>
    <w:rsid w:val="00D23E24"/>
    <w:rsid w:val="00D2452E"/>
    <w:rsid w:val="00D340D3"/>
    <w:rsid w:val="00D5457D"/>
    <w:rsid w:val="00D637DB"/>
    <w:rsid w:val="00D67551"/>
    <w:rsid w:val="00D70E9B"/>
    <w:rsid w:val="00D81373"/>
    <w:rsid w:val="00D834E7"/>
    <w:rsid w:val="00D86B90"/>
    <w:rsid w:val="00DA1617"/>
    <w:rsid w:val="00DC152F"/>
    <w:rsid w:val="00DC2C9F"/>
    <w:rsid w:val="00DC64B9"/>
    <w:rsid w:val="00DD73B7"/>
    <w:rsid w:val="00DE2DD7"/>
    <w:rsid w:val="00DE669F"/>
    <w:rsid w:val="00DE71C0"/>
    <w:rsid w:val="00DF1971"/>
    <w:rsid w:val="00DF571F"/>
    <w:rsid w:val="00DF5FED"/>
    <w:rsid w:val="00DF797A"/>
    <w:rsid w:val="00E01961"/>
    <w:rsid w:val="00E12122"/>
    <w:rsid w:val="00E14CEF"/>
    <w:rsid w:val="00E215C6"/>
    <w:rsid w:val="00E258C5"/>
    <w:rsid w:val="00E361A2"/>
    <w:rsid w:val="00E37BC1"/>
    <w:rsid w:val="00E40E65"/>
    <w:rsid w:val="00E41626"/>
    <w:rsid w:val="00E4633F"/>
    <w:rsid w:val="00E47502"/>
    <w:rsid w:val="00E53324"/>
    <w:rsid w:val="00E55140"/>
    <w:rsid w:val="00E63B60"/>
    <w:rsid w:val="00E6578C"/>
    <w:rsid w:val="00E660C7"/>
    <w:rsid w:val="00E66B80"/>
    <w:rsid w:val="00E708F8"/>
    <w:rsid w:val="00E74940"/>
    <w:rsid w:val="00E85A0E"/>
    <w:rsid w:val="00E8740A"/>
    <w:rsid w:val="00E9457A"/>
    <w:rsid w:val="00E96874"/>
    <w:rsid w:val="00EA29FF"/>
    <w:rsid w:val="00EB016A"/>
    <w:rsid w:val="00EB1696"/>
    <w:rsid w:val="00EC2F83"/>
    <w:rsid w:val="00EC441B"/>
    <w:rsid w:val="00ED068D"/>
    <w:rsid w:val="00ED3BD0"/>
    <w:rsid w:val="00EE2DAE"/>
    <w:rsid w:val="00EE77DA"/>
    <w:rsid w:val="00F14EE2"/>
    <w:rsid w:val="00F374D8"/>
    <w:rsid w:val="00F44325"/>
    <w:rsid w:val="00F443E1"/>
    <w:rsid w:val="00F50BD8"/>
    <w:rsid w:val="00F744AF"/>
    <w:rsid w:val="00F74D86"/>
    <w:rsid w:val="00F77DF5"/>
    <w:rsid w:val="00FA4CA6"/>
    <w:rsid w:val="00FA763B"/>
    <w:rsid w:val="00FB1B5D"/>
    <w:rsid w:val="00FE0309"/>
    <w:rsid w:val="00FF56AF"/>
    <w:rsid w:val="00FF5B14"/>
    <w:rsid w:val="00FF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6E"/>
  </w:style>
  <w:style w:type="paragraph" w:styleId="Footer">
    <w:name w:val="footer"/>
    <w:basedOn w:val="Normal"/>
    <w:link w:val="FooterChar"/>
    <w:uiPriority w:val="99"/>
    <w:unhideWhenUsed/>
    <w:rsid w:val="00A9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6E"/>
  </w:style>
  <w:style w:type="paragraph" w:styleId="BalloonText">
    <w:name w:val="Balloon Text"/>
    <w:basedOn w:val="Normal"/>
    <w:link w:val="BalloonTextChar"/>
    <w:uiPriority w:val="99"/>
    <w:semiHidden/>
    <w:unhideWhenUsed/>
    <w:rsid w:val="00A9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6E"/>
    <w:rPr>
      <w:rFonts w:ascii="Tahoma" w:hAnsi="Tahoma" w:cs="Tahoma"/>
      <w:sz w:val="16"/>
      <w:szCs w:val="16"/>
    </w:rPr>
  </w:style>
  <w:style w:type="character" w:styleId="Hyperlink">
    <w:name w:val="Hyperlink"/>
    <w:basedOn w:val="DefaultParagraphFont"/>
    <w:uiPriority w:val="99"/>
    <w:unhideWhenUsed/>
    <w:rsid w:val="00355EBB"/>
    <w:rPr>
      <w:color w:val="0000FF" w:themeColor="hyperlink"/>
      <w:u w:val="single"/>
    </w:rPr>
  </w:style>
  <w:style w:type="paragraph" w:styleId="NoSpacing">
    <w:name w:val="No Spacing"/>
    <w:uiPriority w:val="1"/>
    <w:qFormat/>
    <w:rsid w:val="00A90B1A"/>
    <w:pPr>
      <w:spacing w:after="0" w:line="240" w:lineRule="auto"/>
    </w:pPr>
    <w:rPr>
      <w:rFonts w:ascii="Calibri" w:eastAsia="Calibri" w:hAnsi="Calibri" w:cs="Times New Roman"/>
    </w:rPr>
  </w:style>
  <w:style w:type="paragraph" w:styleId="ListParagraph">
    <w:name w:val="List Paragraph"/>
    <w:basedOn w:val="Normal"/>
    <w:uiPriority w:val="34"/>
    <w:qFormat/>
    <w:rsid w:val="00E74940"/>
    <w:pPr>
      <w:ind w:left="720"/>
      <w:contextualSpacing/>
    </w:pPr>
  </w:style>
  <w:style w:type="table" w:styleId="TableGrid">
    <w:name w:val="Table Grid"/>
    <w:basedOn w:val="TableNormal"/>
    <w:rsid w:val="00755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554BF"/>
    <w:pPr>
      <w:spacing w:after="0" w:line="240" w:lineRule="auto"/>
    </w:pPr>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C80541"/>
    <w:rPr>
      <w:sz w:val="16"/>
      <w:szCs w:val="16"/>
    </w:rPr>
  </w:style>
  <w:style w:type="paragraph" w:styleId="CommentText">
    <w:name w:val="annotation text"/>
    <w:basedOn w:val="Normal"/>
    <w:link w:val="CommentTextChar"/>
    <w:uiPriority w:val="99"/>
    <w:semiHidden/>
    <w:unhideWhenUsed/>
    <w:rsid w:val="00C80541"/>
    <w:pPr>
      <w:spacing w:line="240" w:lineRule="auto"/>
    </w:pPr>
    <w:rPr>
      <w:sz w:val="20"/>
      <w:szCs w:val="20"/>
    </w:rPr>
  </w:style>
  <w:style w:type="character" w:customStyle="1" w:styleId="CommentTextChar">
    <w:name w:val="Comment Text Char"/>
    <w:basedOn w:val="DefaultParagraphFont"/>
    <w:link w:val="CommentText"/>
    <w:uiPriority w:val="99"/>
    <w:semiHidden/>
    <w:rsid w:val="00C80541"/>
    <w:rPr>
      <w:sz w:val="20"/>
      <w:szCs w:val="20"/>
    </w:rPr>
  </w:style>
  <w:style w:type="paragraph" w:styleId="CommentSubject">
    <w:name w:val="annotation subject"/>
    <w:basedOn w:val="CommentText"/>
    <w:next w:val="CommentText"/>
    <w:link w:val="CommentSubjectChar"/>
    <w:uiPriority w:val="99"/>
    <w:semiHidden/>
    <w:unhideWhenUsed/>
    <w:rsid w:val="00C80541"/>
    <w:rPr>
      <w:b/>
      <w:bCs/>
    </w:rPr>
  </w:style>
  <w:style w:type="character" w:customStyle="1" w:styleId="CommentSubjectChar">
    <w:name w:val="Comment Subject Char"/>
    <w:basedOn w:val="CommentTextChar"/>
    <w:link w:val="CommentSubject"/>
    <w:uiPriority w:val="99"/>
    <w:semiHidden/>
    <w:rsid w:val="00C80541"/>
    <w:rPr>
      <w:b/>
      <w:bCs/>
      <w:sz w:val="20"/>
      <w:szCs w:val="20"/>
    </w:rPr>
  </w:style>
  <w:style w:type="paragraph" w:styleId="Revision">
    <w:name w:val="Revision"/>
    <w:hidden/>
    <w:uiPriority w:val="99"/>
    <w:semiHidden/>
    <w:rsid w:val="00C80541"/>
    <w:pPr>
      <w:spacing w:after="0" w:line="240" w:lineRule="auto"/>
    </w:pPr>
  </w:style>
  <w:style w:type="character" w:customStyle="1" w:styleId="apple-converted-space">
    <w:name w:val="apple-converted-space"/>
    <w:basedOn w:val="DefaultParagraphFont"/>
    <w:rsid w:val="00B003BA"/>
  </w:style>
  <w:style w:type="character" w:styleId="FollowedHyperlink">
    <w:name w:val="FollowedHyperlink"/>
    <w:basedOn w:val="DefaultParagraphFont"/>
    <w:uiPriority w:val="99"/>
    <w:semiHidden/>
    <w:unhideWhenUsed/>
    <w:rsid w:val="002826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6E"/>
  </w:style>
  <w:style w:type="paragraph" w:styleId="Footer">
    <w:name w:val="footer"/>
    <w:basedOn w:val="Normal"/>
    <w:link w:val="FooterChar"/>
    <w:uiPriority w:val="99"/>
    <w:unhideWhenUsed/>
    <w:rsid w:val="00A9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6E"/>
  </w:style>
  <w:style w:type="paragraph" w:styleId="BalloonText">
    <w:name w:val="Balloon Text"/>
    <w:basedOn w:val="Normal"/>
    <w:link w:val="BalloonTextChar"/>
    <w:uiPriority w:val="99"/>
    <w:semiHidden/>
    <w:unhideWhenUsed/>
    <w:rsid w:val="00A9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6E"/>
    <w:rPr>
      <w:rFonts w:ascii="Tahoma" w:hAnsi="Tahoma" w:cs="Tahoma"/>
      <w:sz w:val="16"/>
      <w:szCs w:val="16"/>
    </w:rPr>
  </w:style>
  <w:style w:type="character" w:styleId="Hyperlink">
    <w:name w:val="Hyperlink"/>
    <w:basedOn w:val="DefaultParagraphFont"/>
    <w:uiPriority w:val="99"/>
    <w:unhideWhenUsed/>
    <w:rsid w:val="00355EBB"/>
    <w:rPr>
      <w:color w:val="0000FF" w:themeColor="hyperlink"/>
      <w:u w:val="single"/>
    </w:rPr>
  </w:style>
  <w:style w:type="paragraph" w:styleId="NoSpacing">
    <w:name w:val="No Spacing"/>
    <w:uiPriority w:val="1"/>
    <w:qFormat/>
    <w:rsid w:val="00A90B1A"/>
    <w:pPr>
      <w:spacing w:after="0" w:line="240" w:lineRule="auto"/>
    </w:pPr>
    <w:rPr>
      <w:rFonts w:ascii="Calibri" w:eastAsia="Calibri" w:hAnsi="Calibri" w:cs="Times New Roman"/>
    </w:rPr>
  </w:style>
  <w:style w:type="paragraph" w:styleId="ListParagraph">
    <w:name w:val="List Paragraph"/>
    <w:basedOn w:val="Normal"/>
    <w:uiPriority w:val="34"/>
    <w:qFormat/>
    <w:rsid w:val="00E74940"/>
    <w:pPr>
      <w:ind w:left="720"/>
      <w:contextualSpacing/>
    </w:pPr>
  </w:style>
  <w:style w:type="table" w:styleId="TableGrid">
    <w:name w:val="Table Grid"/>
    <w:basedOn w:val="TableNormal"/>
    <w:rsid w:val="00755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554BF"/>
    <w:pPr>
      <w:spacing w:after="0" w:line="240" w:lineRule="auto"/>
    </w:pPr>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C80541"/>
    <w:rPr>
      <w:sz w:val="16"/>
      <w:szCs w:val="16"/>
    </w:rPr>
  </w:style>
  <w:style w:type="paragraph" w:styleId="CommentText">
    <w:name w:val="annotation text"/>
    <w:basedOn w:val="Normal"/>
    <w:link w:val="CommentTextChar"/>
    <w:uiPriority w:val="99"/>
    <w:semiHidden/>
    <w:unhideWhenUsed/>
    <w:rsid w:val="00C80541"/>
    <w:pPr>
      <w:spacing w:line="240" w:lineRule="auto"/>
    </w:pPr>
    <w:rPr>
      <w:sz w:val="20"/>
      <w:szCs w:val="20"/>
    </w:rPr>
  </w:style>
  <w:style w:type="character" w:customStyle="1" w:styleId="CommentTextChar">
    <w:name w:val="Comment Text Char"/>
    <w:basedOn w:val="DefaultParagraphFont"/>
    <w:link w:val="CommentText"/>
    <w:uiPriority w:val="99"/>
    <w:semiHidden/>
    <w:rsid w:val="00C80541"/>
    <w:rPr>
      <w:sz w:val="20"/>
      <w:szCs w:val="20"/>
    </w:rPr>
  </w:style>
  <w:style w:type="paragraph" w:styleId="CommentSubject">
    <w:name w:val="annotation subject"/>
    <w:basedOn w:val="CommentText"/>
    <w:next w:val="CommentText"/>
    <w:link w:val="CommentSubjectChar"/>
    <w:uiPriority w:val="99"/>
    <w:semiHidden/>
    <w:unhideWhenUsed/>
    <w:rsid w:val="00C80541"/>
    <w:rPr>
      <w:b/>
      <w:bCs/>
    </w:rPr>
  </w:style>
  <w:style w:type="character" w:customStyle="1" w:styleId="CommentSubjectChar">
    <w:name w:val="Comment Subject Char"/>
    <w:basedOn w:val="CommentTextChar"/>
    <w:link w:val="CommentSubject"/>
    <w:uiPriority w:val="99"/>
    <w:semiHidden/>
    <w:rsid w:val="00C80541"/>
    <w:rPr>
      <w:b/>
      <w:bCs/>
      <w:sz w:val="20"/>
      <w:szCs w:val="20"/>
    </w:rPr>
  </w:style>
  <w:style w:type="paragraph" w:styleId="Revision">
    <w:name w:val="Revision"/>
    <w:hidden/>
    <w:uiPriority w:val="99"/>
    <w:semiHidden/>
    <w:rsid w:val="00C80541"/>
    <w:pPr>
      <w:spacing w:after="0" w:line="240" w:lineRule="auto"/>
    </w:pPr>
  </w:style>
  <w:style w:type="character" w:customStyle="1" w:styleId="apple-converted-space">
    <w:name w:val="apple-converted-space"/>
    <w:basedOn w:val="DefaultParagraphFont"/>
    <w:rsid w:val="00B003BA"/>
  </w:style>
  <w:style w:type="character" w:styleId="FollowedHyperlink">
    <w:name w:val="FollowedHyperlink"/>
    <w:basedOn w:val="DefaultParagraphFont"/>
    <w:uiPriority w:val="99"/>
    <w:semiHidden/>
    <w:unhideWhenUsed/>
    <w:rsid w:val="002826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397407">
      <w:bodyDiv w:val="1"/>
      <w:marLeft w:val="0"/>
      <w:marRight w:val="0"/>
      <w:marTop w:val="0"/>
      <w:marBottom w:val="0"/>
      <w:divBdr>
        <w:top w:val="none" w:sz="0" w:space="0" w:color="auto"/>
        <w:left w:val="none" w:sz="0" w:space="0" w:color="auto"/>
        <w:bottom w:val="none" w:sz="0" w:space="0" w:color="auto"/>
        <w:right w:val="none" w:sz="0" w:space="0" w:color="auto"/>
      </w:divBdr>
      <w:divsChild>
        <w:div w:id="212540575">
          <w:marLeft w:val="0"/>
          <w:marRight w:val="0"/>
          <w:marTop w:val="0"/>
          <w:marBottom w:val="0"/>
          <w:divBdr>
            <w:top w:val="none" w:sz="0" w:space="0" w:color="auto"/>
            <w:left w:val="none" w:sz="0" w:space="0" w:color="auto"/>
            <w:bottom w:val="none" w:sz="0" w:space="0" w:color="auto"/>
            <w:right w:val="none" w:sz="0" w:space="0" w:color="auto"/>
          </w:divBdr>
          <w:divsChild>
            <w:div w:id="998340363">
              <w:marLeft w:val="0"/>
              <w:marRight w:val="0"/>
              <w:marTop w:val="0"/>
              <w:marBottom w:val="0"/>
              <w:divBdr>
                <w:top w:val="none" w:sz="0" w:space="0" w:color="auto"/>
                <w:left w:val="none" w:sz="0" w:space="0" w:color="auto"/>
                <w:bottom w:val="none" w:sz="0" w:space="0" w:color="auto"/>
                <w:right w:val="none" w:sz="0" w:space="0" w:color="auto"/>
              </w:divBdr>
              <w:divsChild>
                <w:div w:id="1786847486">
                  <w:marLeft w:val="0"/>
                  <w:marRight w:val="0"/>
                  <w:marTop w:val="0"/>
                  <w:marBottom w:val="0"/>
                  <w:divBdr>
                    <w:top w:val="none" w:sz="0" w:space="0" w:color="auto"/>
                    <w:left w:val="none" w:sz="0" w:space="0" w:color="auto"/>
                    <w:bottom w:val="none" w:sz="0" w:space="0" w:color="auto"/>
                    <w:right w:val="none" w:sz="0" w:space="0" w:color="auto"/>
                  </w:divBdr>
                  <w:divsChild>
                    <w:div w:id="65104649">
                      <w:marLeft w:val="0"/>
                      <w:marRight w:val="-100"/>
                      <w:marTop w:val="0"/>
                      <w:marBottom w:val="0"/>
                      <w:divBdr>
                        <w:top w:val="none" w:sz="0" w:space="0" w:color="auto"/>
                        <w:left w:val="none" w:sz="0" w:space="0" w:color="auto"/>
                        <w:bottom w:val="none" w:sz="0" w:space="0" w:color="auto"/>
                        <w:right w:val="none" w:sz="0" w:space="0" w:color="auto"/>
                      </w:divBdr>
                      <w:divsChild>
                        <w:div w:id="1824615145">
                          <w:marLeft w:val="0"/>
                          <w:marRight w:val="0"/>
                          <w:marTop w:val="0"/>
                          <w:marBottom w:val="0"/>
                          <w:divBdr>
                            <w:top w:val="none" w:sz="0" w:space="0" w:color="auto"/>
                            <w:left w:val="none" w:sz="0" w:space="0" w:color="auto"/>
                            <w:bottom w:val="none" w:sz="0" w:space="0" w:color="auto"/>
                            <w:right w:val="none" w:sz="0" w:space="0" w:color="auto"/>
                          </w:divBdr>
                          <w:divsChild>
                            <w:div w:id="1706905512">
                              <w:marLeft w:val="120"/>
                              <w:marRight w:val="120"/>
                              <w:marTop w:val="120"/>
                              <w:marBottom w:val="120"/>
                              <w:divBdr>
                                <w:top w:val="none" w:sz="0" w:space="0" w:color="auto"/>
                                <w:left w:val="none" w:sz="0" w:space="0" w:color="auto"/>
                                <w:bottom w:val="none" w:sz="0" w:space="0" w:color="auto"/>
                                <w:right w:val="none" w:sz="0" w:space="0" w:color="auto"/>
                              </w:divBdr>
                              <w:divsChild>
                                <w:div w:id="1719353858">
                                  <w:marLeft w:val="0"/>
                                  <w:marRight w:val="0"/>
                                  <w:marTop w:val="0"/>
                                  <w:marBottom w:val="0"/>
                                  <w:divBdr>
                                    <w:top w:val="none" w:sz="0" w:space="0" w:color="auto"/>
                                    <w:left w:val="none" w:sz="0" w:space="0" w:color="auto"/>
                                    <w:bottom w:val="none" w:sz="0" w:space="0" w:color="auto"/>
                                    <w:right w:val="none" w:sz="0" w:space="0" w:color="auto"/>
                                  </w:divBdr>
                                  <w:divsChild>
                                    <w:div w:id="796726606">
                                      <w:marLeft w:val="0"/>
                                      <w:marRight w:val="0"/>
                                      <w:marTop w:val="0"/>
                                      <w:marBottom w:val="0"/>
                                      <w:divBdr>
                                        <w:top w:val="none" w:sz="0" w:space="0" w:color="auto"/>
                                        <w:left w:val="none" w:sz="0" w:space="0" w:color="auto"/>
                                        <w:bottom w:val="none" w:sz="0" w:space="0" w:color="auto"/>
                                        <w:right w:val="none" w:sz="0" w:space="0" w:color="auto"/>
                                      </w:divBdr>
                                      <w:divsChild>
                                        <w:div w:id="635961715">
                                          <w:marLeft w:val="0"/>
                                          <w:marRight w:val="0"/>
                                          <w:marTop w:val="0"/>
                                          <w:marBottom w:val="0"/>
                                          <w:divBdr>
                                            <w:top w:val="none" w:sz="0" w:space="0" w:color="auto"/>
                                            <w:left w:val="none" w:sz="0" w:space="0" w:color="auto"/>
                                            <w:bottom w:val="none" w:sz="0" w:space="0" w:color="auto"/>
                                            <w:right w:val="none" w:sz="0" w:space="0" w:color="auto"/>
                                          </w:divBdr>
                                          <w:divsChild>
                                            <w:div w:id="107556077">
                                              <w:marLeft w:val="0"/>
                                              <w:marRight w:val="0"/>
                                              <w:marTop w:val="0"/>
                                              <w:marBottom w:val="0"/>
                                              <w:divBdr>
                                                <w:top w:val="none" w:sz="0" w:space="0" w:color="auto"/>
                                                <w:left w:val="none" w:sz="0" w:space="0" w:color="auto"/>
                                                <w:bottom w:val="none" w:sz="0" w:space="0" w:color="auto"/>
                                                <w:right w:val="none" w:sz="0" w:space="0" w:color="auto"/>
                                              </w:divBdr>
                                              <w:divsChild>
                                                <w:div w:id="478350120">
                                                  <w:marLeft w:val="0"/>
                                                  <w:marRight w:val="0"/>
                                                  <w:marTop w:val="120"/>
                                                  <w:marBottom w:val="480"/>
                                                  <w:divBdr>
                                                    <w:top w:val="single" w:sz="6" w:space="8" w:color="CCCCCC"/>
                                                    <w:left w:val="single" w:sz="6" w:space="8" w:color="CCCCCC"/>
                                                    <w:bottom w:val="single" w:sz="6" w:space="8" w:color="CCCCCC"/>
                                                    <w:right w:val="single" w:sz="6" w:space="8" w:color="CCCCCC"/>
                                                  </w:divBdr>
                                                  <w:divsChild>
                                                    <w:div w:id="146828533">
                                                      <w:marLeft w:val="0"/>
                                                      <w:marRight w:val="0"/>
                                                      <w:marTop w:val="0"/>
                                                      <w:marBottom w:val="0"/>
                                                      <w:divBdr>
                                                        <w:top w:val="none" w:sz="0" w:space="0" w:color="auto"/>
                                                        <w:left w:val="none" w:sz="0" w:space="0" w:color="auto"/>
                                                        <w:bottom w:val="none" w:sz="0" w:space="0" w:color="auto"/>
                                                        <w:right w:val="none" w:sz="0" w:space="0" w:color="auto"/>
                                                      </w:divBdr>
                                                      <w:divsChild>
                                                        <w:div w:id="866992546">
                                                          <w:marLeft w:val="0"/>
                                                          <w:marRight w:val="0"/>
                                                          <w:marTop w:val="0"/>
                                                          <w:marBottom w:val="0"/>
                                                          <w:divBdr>
                                                            <w:top w:val="none" w:sz="0" w:space="0" w:color="auto"/>
                                                            <w:left w:val="none" w:sz="0" w:space="0" w:color="auto"/>
                                                            <w:bottom w:val="none" w:sz="0" w:space="0" w:color="auto"/>
                                                            <w:right w:val="none" w:sz="0" w:space="0" w:color="auto"/>
                                                          </w:divBdr>
                                                          <w:divsChild>
                                                            <w:div w:id="1605728259">
                                                              <w:marLeft w:val="0"/>
                                                              <w:marRight w:val="0"/>
                                                              <w:marTop w:val="0"/>
                                                              <w:marBottom w:val="0"/>
                                                              <w:divBdr>
                                                                <w:top w:val="none" w:sz="0" w:space="0" w:color="auto"/>
                                                                <w:left w:val="none" w:sz="0" w:space="0" w:color="auto"/>
                                                                <w:bottom w:val="none" w:sz="0" w:space="0" w:color="auto"/>
                                                                <w:right w:val="none" w:sz="0" w:space="0" w:color="auto"/>
                                                              </w:divBdr>
                                                              <w:divsChild>
                                                                <w:div w:id="1420322412">
                                                                  <w:marLeft w:val="0"/>
                                                                  <w:marRight w:val="0"/>
                                                                  <w:marTop w:val="0"/>
                                                                  <w:marBottom w:val="0"/>
                                                                  <w:divBdr>
                                                                    <w:top w:val="none" w:sz="0" w:space="0" w:color="auto"/>
                                                                    <w:left w:val="none" w:sz="0" w:space="0" w:color="auto"/>
                                                                    <w:bottom w:val="none" w:sz="0" w:space="0" w:color="auto"/>
                                                                    <w:right w:val="none" w:sz="0" w:space="0" w:color="auto"/>
                                                                  </w:divBdr>
                                                                  <w:divsChild>
                                                                    <w:div w:id="6172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061024">
      <w:bodyDiv w:val="1"/>
      <w:marLeft w:val="0"/>
      <w:marRight w:val="0"/>
      <w:marTop w:val="0"/>
      <w:marBottom w:val="0"/>
      <w:divBdr>
        <w:top w:val="none" w:sz="0" w:space="0" w:color="auto"/>
        <w:left w:val="none" w:sz="0" w:space="0" w:color="auto"/>
        <w:bottom w:val="none" w:sz="0" w:space="0" w:color="auto"/>
        <w:right w:val="none" w:sz="0" w:space="0" w:color="auto"/>
      </w:divBdr>
    </w:div>
    <w:div w:id="1179352738">
      <w:bodyDiv w:val="1"/>
      <w:marLeft w:val="0"/>
      <w:marRight w:val="0"/>
      <w:marTop w:val="0"/>
      <w:marBottom w:val="0"/>
      <w:divBdr>
        <w:top w:val="none" w:sz="0" w:space="0" w:color="auto"/>
        <w:left w:val="none" w:sz="0" w:space="0" w:color="auto"/>
        <w:bottom w:val="none" w:sz="0" w:space="0" w:color="auto"/>
        <w:right w:val="none" w:sz="0" w:space="0" w:color="auto"/>
      </w:divBdr>
    </w:div>
    <w:div w:id="13279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ngrants.org" TargetMode="Externa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c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thatlanticlcc.org/" TargetMode="External"/><Relationship Id="rId4" Type="http://schemas.openxmlformats.org/officeDocument/2006/relationships/settings" Target="settings.xml"/><Relationship Id="rId9" Type="http://schemas.openxmlformats.org/officeDocument/2006/relationships/hyperlink" Target="http://rcngrant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34A2C-CC3C-4426-B055-8830414F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amilliken</dc:creator>
  <cp:lastModifiedBy>amilliken</cp:lastModifiedBy>
  <cp:revision>3</cp:revision>
  <cp:lastPrinted>2013-03-06T13:27:00Z</cp:lastPrinted>
  <dcterms:created xsi:type="dcterms:W3CDTF">2013-03-06T13:58:00Z</dcterms:created>
  <dcterms:modified xsi:type="dcterms:W3CDTF">2013-03-07T13:23:00Z</dcterms:modified>
</cp:coreProperties>
</file>