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6B23" w:rsidRPr="00482817" w:rsidRDefault="000511D5">
      <w:pPr>
        <w:jc w:val="center"/>
        <w:rPr>
          <w:rFonts w:asciiTheme="majorHAnsi" w:hAnsiTheme="majorHAnsi"/>
          <w:sz w:val="24"/>
          <w:szCs w:val="24"/>
        </w:rPr>
      </w:pPr>
      <w:r w:rsidRPr="00482817">
        <w:rPr>
          <w:rFonts w:asciiTheme="majorHAnsi" w:hAnsiTheme="majorHAnsi"/>
          <w:b/>
          <w:sz w:val="24"/>
          <w:szCs w:val="24"/>
        </w:rPr>
        <w:t>North Atlantic LCC Steering Committee</w:t>
      </w:r>
    </w:p>
    <w:p w:rsidR="003B6B23" w:rsidRPr="00482817" w:rsidRDefault="002A0317">
      <w:pPr>
        <w:jc w:val="center"/>
        <w:rPr>
          <w:rFonts w:asciiTheme="majorHAnsi" w:hAnsiTheme="majorHAnsi"/>
          <w:sz w:val="24"/>
          <w:szCs w:val="24"/>
        </w:rPr>
      </w:pPr>
      <w:r>
        <w:rPr>
          <w:rFonts w:asciiTheme="majorHAnsi" w:hAnsiTheme="majorHAnsi"/>
          <w:b/>
          <w:sz w:val="24"/>
          <w:szCs w:val="24"/>
        </w:rPr>
        <w:t>Summary of Training Delivered</w:t>
      </w:r>
    </w:p>
    <w:p w:rsidR="003B6B23" w:rsidRPr="00482817" w:rsidRDefault="003B6B23">
      <w:pPr>
        <w:jc w:val="center"/>
        <w:rPr>
          <w:rFonts w:asciiTheme="minorHAnsi" w:hAnsiTheme="minorHAnsi"/>
          <w:sz w:val="24"/>
          <w:szCs w:val="24"/>
        </w:rPr>
      </w:pPr>
    </w:p>
    <w:p w:rsidR="003B6B23" w:rsidRDefault="002A0317" w:rsidP="002A0317">
      <w:pPr>
        <w:rPr>
          <w:rFonts w:asciiTheme="minorHAnsi" w:hAnsiTheme="minorHAnsi"/>
          <w:sz w:val="24"/>
          <w:szCs w:val="24"/>
        </w:rPr>
      </w:pPr>
      <w:r>
        <w:rPr>
          <w:rFonts w:asciiTheme="minorHAnsi" w:hAnsiTheme="minorHAnsi"/>
          <w:sz w:val="24"/>
          <w:szCs w:val="24"/>
        </w:rPr>
        <w:t>The North Atlantic LCC has h</w:t>
      </w:r>
      <w:r w:rsidR="003A5CA5">
        <w:rPr>
          <w:rFonts w:asciiTheme="minorHAnsi" w:hAnsiTheme="minorHAnsi"/>
          <w:sz w:val="24"/>
          <w:szCs w:val="24"/>
        </w:rPr>
        <w:t>osted</w:t>
      </w:r>
      <w:r>
        <w:rPr>
          <w:rFonts w:asciiTheme="minorHAnsi" w:hAnsiTheme="minorHAnsi"/>
          <w:sz w:val="24"/>
          <w:szCs w:val="24"/>
        </w:rPr>
        <w:t xml:space="preserve"> five Science Delivery trainings in 2014.  </w:t>
      </w:r>
      <w:r w:rsidR="003A5CA5">
        <w:rPr>
          <w:rFonts w:asciiTheme="minorHAnsi" w:hAnsiTheme="minorHAnsi"/>
          <w:sz w:val="24"/>
          <w:szCs w:val="24"/>
        </w:rPr>
        <w:t>Four of the t</w:t>
      </w:r>
      <w:r>
        <w:rPr>
          <w:rFonts w:asciiTheme="minorHAnsi" w:hAnsiTheme="minorHAnsi"/>
          <w:sz w:val="24"/>
          <w:szCs w:val="24"/>
        </w:rPr>
        <w:t>rainings were held in the Fish and Wildlife Service Regional Office in Fe</w:t>
      </w:r>
      <w:r w:rsidR="00780FAA">
        <w:rPr>
          <w:rFonts w:asciiTheme="minorHAnsi" w:hAnsiTheme="minorHAnsi"/>
          <w:sz w:val="24"/>
          <w:szCs w:val="24"/>
        </w:rPr>
        <w:t xml:space="preserve">bruary, March, June and August.  </w:t>
      </w:r>
      <w:proofErr w:type="gramStart"/>
      <w:r w:rsidR="00780FAA">
        <w:rPr>
          <w:rFonts w:asciiTheme="minorHAnsi" w:hAnsiTheme="minorHAnsi"/>
          <w:sz w:val="24"/>
          <w:szCs w:val="24"/>
        </w:rPr>
        <w:t>O</w:t>
      </w:r>
      <w:r>
        <w:rPr>
          <w:rFonts w:asciiTheme="minorHAnsi" w:hAnsiTheme="minorHAnsi"/>
          <w:sz w:val="24"/>
          <w:szCs w:val="24"/>
        </w:rPr>
        <w:t>ne additional training</w:t>
      </w:r>
      <w:proofErr w:type="gramEnd"/>
      <w:r>
        <w:rPr>
          <w:rFonts w:asciiTheme="minorHAnsi" w:hAnsiTheme="minorHAnsi"/>
          <w:sz w:val="24"/>
          <w:szCs w:val="24"/>
        </w:rPr>
        <w:t xml:space="preserve"> </w:t>
      </w:r>
      <w:r w:rsidR="00780FAA">
        <w:rPr>
          <w:rFonts w:asciiTheme="minorHAnsi" w:hAnsiTheme="minorHAnsi"/>
          <w:sz w:val="24"/>
          <w:szCs w:val="24"/>
        </w:rPr>
        <w:t xml:space="preserve">was offered </w:t>
      </w:r>
      <w:r>
        <w:rPr>
          <w:rFonts w:asciiTheme="minorHAnsi" w:hAnsiTheme="minorHAnsi"/>
          <w:sz w:val="24"/>
          <w:szCs w:val="24"/>
        </w:rPr>
        <w:t xml:space="preserve">at the National Conservation Training Center in March.  These trainings were conducted by Lori </w:t>
      </w:r>
      <w:proofErr w:type="spellStart"/>
      <w:r>
        <w:rPr>
          <w:rFonts w:asciiTheme="minorHAnsi" w:hAnsiTheme="minorHAnsi"/>
          <w:sz w:val="24"/>
          <w:szCs w:val="24"/>
        </w:rPr>
        <w:t>Pelech</w:t>
      </w:r>
      <w:proofErr w:type="spellEnd"/>
      <w:r w:rsidR="00780FAA">
        <w:rPr>
          <w:rFonts w:asciiTheme="minorHAnsi" w:hAnsiTheme="minorHAnsi"/>
          <w:sz w:val="24"/>
          <w:szCs w:val="24"/>
        </w:rPr>
        <w:t xml:space="preserve"> (Geographer and GIS Specialist)</w:t>
      </w:r>
      <w:r>
        <w:rPr>
          <w:rFonts w:asciiTheme="minorHAnsi" w:hAnsiTheme="minorHAnsi"/>
          <w:sz w:val="24"/>
          <w:szCs w:val="24"/>
        </w:rPr>
        <w:t xml:space="preserve">, Renee </w:t>
      </w:r>
      <w:r w:rsidR="00780FAA">
        <w:rPr>
          <w:rFonts w:asciiTheme="minorHAnsi" w:hAnsiTheme="minorHAnsi"/>
          <w:sz w:val="24"/>
          <w:szCs w:val="24"/>
        </w:rPr>
        <w:t xml:space="preserve">Vieira </w:t>
      </w:r>
      <w:r>
        <w:rPr>
          <w:rFonts w:asciiTheme="minorHAnsi" w:hAnsiTheme="minorHAnsi"/>
          <w:sz w:val="24"/>
          <w:szCs w:val="24"/>
        </w:rPr>
        <w:t>Farnsworth</w:t>
      </w:r>
      <w:r w:rsidR="00780FAA">
        <w:rPr>
          <w:rFonts w:asciiTheme="minorHAnsi" w:hAnsiTheme="minorHAnsi"/>
          <w:sz w:val="24"/>
          <w:szCs w:val="24"/>
        </w:rPr>
        <w:t xml:space="preserve"> (Spatial Data Manager)</w:t>
      </w:r>
      <w:r>
        <w:rPr>
          <w:rFonts w:asciiTheme="minorHAnsi" w:hAnsiTheme="minorHAnsi"/>
          <w:sz w:val="24"/>
          <w:szCs w:val="24"/>
        </w:rPr>
        <w:t xml:space="preserve">, and Steve Fuller </w:t>
      </w:r>
      <w:r w:rsidR="00780FAA">
        <w:rPr>
          <w:rFonts w:asciiTheme="minorHAnsi" w:hAnsiTheme="minorHAnsi"/>
          <w:sz w:val="24"/>
          <w:szCs w:val="24"/>
        </w:rPr>
        <w:t xml:space="preserve">(Conservation Design Specialist) </w:t>
      </w:r>
      <w:r>
        <w:rPr>
          <w:rFonts w:asciiTheme="minorHAnsi" w:hAnsiTheme="minorHAnsi"/>
          <w:sz w:val="24"/>
          <w:szCs w:val="24"/>
        </w:rPr>
        <w:t xml:space="preserve">with the support of other LCC staff including Scott </w:t>
      </w:r>
      <w:proofErr w:type="spellStart"/>
      <w:r>
        <w:rPr>
          <w:rFonts w:asciiTheme="minorHAnsi" w:hAnsiTheme="minorHAnsi"/>
          <w:sz w:val="24"/>
          <w:szCs w:val="24"/>
        </w:rPr>
        <w:t>Schwenk</w:t>
      </w:r>
      <w:proofErr w:type="spellEnd"/>
      <w:r>
        <w:rPr>
          <w:rFonts w:asciiTheme="minorHAnsi" w:hAnsiTheme="minorHAnsi"/>
          <w:sz w:val="24"/>
          <w:szCs w:val="24"/>
        </w:rPr>
        <w:t xml:space="preserve"> </w:t>
      </w:r>
      <w:r w:rsidR="00780FAA">
        <w:rPr>
          <w:rFonts w:asciiTheme="minorHAnsi" w:hAnsiTheme="minorHAnsi"/>
          <w:sz w:val="24"/>
          <w:szCs w:val="24"/>
        </w:rPr>
        <w:t xml:space="preserve">(Science Coordinator) </w:t>
      </w:r>
      <w:r>
        <w:rPr>
          <w:rFonts w:asciiTheme="minorHAnsi" w:hAnsiTheme="minorHAnsi"/>
          <w:sz w:val="24"/>
          <w:szCs w:val="24"/>
        </w:rPr>
        <w:t>and BJ Richardson</w:t>
      </w:r>
      <w:r w:rsidR="00780FAA">
        <w:rPr>
          <w:rFonts w:asciiTheme="minorHAnsi" w:hAnsiTheme="minorHAnsi"/>
          <w:sz w:val="24"/>
          <w:szCs w:val="24"/>
        </w:rPr>
        <w:t xml:space="preserve"> (GIS Coordinator, Region 5)</w:t>
      </w:r>
      <w:r>
        <w:rPr>
          <w:rFonts w:asciiTheme="minorHAnsi" w:hAnsiTheme="minorHAnsi"/>
          <w:sz w:val="24"/>
          <w:szCs w:val="24"/>
        </w:rPr>
        <w:t xml:space="preserve">.  Guest demonstrations </w:t>
      </w:r>
      <w:r w:rsidR="003A5CA5">
        <w:rPr>
          <w:rFonts w:asciiTheme="minorHAnsi" w:hAnsiTheme="minorHAnsi"/>
          <w:sz w:val="24"/>
          <w:szCs w:val="24"/>
        </w:rPr>
        <w:t>and lectures were provided by UM</w:t>
      </w:r>
      <w:r>
        <w:rPr>
          <w:rFonts w:asciiTheme="minorHAnsi" w:hAnsiTheme="minorHAnsi"/>
          <w:sz w:val="24"/>
          <w:szCs w:val="24"/>
        </w:rPr>
        <w:t xml:space="preserve">ass Amherst Landscape Ecology Lab staff member Joanna Grand and Chesapeake Conservancy staff members Joanna </w:t>
      </w:r>
      <w:proofErr w:type="spellStart"/>
      <w:r>
        <w:rPr>
          <w:rFonts w:asciiTheme="minorHAnsi" w:hAnsiTheme="minorHAnsi"/>
          <w:sz w:val="24"/>
          <w:szCs w:val="24"/>
        </w:rPr>
        <w:t>Ogburn</w:t>
      </w:r>
      <w:proofErr w:type="spellEnd"/>
      <w:r>
        <w:rPr>
          <w:rFonts w:asciiTheme="minorHAnsi" w:hAnsiTheme="minorHAnsi"/>
          <w:sz w:val="24"/>
          <w:szCs w:val="24"/>
        </w:rPr>
        <w:t xml:space="preserve"> and Jeff Allenby.</w:t>
      </w:r>
    </w:p>
    <w:p w:rsidR="002A0317" w:rsidRDefault="002A0317" w:rsidP="002A0317">
      <w:pPr>
        <w:rPr>
          <w:rFonts w:asciiTheme="minorHAnsi" w:hAnsiTheme="minorHAnsi"/>
          <w:sz w:val="24"/>
          <w:szCs w:val="24"/>
        </w:rPr>
      </w:pPr>
    </w:p>
    <w:p w:rsidR="002A0317" w:rsidRDefault="002A0317" w:rsidP="002A0317">
      <w:pPr>
        <w:rPr>
          <w:rFonts w:asciiTheme="minorHAnsi" w:hAnsiTheme="minorHAnsi"/>
          <w:sz w:val="24"/>
          <w:szCs w:val="24"/>
        </w:rPr>
      </w:pPr>
      <w:r>
        <w:rPr>
          <w:rFonts w:asciiTheme="minorHAnsi" w:hAnsiTheme="minorHAnsi"/>
          <w:sz w:val="24"/>
          <w:szCs w:val="24"/>
        </w:rPr>
        <w:t>In the training sessions, which were attended by representatives of twelve of the thirteen Northeast states</w:t>
      </w:r>
      <w:r w:rsidR="007F540B">
        <w:rPr>
          <w:rFonts w:asciiTheme="minorHAnsi" w:hAnsiTheme="minorHAnsi"/>
          <w:sz w:val="24"/>
          <w:szCs w:val="24"/>
        </w:rPr>
        <w:t xml:space="preserve"> (listed below)</w:t>
      </w:r>
      <w:r>
        <w:rPr>
          <w:rFonts w:asciiTheme="minorHAnsi" w:hAnsiTheme="minorHAnsi"/>
          <w:sz w:val="24"/>
          <w:szCs w:val="24"/>
        </w:rPr>
        <w:t>, participants learned about the ways in which to acquire and analyze data hosted by the North Atlantic LCC</w:t>
      </w:r>
      <w:r w:rsidR="00D04F8D">
        <w:rPr>
          <w:rFonts w:asciiTheme="minorHAnsi" w:hAnsiTheme="minorHAnsi"/>
          <w:sz w:val="24"/>
          <w:szCs w:val="24"/>
        </w:rPr>
        <w:t>,</w:t>
      </w:r>
      <w:r>
        <w:rPr>
          <w:rFonts w:asciiTheme="minorHAnsi" w:hAnsiTheme="minorHAnsi"/>
          <w:sz w:val="24"/>
          <w:szCs w:val="24"/>
        </w:rPr>
        <w:t xml:space="preserve"> as well as details regarding the available datasets.  Platforms for downloading and visualizing data are comprised of the North Atlantic LCC’s Data Basin Conservation Planning Atlas and the spatial data repository on the North Atlantic LCC site.   Datasets introduced to participants included species and climate models generated by </w:t>
      </w:r>
      <w:r w:rsidR="00D04F8D">
        <w:rPr>
          <w:rFonts w:asciiTheme="minorHAnsi" w:hAnsiTheme="minorHAnsi"/>
          <w:sz w:val="24"/>
          <w:szCs w:val="24"/>
        </w:rPr>
        <w:t xml:space="preserve">the </w:t>
      </w:r>
      <w:r>
        <w:rPr>
          <w:rFonts w:asciiTheme="minorHAnsi" w:hAnsiTheme="minorHAnsi"/>
          <w:sz w:val="24"/>
          <w:szCs w:val="24"/>
        </w:rPr>
        <w:t xml:space="preserve">UMass Amherst Landscape Ecology Lab, in addition to a full suite of other environmental base data created by that lab in conjunction with the Designing Sustainable Landscapes project.  Datasets created by The Nature Conservancy, including resilience and summarized statistics of environmental conditions by major road bound blocks were also discussed and demonstrated </w:t>
      </w:r>
      <w:proofErr w:type="gramStart"/>
      <w:r>
        <w:rPr>
          <w:rFonts w:asciiTheme="minorHAnsi" w:hAnsiTheme="minorHAnsi"/>
          <w:sz w:val="24"/>
          <w:szCs w:val="24"/>
        </w:rPr>
        <w:t>using</w:t>
      </w:r>
      <w:proofErr w:type="gramEnd"/>
      <w:r>
        <w:rPr>
          <w:rFonts w:asciiTheme="minorHAnsi" w:hAnsiTheme="minorHAnsi"/>
          <w:sz w:val="24"/>
          <w:szCs w:val="24"/>
        </w:rPr>
        <w:t xml:space="preserve"> analysis tools created by The Nature Conservancy and Chesapeake Conservancy.  </w:t>
      </w:r>
      <w:r w:rsidR="00780FAA">
        <w:rPr>
          <w:rFonts w:asciiTheme="minorHAnsi" w:hAnsiTheme="minorHAnsi"/>
          <w:sz w:val="24"/>
          <w:szCs w:val="24"/>
        </w:rPr>
        <w:t xml:space="preserve">Additional datasets created and compiled by the North Atlantic LCC were also discussed and provided to participants. </w:t>
      </w:r>
    </w:p>
    <w:p w:rsidR="00780FAA" w:rsidRDefault="00780FAA" w:rsidP="002A0317">
      <w:pPr>
        <w:rPr>
          <w:rFonts w:asciiTheme="minorHAnsi" w:hAnsiTheme="minorHAnsi"/>
          <w:sz w:val="24"/>
          <w:szCs w:val="24"/>
        </w:rPr>
      </w:pPr>
    </w:p>
    <w:p w:rsidR="00780FAA" w:rsidRDefault="00780FAA" w:rsidP="002A0317">
      <w:pPr>
        <w:rPr>
          <w:rFonts w:asciiTheme="minorHAnsi" w:hAnsiTheme="minorHAnsi"/>
          <w:sz w:val="24"/>
          <w:szCs w:val="24"/>
        </w:rPr>
      </w:pPr>
      <w:r>
        <w:rPr>
          <w:rFonts w:asciiTheme="minorHAnsi" w:hAnsiTheme="minorHAnsi"/>
          <w:sz w:val="24"/>
          <w:szCs w:val="24"/>
        </w:rPr>
        <w:t>Participants received a current version of available data at each training session via external hard drive, and were provided instructions on how to receive future additions to the suite of data being d</w:t>
      </w:r>
      <w:r w:rsidR="00D04F8D">
        <w:rPr>
          <w:rFonts w:asciiTheme="minorHAnsi" w:hAnsiTheme="minorHAnsi"/>
          <w:sz w:val="24"/>
          <w:szCs w:val="24"/>
        </w:rPr>
        <w:t>eveloped or any updated versions</w:t>
      </w:r>
      <w:r>
        <w:rPr>
          <w:rFonts w:asciiTheme="minorHAnsi" w:hAnsiTheme="minorHAnsi"/>
          <w:sz w:val="24"/>
          <w:szCs w:val="24"/>
        </w:rPr>
        <w:t xml:space="preserve">.  </w:t>
      </w:r>
    </w:p>
    <w:p w:rsidR="00780FAA" w:rsidRDefault="00780FAA" w:rsidP="002A0317">
      <w:pPr>
        <w:rPr>
          <w:rFonts w:asciiTheme="minorHAnsi" w:hAnsiTheme="minorHAnsi"/>
          <w:sz w:val="24"/>
          <w:szCs w:val="24"/>
        </w:rPr>
      </w:pPr>
      <w:r>
        <w:rPr>
          <w:rFonts w:asciiTheme="minorHAnsi" w:hAnsiTheme="minorHAnsi"/>
          <w:sz w:val="24"/>
          <w:szCs w:val="24"/>
        </w:rPr>
        <w:br/>
        <w:t xml:space="preserve">Please contact Lori </w:t>
      </w:r>
      <w:proofErr w:type="spellStart"/>
      <w:r>
        <w:rPr>
          <w:rFonts w:asciiTheme="minorHAnsi" w:hAnsiTheme="minorHAnsi"/>
          <w:sz w:val="24"/>
          <w:szCs w:val="24"/>
        </w:rPr>
        <w:t>Pelech</w:t>
      </w:r>
      <w:proofErr w:type="spellEnd"/>
      <w:r>
        <w:rPr>
          <w:rFonts w:asciiTheme="minorHAnsi" w:hAnsiTheme="minorHAnsi"/>
          <w:sz w:val="24"/>
          <w:szCs w:val="24"/>
        </w:rPr>
        <w:t xml:space="preserve"> (</w:t>
      </w:r>
      <w:hyperlink r:id="rId7" w:history="1">
        <w:r w:rsidRPr="006127C9">
          <w:rPr>
            <w:rStyle w:val="Hyperlink"/>
            <w:rFonts w:asciiTheme="minorHAnsi" w:hAnsiTheme="minorHAnsi"/>
            <w:sz w:val="24"/>
            <w:szCs w:val="24"/>
          </w:rPr>
          <w:t>Lori_Pelech@fws.gov</w:t>
        </w:r>
      </w:hyperlink>
      <w:r>
        <w:rPr>
          <w:rFonts w:asciiTheme="minorHAnsi" w:hAnsiTheme="minorHAnsi"/>
          <w:sz w:val="24"/>
          <w:szCs w:val="24"/>
        </w:rPr>
        <w:t>) or Renee Vieira Farnsworth (</w:t>
      </w:r>
      <w:hyperlink r:id="rId8" w:history="1">
        <w:r w:rsidRPr="006127C9">
          <w:rPr>
            <w:rStyle w:val="Hyperlink"/>
            <w:rFonts w:asciiTheme="minorHAnsi" w:hAnsiTheme="minorHAnsi"/>
            <w:sz w:val="24"/>
            <w:szCs w:val="24"/>
          </w:rPr>
          <w:t>Renee_Vieira@fws.gov</w:t>
        </w:r>
      </w:hyperlink>
      <w:r>
        <w:rPr>
          <w:rFonts w:asciiTheme="minorHAnsi" w:hAnsiTheme="minorHAnsi"/>
          <w:sz w:val="24"/>
          <w:szCs w:val="24"/>
        </w:rPr>
        <w:t xml:space="preserve">) if you would like additional information on these training sessions or want to request support. </w:t>
      </w:r>
    </w:p>
    <w:p w:rsidR="007F540B" w:rsidRDefault="007F540B" w:rsidP="002A0317">
      <w:pPr>
        <w:rPr>
          <w:rFonts w:asciiTheme="minorHAnsi" w:hAnsiTheme="minorHAnsi"/>
          <w:sz w:val="24"/>
          <w:szCs w:val="24"/>
        </w:rPr>
      </w:pPr>
    </w:p>
    <w:p w:rsidR="007F540B" w:rsidRDefault="007F540B" w:rsidP="007F540B">
      <w:pPr>
        <w:pStyle w:val="NoSpacing"/>
        <w:rPr>
          <w:rFonts w:ascii="Times New Roman" w:hAnsi="Times New Roman" w:cs="Times New Roman"/>
          <w:b/>
          <w:sz w:val="24"/>
          <w:szCs w:val="24"/>
        </w:rPr>
      </w:pPr>
    </w:p>
    <w:p w:rsidR="007F540B" w:rsidRDefault="007F540B" w:rsidP="007F540B">
      <w:pPr>
        <w:pStyle w:val="NoSpacing"/>
        <w:rPr>
          <w:rFonts w:ascii="Times New Roman" w:hAnsi="Times New Roman" w:cs="Times New Roman"/>
          <w:b/>
          <w:sz w:val="24"/>
          <w:szCs w:val="24"/>
        </w:rPr>
      </w:pPr>
    </w:p>
    <w:p w:rsidR="007F540B" w:rsidRDefault="007F540B" w:rsidP="007F540B">
      <w:pPr>
        <w:pStyle w:val="NoSpacing"/>
        <w:rPr>
          <w:rFonts w:ascii="Times New Roman" w:hAnsi="Times New Roman" w:cs="Times New Roman"/>
          <w:b/>
          <w:sz w:val="24"/>
          <w:szCs w:val="24"/>
        </w:rPr>
      </w:pPr>
    </w:p>
    <w:p w:rsidR="007F540B" w:rsidRDefault="007F540B" w:rsidP="007F540B">
      <w:pPr>
        <w:pStyle w:val="NoSpacing"/>
        <w:rPr>
          <w:rFonts w:ascii="Times New Roman" w:hAnsi="Times New Roman" w:cs="Times New Roman"/>
          <w:b/>
          <w:sz w:val="24"/>
          <w:szCs w:val="24"/>
        </w:rPr>
      </w:pPr>
    </w:p>
    <w:p w:rsidR="007F540B" w:rsidRDefault="007F540B" w:rsidP="007F540B">
      <w:pPr>
        <w:pStyle w:val="NoSpacing"/>
        <w:rPr>
          <w:rFonts w:ascii="Times New Roman" w:hAnsi="Times New Roman" w:cs="Times New Roman"/>
          <w:b/>
          <w:sz w:val="24"/>
          <w:szCs w:val="24"/>
        </w:rPr>
        <w:sectPr w:rsidR="007F540B">
          <w:headerReference w:type="default" r:id="rId9"/>
          <w:footerReference w:type="default" r:id="rId10"/>
          <w:pgSz w:w="12240" w:h="15840"/>
          <w:pgMar w:top="1440" w:right="1440" w:bottom="1440" w:left="1440" w:header="720" w:footer="720" w:gutter="0"/>
          <w:cols w:space="720"/>
        </w:sectPr>
      </w:pPr>
    </w:p>
    <w:p w:rsidR="007F540B" w:rsidRPr="004053A2" w:rsidRDefault="007F540B" w:rsidP="007F540B">
      <w:pPr>
        <w:pStyle w:val="NoSpacing"/>
        <w:rPr>
          <w:rFonts w:ascii="Times New Roman" w:hAnsi="Times New Roman" w:cs="Times New Roman"/>
          <w:b/>
          <w:sz w:val="24"/>
          <w:szCs w:val="24"/>
        </w:rPr>
      </w:pPr>
      <w:r w:rsidRPr="004053A2">
        <w:rPr>
          <w:rFonts w:ascii="Times New Roman" w:hAnsi="Times New Roman" w:cs="Times New Roman"/>
          <w:b/>
          <w:sz w:val="24"/>
          <w:szCs w:val="24"/>
        </w:rPr>
        <w:lastRenderedPageBreak/>
        <w:t>State Attendees to Science Delivery</w:t>
      </w:r>
      <w:r>
        <w:rPr>
          <w:rFonts w:ascii="Times New Roman" w:hAnsi="Times New Roman" w:cs="Times New Roman"/>
          <w:b/>
          <w:sz w:val="24"/>
          <w:szCs w:val="24"/>
        </w:rPr>
        <w:t xml:space="preserve"> Training</w:t>
      </w:r>
    </w:p>
    <w:p w:rsidR="007F540B" w:rsidRDefault="007F540B" w:rsidP="007F540B">
      <w:pPr>
        <w:pStyle w:val="NoSpacing"/>
        <w:rPr>
          <w:rFonts w:ascii="Times New Roman" w:hAnsi="Times New Roman" w:cs="Times New Roman"/>
          <w:sz w:val="24"/>
          <w:szCs w:val="24"/>
        </w:rPr>
      </w:pPr>
    </w:p>
    <w:p w:rsidR="007F540B"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ME:</w:t>
      </w:r>
    </w:p>
    <w:p w:rsidR="007F540B"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 xml:space="preserve">Don </w:t>
      </w:r>
      <w:proofErr w:type="spellStart"/>
      <w:r>
        <w:rPr>
          <w:rFonts w:ascii="Times New Roman" w:hAnsi="Times New Roman" w:cs="Times New Roman"/>
          <w:sz w:val="24"/>
          <w:szCs w:val="24"/>
        </w:rPr>
        <w:t>Katnik</w:t>
      </w:r>
      <w:proofErr w:type="spellEnd"/>
    </w:p>
    <w:p w:rsidR="007F540B" w:rsidRDefault="007F540B" w:rsidP="007F540B">
      <w:pPr>
        <w:pStyle w:val="NoSpacing"/>
        <w:jc w:val="both"/>
        <w:rPr>
          <w:rFonts w:ascii="Times New Roman" w:hAnsi="Times New Roman" w:cs="Times New Roman"/>
          <w:sz w:val="24"/>
          <w:szCs w:val="24"/>
        </w:rPr>
      </w:pPr>
      <w:r>
        <w:rPr>
          <w:rFonts w:ascii="Times New Roman" w:hAnsi="Times New Roman" w:cs="Times New Roman"/>
          <w:sz w:val="24"/>
          <w:szCs w:val="24"/>
        </w:rPr>
        <w:t>Bethany Atkins</w:t>
      </w:r>
    </w:p>
    <w:p w:rsidR="007F540B" w:rsidRDefault="007F540B" w:rsidP="007F540B">
      <w:pPr>
        <w:pStyle w:val="NoSpacing"/>
        <w:jc w:val="both"/>
        <w:rPr>
          <w:rFonts w:ascii="Times New Roman" w:hAnsi="Times New Roman" w:cs="Times New Roman"/>
          <w:sz w:val="24"/>
          <w:szCs w:val="24"/>
        </w:rPr>
      </w:pPr>
      <w:r>
        <w:rPr>
          <w:rFonts w:ascii="Times New Roman" w:hAnsi="Times New Roman" w:cs="Times New Roman"/>
          <w:sz w:val="24"/>
          <w:szCs w:val="24"/>
        </w:rPr>
        <w:t>Bill Hancock</w:t>
      </w:r>
    </w:p>
    <w:p w:rsidR="007F540B" w:rsidRDefault="007F540B" w:rsidP="007F54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Justin </w:t>
      </w:r>
      <w:proofErr w:type="spellStart"/>
      <w:r>
        <w:rPr>
          <w:rFonts w:ascii="Times New Roman" w:hAnsi="Times New Roman" w:cs="Times New Roman"/>
          <w:sz w:val="24"/>
          <w:szCs w:val="24"/>
        </w:rPr>
        <w:t>Schlawin</w:t>
      </w:r>
      <w:proofErr w:type="spellEnd"/>
    </w:p>
    <w:p w:rsidR="007F540B" w:rsidRDefault="007F540B" w:rsidP="007F540B">
      <w:pPr>
        <w:pStyle w:val="NoSpacing"/>
        <w:rPr>
          <w:rFonts w:ascii="Times New Roman" w:hAnsi="Times New Roman" w:cs="Times New Roman"/>
          <w:sz w:val="24"/>
          <w:szCs w:val="24"/>
        </w:rPr>
      </w:pPr>
    </w:p>
    <w:p w:rsidR="007F540B"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NH:</w:t>
      </w:r>
    </w:p>
    <w:p w:rsidR="007F540B"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Katie Callahan</w:t>
      </w:r>
    </w:p>
    <w:p w:rsidR="007F540B" w:rsidRDefault="007F540B" w:rsidP="007F540B">
      <w:pPr>
        <w:pStyle w:val="NoSpacing"/>
        <w:jc w:val="both"/>
        <w:rPr>
          <w:rFonts w:ascii="Times New Roman" w:hAnsi="Times New Roman" w:cs="Times New Roman"/>
          <w:sz w:val="24"/>
          <w:szCs w:val="24"/>
        </w:rPr>
      </w:pPr>
      <w:r>
        <w:rPr>
          <w:rFonts w:ascii="Times New Roman" w:hAnsi="Times New Roman" w:cs="Times New Roman"/>
          <w:sz w:val="24"/>
          <w:szCs w:val="24"/>
        </w:rPr>
        <w:t>Pete Bowman</w:t>
      </w:r>
    </w:p>
    <w:p w:rsidR="007F540B" w:rsidRDefault="007F540B" w:rsidP="007F54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Pete </w:t>
      </w:r>
      <w:proofErr w:type="spellStart"/>
      <w:r>
        <w:rPr>
          <w:rFonts w:ascii="Times New Roman" w:hAnsi="Times New Roman" w:cs="Times New Roman"/>
          <w:sz w:val="24"/>
          <w:szCs w:val="24"/>
        </w:rPr>
        <w:t>Steckler</w:t>
      </w:r>
      <w:proofErr w:type="spellEnd"/>
    </w:p>
    <w:p w:rsidR="007F540B" w:rsidRDefault="007F540B" w:rsidP="007F540B">
      <w:pPr>
        <w:pStyle w:val="NoSpacing"/>
        <w:rPr>
          <w:rFonts w:ascii="Times New Roman" w:hAnsi="Times New Roman" w:cs="Times New Roman"/>
          <w:sz w:val="24"/>
          <w:szCs w:val="24"/>
        </w:rPr>
      </w:pPr>
    </w:p>
    <w:p w:rsidR="007F540B" w:rsidRPr="004053A2" w:rsidRDefault="007F540B" w:rsidP="007F540B">
      <w:pPr>
        <w:pStyle w:val="NoSpacing"/>
        <w:rPr>
          <w:rFonts w:ascii="Times New Roman" w:hAnsi="Times New Roman" w:cs="Times New Roman"/>
          <w:b/>
          <w:sz w:val="24"/>
          <w:szCs w:val="24"/>
        </w:rPr>
      </w:pPr>
      <w:r w:rsidRPr="004053A2">
        <w:rPr>
          <w:rFonts w:ascii="Times New Roman" w:hAnsi="Times New Roman" w:cs="Times New Roman"/>
          <w:b/>
          <w:sz w:val="24"/>
          <w:szCs w:val="24"/>
        </w:rPr>
        <w:t>VT: None</w:t>
      </w:r>
      <w:bookmarkStart w:id="0" w:name="_GoBack"/>
      <w:bookmarkEnd w:id="0"/>
    </w:p>
    <w:p w:rsidR="007F540B" w:rsidRDefault="007F540B" w:rsidP="007F540B">
      <w:pPr>
        <w:pStyle w:val="NoSpacing"/>
        <w:rPr>
          <w:rFonts w:ascii="Times New Roman" w:hAnsi="Times New Roman" w:cs="Times New Roman"/>
          <w:sz w:val="24"/>
          <w:szCs w:val="24"/>
        </w:rPr>
      </w:pPr>
    </w:p>
    <w:p w:rsidR="007F540B"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NY:</w:t>
      </w:r>
    </w:p>
    <w:p w:rsidR="007F540B" w:rsidRDefault="007F540B" w:rsidP="007F54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Racette</w:t>
      </w:r>
      <w:proofErr w:type="spellEnd"/>
      <w:r>
        <w:rPr>
          <w:rFonts w:ascii="Times New Roman" w:hAnsi="Times New Roman" w:cs="Times New Roman"/>
          <w:sz w:val="24"/>
          <w:szCs w:val="24"/>
        </w:rPr>
        <w:t xml:space="preserve"> (phone)</w:t>
      </w:r>
    </w:p>
    <w:p w:rsidR="007F540B" w:rsidRDefault="007F540B" w:rsidP="007F540B">
      <w:pPr>
        <w:pStyle w:val="NoSpacing"/>
        <w:rPr>
          <w:rFonts w:ascii="Times New Roman" w:hAnsi="Times New Roman" w:cs="Times New Roman"/>
          <w:sz w:val="24"/>
          <w:szCs w:val="24"/>
        </w:rPr>
      </w:pPr>
    </w:p>
    <w:p w:rsidR="007F540B"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MA:</w:t>
      </w:r>
    </w:p>
    <w:p w:rsidR="007F540B"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Jonathan Brooks</w:t>
      </w:r>
    </w:p>
    <w:p w:rsidR="007F540B" w:rsidRDefault="007F540B" w:rsidP="007F540B">
      <w:pPr>
        <w:pStyle w:val="NoSpacing"/>
        <w:rPr>
          <w:rFonts w:ascii="Times New Roman" w:hAnsi="Times New Roman" w:cs="Times New Roman"/>
          <w:sz w:val="24"/>
          <w:szCs w:val="24"/>
        </w:rPr>
      </w:pPr>
    </w:p>
    <w:p w:rsidR="007F540B"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CT:</w:t>
      </w:r>
    </w:p>
    <w:p w:rsidR="007F540B"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Kate Moran</w:t>
      </w:r>
    </w:p>
    <w:p w:rsidR="007F540B" w:rsidRDefault="007F540B" w:rsidP="007F540B">
      <w:pPr>
        <w:pStyle w:val="NoSpacing"/>
        <w:rPr>
          <w:rFonts w:ascii="Times New Roman" w:hAnsi="Times New Roman" w:cs="Times New Roman"/>
          <w:sz w:val="24"/>
          <w:szCs w:val="24"/>
        </w:rPr>
      </w:pPr>
    </w:p>
    <w:p w:rsidR="007F540B" w:rsidRDefault="007F540B" w:rsidP="007F540B">
      <w:pPr>
        <w:pStyle w:val="NoSpacing"/>
        <w:rPr>
          <w:rFonts w:ascii="Times New Roman" w:hAnsi="Times New Roman" w:cs="Times New Roman"/>
          <w:sz w:val="24"/>
          <w:szCs w:val="24"/>
        </w:rPr>
      </w:pPr>
      <w:r w:rsidRPr="006628B9">
        <w:rPr>
          <w:rFonts w:ascii="Times New Roman" w:hAnsi="Times New Roman" w:cs="Times New Roman"/>
          <w:sz w:val="24"/>
          <w:szCs w:val="24"/>
        </w:rPr>
        <w:lastRenderedPageBreak/>
        <w:t>RI:</w:t>
      </w:r>
    </w:p>
    <w:p w:rsidR="007F540B"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Amanda Freitas</w:t>
      </w:r>
    </w:p>
    <w:p w:rsidR="007F540B" w:rsidRPr="006628B9"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Paul Jordan</w:t>
      </w:r>
    </w:p>
    <w:p w:rsidR="007F540B" w:rsidRDefault="007F540B" w:rsidP="007F540B">
      <w:pPr>
        <w:pStyle w:val="NoSpacing"/>
        <w:rPr>
          <w:rFonts w:ascii="Times New Roman" w:hAnsi="Times New Roman" w:cs="Times New Roman"/>
          <w:sz w:val="24"/>
          <w:szCs w:val="24"/>
        </w:rPr>
      </w:pPr>
    </w:p>
    <w:p w:rsidR="007F540B"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PA:</w:t>
      </w:r>
    </w:p>
    <w:p w:rsidR="007F540B"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 xml:space="preserve">Cathy </w:t>
      </w:r>
      <w:proofErr w:type="spellStart"/>
      <w:r>
        <w:rPr>
          <w:rFonts w:ascii="Times New Roman" w:hAnsi="Times New Roman" w:cs="Times New Roman"/>
          <w:sz w:val="24"/>
          <w:szCs w:val="24"/>
        </w:rPr>
        <w:t>Haffner</w:t>
      </w:r>
      <w:proofErr w:type="spellEnd"/>
    </w:p>
    <w:p w:rsidR="007F540B"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Joe Bishop</w:t>
      </w:r>
    </w:p>
    <w:p w:rsidR="007F540B"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Diana Day (non-GIS attendee, phone)</w:t>
      </w:r>
    </w:p>
    <w:p w:rsidR="007F540B" w:rsidRDefault="007F540B" w:rsidP="007F540B">
      <w:pPr>
        <w:pStyle w:val="NoSpacing"/>
        <w:rPr>
          <w:rFonts w:ascii="Times New Roman" w:hAnsi="Times New Roman" w:cs="Times New Roman"/>
          <w:sz w:val="24"/>
          <w:szCs w:val="24"/>
        </w:rPr>
      </w:pPr>
    </w:p>
    <w:p w:rsidR="007F540B"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NJ:</w:t>
      </w:r>
    </w:p>
    <w:p w:rsidR="007F540B" w:rsidRDefault="007F540B" w:rsidP="007F54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Pat </w:t>
      </w:r>
      <w:proofErr w:type="spellStart"/>
      <w:r>
        <w:rPr>
          <w:rFonts w:ascii="Times New Roman" w:hAnsi="Times New Roman" w:cs="Times New Roman"/>
          <w:sz w:val="24"/>
          <w:szCs w:val="24"/>
        </w:rPr>
        <w:t>Woerner</w:t>
      </w:r>
      <w:proofErr w:type="spellEnd"/>
    </w:p>
    <w:p w:rsidR="007F540B" w:rsidRDefault="007F540B" w:rsidP="007F540B">
      <w:pPr>
        <w:pStyle w:val="NoSpacing"/>
        <w:rPr>
          <w:rFonts w:ascii="Times New Roman" w:hAnsi="Times New Roman" w:cs="Times New Roman"/>
          <w:sz w:val="24"/>
          <w:szCs w:val="24"/>
        </w:rPr>
      </w:pPr>
    </w:p>
    <w:p w:rsidR="007F540B"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DE:</w:t>
      </w:r>
    </w:p>
    <w:p w:rsidR="007F540B"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 xml:space="preserve">Kevin </w:t>
      </w:r>
      <w:proofErr w:type="spellStart"/>
      <w:r>
        <w:rPr>
          <w:rFonts w:ascii="Times New Roman" w:hAnsi="Times New Roman" w:cs="Times New Roman"/>
          <w:sz w:val="24"/>
          <w:szCs w:val="24"/>
        </w:rPr>
        <w:t>Kalasz</w:t>
      </w:r>
      <w:proofErr w:type="spellEnd"/>
    </w:p>
    <w:p w:rsidR="007F540B" w:rsidRDefault="007F540B" w:rsidP="007F540B">
      <w:pPr>
        <w:pStyle w:val="NoSpacing"/>
        <w:rPr>
          <w:rFonts w:ascii="Times New Roman" w:hAnsi="Times New Roman" w:cs="Times New Roman"/>
          <w:sz w:val="24"/>
          <w:szCs w:val="24"/>
        </w:rPr>
      </w:pPr>
    </w:p>
    <w:p w:rsidR="007F540B"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MD:</w:t>
      </w:r>
    </w:p>
    <w:p w:rsidR="007F540B"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Bradley Kennedy</w:t>
      </w:r>
    </w:p>
    <w:p w:rsidR="007F540B" w:rsidRDefault="007F540B" w:rsidP="007F540B">
      <w:pPr>
        <w:pStyle w:val="NoSpacing"/>
        <w:rPr>
          <w:rFonts w:ascii="Times New Roman" w:hAnsi="Times New Roman" w:cs="Times New Roman"/>
          <w:sz w:val="24"/>
          <w:szCs w:val="24"/>
        </w:rPr>
      </w:pPr>
    </w:p>
    <w:p w:rsidR="007F540B"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VA:</w:t>
      </w:r>
    </w:p>
    <w:p w:rsidR="007F540B" w:rsidRDefault="007F540B" w:rsidP="007F540B">
      <w:pPr>
        <w:pStyle w:val="NoSpacing"/>
        <w:jc w:val="both"/>
        <w:rPr>
          <w:rFonts w:ascii="Times New Roman" w:hAnsi="Times New Roman" w:cs="Times New Roman"/>
          <w:sz w:val="24"/>
          <w:szCs w:val="24"/>
        </w:rPr>
      </w:pPr>
      <w:r>
        <w:rPr>
          <w:rFonts w:ascii="Times New Roman" w:hAnsi="Times New Roman" w:cs="Times New Roman"/>
          <w:sz w:val="24"/>
          <w:szCs w:val="24"/>
        </w:rPr>
        <w:t>Chris Burkett</w:t>
      </w:r>
    </w:p>
    <w:p w:rsidR="007F540B" w:rsidRDefault="007F540B" w:rsidP="007F54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Jay </w:t>
      </w:r>
      <w:proofErr w:type="spellStart"/>
      <w:r>
        <w:rPr>
          <w:rFonts w:ascii="Times New Roman" w:hAnsi="Times New Roman" w:cs="Times New Roman"/>
          <w:sz w:val="24"/>
          <w:szCs w:val="24"/>
        </w:rPr>
        <w:t>Kapalcynski</w:t>
      </w:r>
      <w:proofErr w:type="spellEnd"/>
    </w:p>
    <w:p w:rsidR="007F540B" w:rsidRDefault="007F540B" w:rsidP="007F540B">
      <w:pPr>
        <w:pStyle w:val="NoSpacing"/>
        <w:rPr>
          <w:rFonts w:ascii="Times New Roman" w:hAnsi="Times New Roman" w:cs="Times New Roman"/>
          <w:sz w:val="24"/>
          <w:szCs w:val="24"/>
        </w:rPr>
      </w:pPr>
    </w:p>
    <w:p w:rsidR="007F540B"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WV:</w:t>
      </w:r>
    </w:p>
    <w:p w:rsidR="007F540B" w:rsidRPr="004053A2" w:rsidRDefault="007F540B" w:rsidP="007F540B">
      <w:pPr>
        <w:pStyle w:val="NoSpacing"/>
        <w:rPr>
          <w:rFonts w:ascii="Times New Roman" w:hAnsi="Times New Roman" w:cs="Times New Roman"/>
          <w:sz w:val="24"/>
          <w:szCs w:val="24"/>
        </w:rPr>
      </w:pPr>
      <w:r>
        <w:rPr>
          <w:rFonts w:ascii="Times New Roman" w:hAnsi="Times New Roman" w:cs="Times New Roman"/>
          <w:sz w:val="24"/>
          <w:szCs w:val="24"/>
        </w:rPr>
        <w:t>Alicia Mein</w:t>
      </w:r>
    </w:p>
    <w:p w:rsidR="007F540B" w:rsidRDefault="007F540B" w:rsidP="002A0317">
      <w:pPr>
        <w:rPr>
          <w:rFonts w:asciiTheme="minorHAnsi" w:hAnsiTheme="minorHAnsi"/>
          <w:sz w:val="24"/>
          <w:szCs w:val="24"/>
        </w:rPr>
        <w:sectPr w:rsidR="007F540B" w:rsidSect="007F540B">
          <w:type w:val="continuous"/>
          <w:pgSz w:w="12240" w:h="15840"/>
          <w:pgMar w:top="1440" w:right="1440" w:bottom="1440" w:left="1440" w:header="720" w:footer="720" w:gutter="0"/>
          <w:cols w:num="2" w:space="720"/>
        </w:sectPr>
      </w:pPr>
    </w:p>
    <w:p w:rsidR="007F540B" w:rsidRPr="00482817" w:rsidRDefault="007F540B" w:rsidP="002A0317">
      <w:pPr>
        <w:rPr>
          <w:rFonts w:asciiTheme="minorHAnsi" w:hAnsiTheme="minorHAnsi"/>
          <w:sz w:val="24"/>
          <w:szCs w:val="24"/>
        </w:rPr>
      </w:pPr>
    </w:p>
    <w:sectPr w:rsidR="007F540B" w:rsidRPr="00482817" w:rsidSect="007F540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17" w:rsidRDefault="002A0317" w:rsidP="000511D5">
      <w:pPr>
        <w:spacing w:line="240" w:lineRule="auto"/>
      </w:pPr>
      <w:r>
        <w:separator/>
      </w:r>
    </w:p>
  </w:endnote>
  <w:endnote w:type="continuationSeparator" w:id="0">
    <w:p w:rsidR="002A0317" w:rsidRDefault="002A0317" w:rsidP="000511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807370"/>
      <w:docPartObj>
        <w:docPartGallery w:val="Page Numbers (Bottom of Page)"/>
        <w:docPartUnique/>
      </w:docPartObj>
    </w:sdtPr>
    <w:sdtEndPr>
      <w:rPr>
        <w:noProof/>
      </w:rPr>
    </w:sdtEndPr>
    <w:sdtContent>
      <w:p w:rsidR="002A0317" w:rsidRDefault="002A0317">
        <w:pPr>
          <w:pStyle w:val="Footer"/>
          <w:jc w:val="right"/>
        </w:pPr>
        <w:r>
          <w:fldChar w:fldCharType="begin"/>
        </w:r>
        <w:r>
          <w:instrText xml:space="preserve"> PAGE   \* MERGEFORMAT </w:instrText>
        </w:r>
        <w:r>
          <w:fldChar w:fldCharType="separate"/>
        </w:r>
        <w:r w:rsidR="007F540B">
          <w:rPr>
            <w:noProof/>
          </w:rPr>
          <w:t>1</w:t>
        </w:r>
        <w:r>
          <w:rPr>
            <w:noProof/>
          </w:rPr>
          <w:fldChar w:fldCharType="end"/>
        </w:r>
      </w:p>
    </w:sdtContent>
  </w:sdt>
  <w:p w:rsidR="002A0317" w:rsidRDefault="002A0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17" w:rsidRDefault="002A0317" w:rsidP="000511D5">
      <w:pPr>
        <w:spacing w:line="240" w:lineRule="auto"/>
      </w:pPr>
      <w:r>
        <w:separator/>
      </w:r>
    </w:p>
  </w:footnote>
  <w:footnote w:type="continuationSeparator" w:id="0">
    <w:p w:rsidR="002A0317" w:rsidRDefault="002A0317" w:rsidP="000511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17" w:rsidRDefault="002A0317">
    <w:pPr>
      <w:pStyle w:val="Header"/>
    </w:pPr>
    <w:r>
      <w:t>Handout 7b</w:t>
    </w:r>
  </w:p>
  <w:p w:rsidR="002A0317" w:rsidRDefault="002A0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6B23"/>
    <w:rsid w:val="000511D5"/>
    <w:rsid w:val="00230112"/>
    <w:rsid w:val="002A0317"/>
    <w:rsid w:val="002B0A4E"/>
    <w:rsid w:val="00334646"/>
    <w:rsid w:val="00341F75"/>
    <w:rsid w:val="003A5CA5"/>
    <w:rsid w:val="003B6B23"/>
    <w:rsid w:val="00403C58"/>
    <w:rsid w:val="00482817"/>
    <w:rsid w:val="00586919"/>
    <w:rsid w:val="00620941"/>
    <w:rsid w:val="006308EF"/>
    <w:rsid w:val="006669AF"/>
    <w:rsid w:val="006D343F"/>
    <w:rsid w:val="006D4581"/>
    <w:rsid w:val="006E6307"/>
    <w:rsid w:val="00780FAA"/>
    <w:rsid w:val="007F540B"/>
    <w:rsid w:val="00D04F8D"/>
    <w:rsid w:val="00EA6F9F"/>
    <w:rsid w:val="00FC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28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817"/>
    <w:rPr>
      <w:rFonts w:ascii="Tahoma" w:hAnsi="Tahoma" w:cs="Tahoma"/>
      <w:sz w:val="16"/>
      <w:szCs w:val="16"/>
    </w:rPr>
  </w:style>
  <w:style w:type="table" w:styleId="TableGrid">
    <w:name w:val="Table Grid"/>
    <w:basedOn w:val="TableNormal"/>
    <w:uiPriority w:val="59"/>
    <w:rsid w:val="00482817"/>
    <w:pPr>
      <w:spacing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1D5"/>
    <w:pPr>
      <w:tabs>
        <w:tab w:val="center" w:pos="4680"/>
        <w:tab w:val="right" w:pos="9360"/>
      </w:tabs>
      <w:spacing w:line="240" w:lineRule="auto"/>
    </w:pPr>
  </w:style>
  <w:style w:type="character" w:customStyle="1" w:styleId="HeaderChar">
    <w:name w:val="Header Char"/>
    <w:basedOn w:val="DefaultParagraphFont"/>
    <w:link w:val="Header"/>
    <w:uiPriority w:val="99"/>
    <w:rsid w:val="000511D5"/>
  </w:style>
  <w:style w:type="paragraph" w:styleId="Footer">
    <w:name w:val="footer"/>
    <w:basedOn w:val="Normal"/>
    <w:link w:val="FooterChar"/>
    <w:uiPriority w:val="99"/>
    <w:unhideWhenUsed/>
    <w:rsid w:val="000511D5"/>
    <w:pPr>
      <w:tabs>
        <w:tab w:val="center" w:pos="4680"/>
        <w:tab w:val="right" w:pos="9360"/>
      </w:tabs>
      <w:spacing w:line="240" w:lineRule="auto"/>
    </w:pPr>
  </w:style>
  <w:style w:type="character" w:customStyle="1" w:styleId="FooterChar">
    <w:name w:val="Footer Char"/>
    <w:basedOn w:val="DefaultParagraphFont"/>
    <w:link w:val="Footer"/>
    <w:uiPriority w:val="99"/>
    <w:rsid w:val="000511D5"/>
  </w:style>
  <w:style w:type="character" w:styleId="Hyperlink">
    <w:name w:val="Hyperlink"/>
    <w:basedOn w:val="DefaultParagraphFont"/>
    <w:uiPriority w:val="99"/>
    <w:unhideWhenUsed/>
    <w:rsid w:val="00780FAA"/>
    <w:rPr>
      <w:color w:val="0000FF" w:themeColor="hyperlink"/>
      <w:u w:val="single"/>
    </w:rPr>
  </w:style>
  <w:style w:type="paragraph" w:styleId="NoSpacing">
    <w:name w:val="No Spacing"/>
    <w:uiPriority w:val="1"/>
    <w:qFormat/>
    <w:rsid w:val="007F540B"/>
    <w:pPr>
      <w:spacing w:line="240" w:lineRule="auto"/>
    </w:pPr>
    <w:rPr>
      <w:rFonts w:asciiTheme="minorHAnsi" w:eastAsiaTheme="minorHAnsi" w:hAnsiTheme="minorHAnsi" w:cstheme="minorBid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28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817"/>
    <w:rPr>
      <w:rFonts w:ascii="Tahoma" w:hAnsi="Tahoma" w:cs="Tahoma"/>
      <w:sz w:val="16"/>
      <w:szCs w:val="16"/>
    </w:rPr>
  </w:style>
  <w:style w:type="table" w:styleId="TableGrid">
    <w:name w:val="Table Grid"/>
    <w:basedOn w:val="TableNormal"/>
    <w:uiPriority w:val="59"/>
    <w:rsid w:val="00482817"/>
    <w:pPr>
      <w:spacing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1D5"/>
    <w:pPr>
      <w:tabs>
        <w:tab w:val="center" w:pos="4680"/>
        <w:tab w:val="right" w:pos="9360"/>
      </w:tabs>
      <w:spacing w:line="240" w:lineRule="auto"/>
    </w:pPr>
  </w:style>
  <w:style w:type="character" w:customStyle="1" w:styleId="HeaderChar">
    <w:name w:val="Header Char"/>
    <w:basedOn w:val="DefaultParagraphFont"/>
    <w:link w:val="Header"/>
    <w:uiPriority w:val="99"/>
    <w:rsid w:val="000511D5"/>
  </w:style>
  <w:style w:type="paragraph" w:styleId="Footer">
    <w:name w:val="footer"/>
    <w:basedOn w:val="Normal"/>
    <w:link w:val="FooterChar"/>
    <w:uiPriority w:val="99"/>
    <w:unhideWhenUsed/>
    <w:rsid w:val="000511D5"/>
    <w:pPr>
      <w:tabs>
        <w:tab w:val="center" w:pos="4680"/>
        <w:tab w:val="right" w:pos="9360"/>
      </w:tabs>
      <w:spacing w:line="240" w:lineRule="auto"/>
    </w:pPr>
  </w:style>
  <w:style w:type="character" w:customStyle="1" w:styleId="FooterChar">
    <w:name w:val="Footer Char"/>
    <w:basedOn w:val="DefaultParagraphFont"/>
    <w:link w:val="Footer"/>
    <w:uiPriority w:val="99"/>
    <w:rsid w:val="000511D5"/>
  </w:style>
  <w:style w:type="character" w:styleId="Hyperlink">
    <w:name w:val="Hyperlink"/>
    <w:basedOn w:val="DefaultParagraphFont"/>
    <w:uiPriority w:val="99"/>
    <w:unhideWhenUsed/>
    <w:rsid w:val="00780FAA"/>
    <w:rPr>
      <w:color w:val="0000FF" w:themeColor="hyperlink"/>
      <w:u w:val="single"/>
    </w:rPr>
  </w:style>
  <w:style w:type="paragraph" w:styleId="NoSpacing">
    <w:name w:val="No Spacing"/>
    <w:uiPriority w:val="1"/>
    <w:qFormat/>
    <w:rsid w:val="007F540B"/>
    <w:pPr>
      <w:spacing w:line="240" w:lineRule="auto"/>
    </w:pPr>
    <w:rPr>
      <w:rFonts w:asciiTheme="minorHAnsi" w:eastAsiaTheme="minorHAnsi"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nee_Vieira@fws.gov" TargetMode="External"/><Relationship Id="rId3" Type="http://schemas.openxmlformats.org/officeDocument/2006/relationships/settings" Target="settings.xml"/><Relationship Id="rId7" Type="http://schemas.openxmlformats.org/officeDocument/2006/relationships/hyperlink" Target="mailto:Lori_Pelech@fws.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NALCC Steering Committee conference call minutes 7-1-14.docx</vt:lpstr>
    </vt:vector>
  </TitlesOfParts>
  <Company>U.S. Fish and Wildlife Service - Region 5</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NALCC Steering Committee conference call minutes 7-1-14.docx</dc:title>
  <dc:creator>Milliken, Andrew</dc:creator>
  <cp:lastModifiedBy>Pelech, Lori A</cp:lastModifiedBy>
  <cp:revision>5</cp:revision>
  <dcterms:created xsi:type="dcterms:W3CDTF">2014-10-27T14:34:00Z</dcterms:created>
  <dcterms:modified xsi:type="dcterms:W3CDTF">2014-10-27T17:22:00Z</dcterms:modified>
</cp:coreProperties>
</file>