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96" w:rsidRPr="008061B7" w:rsidRDefault="00427979" w:rsidP="00186496">
      <w:pPr>
        <w:spacing w:after="0" w:line="240" w:lineRule="auto"/>
        <w:jc w:val="center"/>
        <w:rPr>
          <w:rFonts w:ascii="Arial" w:eastAsia="Times New Roman" w:hAnsi="Arial" w:cs="Arial"/>
          <w:b/>
          <w:bCs/>
          <w:color w:val="222222"/>
          <w:sz w:val="20"/>
          <w:szCs w:val="20"/>
          <w:shd w:val="clear" w:color="auto" w:fill="FFFFFF"/>
        </w:rPr>
      </w:pPr>
      <w:r w:rsidRPr="008061B7">
        <w:rPr>
          <w:rFonts w:ascii="Arial" w:eastAsia="Times New Roman" w:hAnsi="Arial" w:cs="Arial"/>
          <w:b/>
          <w:bCs/>
          <w:color w:val="222222"/>
          <w:sz w:val="20"/>
          <w:szCs w:val="20"/>
          <w:shd w:val="clear" w:color="auto" w:fill="FFFFFF"/>
        </w:rPr>
        <w:t>North Atlantic LCC Steering</w:t>
      </w:r>
      <w:r w:rsidR="00186496" w:rsidRPr="008061B7">
        <w:rPr>
          <w:rFonts w:ascii="Arial" w:eastAsia="Times New Roman" w:hAnsi="Arial" w:cs="Arial"/>
          <w:b/>
          <w:bCs/>
          <w:color w:val="222222"/>
          <w:sz w:val="20"/>
          <w:szCs w:val="20"/>
          <w:shd w:val="clear" w:color="auto" w:fill="FFFFFF"/>
        </w:rPr>
        <w:t xml:space="preserve"> Committee Meeting</w:t>
      </w:r>
    </w:p>
    <w:p w:rsidR="00186496" w:rsidRPr="008061B7" w:rsidRDefault="00F72C1C" w:rsidP="00186496">
      <w:pPr>
        <w:spacing w:after="0" w:line="240" w:lineRule="auto"/>
        <w:jc w:val="center"/>
        <w:rPr>
          <w:rFonts w:ascii="Arial" w:eastAsia="Times New Roman" w:hAnsi="Arial" w:cs="Arial"/>
          <w:b/>
          <w:color w:val="222222"/>
          <w:sz w:val="20"/>
          <w:szCs w:val="20"/>
        </w:rPr>
      </w:pPr>
      <w:r w:rsidRPr="008061B7">
        <w:rPr>
          <w:rFonts w:ascii="Arial" w:eastAsia="Times New Roman" w:hAnsi="Arial" w:cs="Arial"/>
          <w:b/>
          <w:color w:val="222222"/>
          <w:sz w:val="20"/>
          <w:szCs w:val="20"/>
        </w:rPr>
        <w:t>October 28-29,</w:t>
      </w:r>
      <w:r w:rsidR="00186496" w:rsidRPr="008061B7">
        <w:rPr>
          <w:rFonts w:ascii="Arial" w:eastAsia="Times New Roman" w:hAnsi="Arial" w:cs="Arial"/>
          <w:b/>
          <w:color w:val="222222"/>
          <w:sz w:val="20"/>
          <w:szCs w:val="20"/>
        </w:rPr>
        <w:t xml:space="preserve"> 2014</w:t>
      </w:r>
    </w:p>
    <w:p w:rsidR="00F72C1C" w:rsidRPr="008061B7" w:rsidRDefault="003B786E" w:rsidP="00186496">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Rhinebeck, New York</w:t>
      </w:r>
    </w:p>
    <w:p w:rsidR="00186496" w:rsidRPr="008061B7" w:rsidRDefault="00186496" w:rsidP="00186496">
      <w:pPr>
        <w:spacing w:after="0" w:line="240" w:lineRule="auto"/>
        <w:jc w:val="center"/>
        <w:rPr>
          <w:rFonts w:ascii="Arial" w:eastAsia="Times New Roman" w:hAnsi="Arial" w:cs="Arial"/>
          <w:b/>
          <w:color w:val="222222"/>
          <w:sz w:val="20"/>
          <w:szCs w:val="20"/>
        </w:rPr>
      </w:pPr>
    </w:p>
    <w:p w:rsidR="00186496" w:rsidRPr="008061B7" w:rsidRDefault="001318C7" w:rsidP="00186496">
      <w:pPr>
        <w:spacing w:after="0" w:line="240" w:lineRule="auto"/>
        <w:jc w:val="center"/>
        <w:rPr>
          <w:rFonts w:ascii="Arial" w:eastAsia="Times New Roman" w:hAnsi="Arial" w:cs="Arial"/>
          <w:b/>
          <w:sz w:val="20"/>
          <w:szCs w:val="20"/>
        </w:rPr>
      </w:pPr>
      <w:r>
        <w:rPr>
          <w:rFonts w:ascii="Arial" w:eastAsia="Times New Roman" w:hAnsi="Arial" w:cs="Arial"/>
          <w:b/>
          <w:color w:val="222222"/>
          <w:sz w:val="20"/>
          <w:szCs w:val="20"/>
        </w:rPr>
        <w:t xml:space="preserve">Action Items, </w:t>
      </w:r>
      <w:r w:rsidR="00186496" w:rsidRPr="008061B7">
        <w:rPr>
          <w:rFonts w:ascii="Arial" w:eastAsia="Times New Roman" w:hAnsi="Arial" w:cs="Arial"/>
          <w:b/>
          <w:color w:val="222222"/>
          <w:sz w:val="20"/>
          <w:szCs w:val="20"/>
        </w:rPr>
        <w:t>Highlights and Summary of Discussions</w:t>
      </w:r>
    </w:p>
    <w:p w:rsidR="00427979" w:rsidRPr="008061B7" w:rsidRDefault="00427979" w:rsidP="00427979">
      <w:pPr>
        <w:shd w:val="clear" w:color="auto" w:fill="FFFFFF"/>
        <w:spacing w:after="0" w:line="240" w:lineRule="auto"/>
        <w:rPr>
          <w:rFonts w:ascii="Arial" w:eastAsia="Times New Roman" w:hAnsi="Arial" w:cs="Arial"/>
          <w:color w:val="222222"/>
          <w:sz w:val="20"/>
          <w:szCs w:val="20"/>
        </w:rPr>
      </w:pPr>
    </w:p>
    <w:p w:rsidR="009E0CBF" w:rsidRPr="008061B7" w:rsidRDefault="009E0CBF" w:rsidP="00427979">
      <w:pPr>
        <w:shd w:val="clear" w:color="auto" w:fill="FFFFFF"/>
        <w:spacing w:after="0" w:line="240" w:lineRule="auto"/>
        <w:rPr>
          <w:rFonts w:ascii="Arial" w:eastAsia="Times New Roman" w:hAnsi="Arial" w:cs="Arial"/>
          <w:color w:val="222222"/>
          <w:sz w:val="20"/>
          <w:szCs w:val="20"/>
        </w:rPr>
      </w:pPr>
    </w:p>
    <w:p w:rsidR="00427979" w:rsidRDefault="009E0CBF" w:rsidP="00427979">
      <w:pPr>
        <w:shd w:val="clear" w:color="auto" w:fill="FFFFFF"/>
        <w:spacing w:after="0" w:line="240" w:lineRule="auto"/>
        <w:rPr>
          <w:rFonts w:ascii="Arial" w:eastAsia="Times New Roman" w:hAnsi="Arial" w:cs="Arial"/>
          <w:i/>
          <w:color w:val="222222"/>
          <w:sz w:val="20"/>
          <w:szCs w:val="20"/>
        </w:rPr>
      </w:pPr>
      <w:r w:rsidRPr="008061B7">
        <w:rPr>
          <w:rFonts w:ascii="Arial" w:eastAsia="Times New Roman" w:hAnsi="Arial" w:cs="Arial"/>
          <w:i/>
          <w:color w:val="222222"/>
          <w:sz w:val="20"/>
          <w:szCs w:val="20"/>
        </w:rPr>
        <w:t xml:space="preserve">All meeting handouts and presentation remain </w:t>
      </w:r>
      <w:r w:rsidR="004B3D43" w:rsidRPr="008061B7">
        <w:rPr>
          <w:rFonts w:ascii="Arial" w:eastAsia="Times New Roman" w:hAnsi="Arial" w:cs="Arial"/>
          <w:i/>
          <w:color w:val="222222"/>
          <w:sz w:val="20"/>
          <w:szCs w:val="20"/>
        </w:rPr>
        <w:t>available</w:t>
      </w:r>
      <w:r w:rsidRPr="008061B7">
        <w:rPr>
          <w:rFonts w:ascii="Arial" w:eastAsia="Times New Roman" w:hAnsi="Arial" w:cs="Arial"/>
          <w:i/>
          <w:color w:val="222222"/>
          <w:sz w:val="20"/>
          <w:szCs w:val="20"/>
        </w:rPr>
        <w:t xml:space="preserve"> on the </w:t>
      </w:r>
      <w:hyperlink r:id="rId8" w:history="1">
        <w:r w:rsidRPr="008061B7">
          <w:rPr>
            <w:rStyle w:val="Hyperlink"/>
            <w:rFonts w:ascii="Arial" w:eastAsia="Times New Roman" w:hAnsi="Arial" w:cs="Arial"/>
            <w:i/>
            <w:sz w:val="20"/>
            <w:szCs w:val="20"/>
          </w:rPr>
          <w:t>meeting website</w:t>
        </w:r>
      </w:hyperlink>
      <w:r w:rsidR="00427979" w:rsidRPr="008061B7">
        <w:rPr>
          <w:rFonts w:ascii="Arial" w:eastAsia="Times New Roman" w:hAnsi="Arial" w:cs="Arial"/>
          <w:i/>
          <w:color w:val="222222"/>
          <w:sz w:val="20"/>
          <w:szCs w:val="20"/>
        </w:rPr>
        <w:t xml:space="preserve">  </w:t>
      </w:r>
    </w:p>
    <w:p w:rsidR="00261AD1" w:rsidRPr="008061B7" w:rsidRDefault="00261AD1" w:rsidP="00427979">
      <w:pPr>
        <w:shd w:val="clear" w:color="auto" w:fill="FFFFFF"/>
        <w:spacing w:after="0" w:line="240" w:lineRule="auto"/>
        <w:rPr>
          <w:rFonts w:ascii="Arial" w:eastAsia="Times New Roman" w:hAnsi="Arial" w:cs="Arial"/>
          <w:i/>
          <w:color w:val="222222"/>
          <w:sz w:val="20"/>
          <w:szCs w:val="20"/>
        </w:rPr>
      </w:pPr>
      <w:r>
        <w:rPr>
          <w:rFonts w:ascii="Arial" w:eastAsia="Times New Roman" w:hAnsi="Arial" w:cs="Arial"/>
          <w:i/>
          <w:color w:val="222222"/>
          <w:sz w:val="20"/>
          <w:szCs w:val="20"/>
        </w:rPr>
        <w:t>Full meeting minutes will be available prior to the next Steering Committee meeting</w:t>
      </w:r>
    </w:p>
    <w:p w:rsidR="00427979" w:rsidRPr="008061B7" w:rsidRDefault="00427979" w:rsidP="00427979">
      <w:pPr>
        <w:shd w:val="clear" w:color="auto" w:fill="FFFFFF"/>
        <w:spacing w:after="0" w:line="240" w:lineRule="auto"/>
        <w:rPr>
          <w:rFonts w:ascii="Arial" w:eastAsia="Times New Roman" w:hAnsi="Arial" w:cs="Arial"/>
          <w:color w:val="222222"/>
          <w:sz w:val="20"/>
          <w:szCs w:val="20"/>
        </w:rPr>
      </w:pPr>
    </w:p>
    <w:p w:rsidR="001318C7" w:rsidRPr="00750FF6" w:rsidRDefault="001318C7" w:rsidP="001318C7">
      <w:pPr>
        <w:spacing w:after="0"/>
        <w:rPr>
          <w:rFonts w:ascii="Arial" w:hAnsi="Arial" w:cs="Arial"/>
          <w:b/>
          <w:sz w:val="20"/>
          <w:szCs w:val="20"/>
        </w:rPr>
      </w:pPr>
      <w:r w:rsidRPr="00750FF6">
        <w:rPr>
          <w:rFonts w:ascii="Arial" w:hAnsi="Arial" w:cs="Arial"/>
          <w:b/>
          <w:sz w:val="20"/>
          <w:szCs w:val="20"/>
        </w:rPr>
        <w:t>Action Items</w:t>
      </w: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All Steering committee members </w:t>
      </w:r>
      <w:r w:rsidR="0035188F">
        <w:rPr>
          <w:rFonts w:ascii="Arial" w:hAnsi="Arial" w:cs="Arial"/>
          <w:sz w:val="20"/>
          <w:szCs w:val="20"/>
        </w:rPr>
        <w:t>need to</w:t>
      </w:r>
      <w:r w:rsidRPr="001318C7">
        <w:rPr>
          <w:rFonts w:ascii="Arial" w:hAnsi="Arial" w:cs="Arial"/>
          <w:sz w:val="20"/>
          <w:szCs w:val="20"/>
        </w:rPr>
        <w:t xml:space="preserve"> fill out and sign a </w:t>
      </w:r>
      <w:hyperlink r:id="rId9" w:history="1">
        <w:r w:rsidRPr="0035188F">
          <w:rPr>
            <w:rStyle w:val="Hyperlink"/>
            <w:rFonts w:ascii="Arial" w:hAnsi="Arial" w:cs="Arial"/>
            <w:sz w:val="20"/>
            <w:szCs w:val="20"/>
          </w:rPr>
          <w:t>conflict of interest disclosure statement</w:t>
        </w:r>
      </w:hyperlink>
      <w:r w:rsidRPr="001318C7">
        <w:rPr>
          <w:rFonts w:ascii="Arial" w:hAnsi="Arial" w:cs="Arial"/>
          <w:sz w:val="20"/>
          <w:szCs w:val="20"/>
        </w:rPr>
        <w:t xml:space="preserve"> and provide it to </w:t>
      </w:r>
      <w:hyperlink r:id="rId10" w:history="1">
        <w:r w:rsidRPr="001318C7">
          <w:rPr>
            <w:rStyle w:val="Hyperlink"/>
            <w:rFonts w:ascii="Arial" w:hAnsi="Arial" w:cs="Arial"/>
            <w:sz w:val="20"/>
            <w:szCs w:val="20"/>
          </w:rPr>
          <w:t>Scot Williamson</w:t>
        </w:r>
      </w:hyperlink>
      <w:r w:rsidRPr="001318C7">
        <w:rPr>
          <w:rFonts w:ascii="Arial" w:hAnsi="Arial" w:cs="Arial"/>
          <w:sz w:val="20"/>
          <w:szCs w:val="20"/>
        </w:rPr>
        <w:t>.</w:t>
      </w:r>
    </w:p>
    <w:p w:rsidR="001318C7" w:rsidRPr="00750FF6"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LCC staff will assign a staff member as point of contact for help in understanding and using each project or product and include that contact information on project web pages and </w:t>
      </w:r>
      <w:r w:rsidR="00261AD1">
        <w:rPr>
          <w:rFonts w:ascii="Arial" w:hAnsi="Arial" w:cs="Arial"/>
          <w:sz w:val="20"/>
          <w:szCs w:val="20"/>
        </w:rPr>
        <w:t xml:space="preserve">in </w:t>
      </w:r>
      <w:r w:rsidRPr="001318C7">
        <w:rPr>
          <w:rFonts w:ascii="Arial" w:hAnsi="Arial" w:cs="Arial"/>
          <w:sz w:val="20"/>
          <w:szCs w:val="20"/>
        </w:rPr>
        <w:t>Conservation Planning Atlas.</w:t>
      </w:r>
    </w:p>
    <w:p w:rsidR="001318C7" w:rsidRPr="00750FF6"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LCC staff will work with contractors to develop one-page handout</w:t>
      </w:r>
      <w:r w:rsidR="00261AD1">
        <w:rPr>
          <w:rFonts w:ascii="Arial" w:hAnsi="Arial" w:cs="Arial"/>
          <w:sz w:val="20"/>
          <w:szCs w:val="20"/>
        </w:rPr>
        <w:t>s</w:t>
      </w:r>
      <w:r w:rsidRPr="001318C7">
        <w:rPr>
          <w:rFonts w:ascii="Arial" w:hAnsi="Arial" w:cs="Arial"/>
          <w:sz w:val="20"/>
          <w:szCs w:val="20"/>
        </w:rPr>
        <w:t xml:space="preserve"> for each LCC project, outlining project goal, objectives, P.I.s, products, and links to spatial data and other products.  The fact sheets will include socioeconomic issues addressed by project if relevant.</w:t>
      </w:r>
    </w:p>
    <w:p w:rsidR="001318C7" w:rsidRPr="00750FF6"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LCC staff will add information to the LCC website that shows how projects fit together and support LCC goals and objectives.</w:t>
      </w:r>
    </w:p>
    <w:p w:rsidR="001318C7" w:rsidRPr="00750FF6" w:rsidRDefault="001318C7" w:rsidP="001318C7">
      <w:pPr>
        <w:spacing w:after="0"/>
        <w:rPr>
          <w:rFonts w:ascii="Arial" w:hAnsi="Arial" w:cs="Arial"/>
          <w:sz w:val="20"/>
          <w:szCs w:val="20"/>
        </w:rPr>
      </w:pPr>
    </w:p>
    <w:p w:rsid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Steering Committee members </w:t>
      </w:r>
      <w:r w:rsidR="00EF044D">
        <w:rPr>
          <w:rFonts w:ascii="Arial" w:hAnsi="Arial" w:cs="Arial"/>
          <w:sz w:val="20"/>
          <w:szCs w:val="20"/>
        </w:rPr>
        <w:t>should</w:t>
      </w:r>
      <w:r w:rsidRPr="001318C7">
        <w:rPr>
          <w:rFonts w:ascii="Arial" w:hAnsi="Arial" w:cs="Arial"/>
          <w:sz w:val="20"/>
          <w:szCs w:val="20"/>
        </w:rPr>
        <w:t xml:space="preserve"> contact </w:t>
      </w:r>
      <w:hyperlink r:id="rId11" w:history="1">
        <w:r w:rsidRPr="001318C7">
          <w:rPr>
            <w:rStyle w:val="Hyperlink"/>
            <w:rFonts w:ascii="Arial" w:hAnsi="Arial" w:cs="Arial"/>
            <w:sz w:val="20"/>
            <w:szCs w:val="20"/>
          </w:rPr>
          <w:t>Pete Murdoch</w:t>
        </w:r>
      </w:hyperlink>
      <w:r w:rsidRPr="001318C7">
        <w:rPr>
          <w:rFonts w:ascii="Arial" w:hAnsi="Arial" w:cs="Arial"/>
          <w:sz w:val="20"/>
          <w:szCs w:val="20"/>
        </w:rPr>
        <w:t xml:space="preserve"> (USGS) if they are interested in being part of a peer review of the Department of the Interior Hurricane Sandy Common Metrics document.  Pete will provide the final metrics document when available.</w:t>
      </w:r>
    </w:p>
    <w:p w:rsidR="00261AD1" w:rsidRPr="00261AD1" w:rsidRDefault="00261AD1" w:rsidP="00261AD1">
      <w:pPr>
        <w:pStyle w:val="ListParagraph"/>
        <w:rPr>
          <w:rFonts w:ascii="Arial" w:hAnsi="Arial" w:cs="Arial"/>
          <w:sz w:val="20"/>
          <w:szCs w:val="20"/>
        </w:rPr>
      </w:pPr>
    </w:p>
    <w:p w:rsidR="00261AD1" w:rsidRPr="001318C7" w:rsidRDefault="00261AD1" w:rsidP="008E0217">
      <w:pPr>
        <w:pStyle w:val="ListParagraph"/>
        <w:numPr>
          <w:ilvl w:val="0"/>
          <w:numId w:val="25"/>
        </w:numPr>
        <w:rPr>
          <w:rFonts w:ascii="Arial" w:hAnsi="Arial" w:cs="Arial"/>
          <w:sz w:val="20"/>
          <w:szCs w:val="20"/>
        </w:rPr>
      </w:pPr>
      <w:r>
        <w:rPr>
          <w:rFonts w:ascii="Arial" w:hAnsi="Arial" w:cs="Arial"/>
          <w:sz w:val="20"/>
          <w:szCs w:val="20"/>
        </w:rPr>
        <w:t xml:space="preserve">Steering Committee members and partners should contact LCC Data Manager </w:t>
      </w:r>
      <w:hyperlink r:id="rId12" w:history="1">
        <w:r w:rsidRPr="00261AD1">
          <w:rPr>
            <w:rStyle w:val="Hyperlink"/>
            <w:rFonts w:ascii="Arial" w:hAnsi="Arial" w:cs="Arial"/>
            <w:sz w:val="20"/>
            <w:szCs w:val="20"/>
          </w:rPr>
          <w:t>Renee Farnsworth</w:t>
        </w:r>
      </w:hyperlink>
      <w:r>
        <w:rPr>
          <w:rFonts w:ascii="Arial" w:hAnsi="Arial" w:cs="Arial"/>
          <w:sz w:val="20"/>
          <w:szCs w:val="20"/>
        </w:rPr>
        <w:t xml:space="preserve"> if they are aware of other relevant </w:t>
      </w:r>
      <w:r w:rsidR="008E0217" w:rsidRPr="008E0217">
        <w:rPr>
          <w:rFonts w:ascii="Arial" w:hAnsi="Arial" w:cs="Arial"/>
          <w:sz w:val="20"/>
          <w:szCs w:val="20"/>
        </w:rPr>
        <w:t xml:space="preserve">regionally or nationally consistent </w:t>
      </w:r>
      <w:r>
        <w:rPr>
          <w:rFonts w:ascii="Arial" w:hAnsi="Arial" w:cs="Arial"/>
          <w:sz w:val="20"/>
          <w:szCs w:val="20"/>
        </w:rPr>
        <w:t xml:space="preserve">spatial data that should be added to the LCC </w:t>
      </w:r>
      <w:hyperlink r:id="rId13" w:history="1">
        <w:r w:rsidRPr="00261AD1">
          <w:rPr>
            <w:rStyle w:val="Hyperlink"/>
            <w:rFonts w:ascii="Arial" w:hAnsi="Arial" w:cs="Arial"/>
            <w:sz w:val="20"/>
            <w:szCs w:val="20"/>
          </w:rPr>
          <w:t>Conservation Planning Atlas</w:t>
        </w:r>
      </w:hyperlink>
    </w:p>
    <w:p w:rsidR="001318C7"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The Connecticut River Pilot Core team will evaluate the </w:t>
      </w:r>
      <w:r w:rsidRPr="001318C7">
        <w:rPr>
          <w:rFonts w:ascii="Arial" w:hAnsi="Arial" w:cs="Arial"/>
          <w:sz w:val="20"/>
          <w:szCs w:val="20"/>
          <w:u w:val="single"/>
        </w:rPr>
        <w:t>implementation</w:t>
      </w:r>
      <w:r w:rsidRPr="001318C7">
        <w:rPr>
          <w:rFonts w:ascii="Arial" w:hAnsi="Arial" w:cs="Arial"/>
          <w:sz w:val="20"/>
          <w:szCs w:val="20"/>
        </w:rPr>
        <w:t xml:space="preserve"> of the tools developed through the Connecticut River Pilot and include that as part of lessons learned for future applications.</w:t>
      </w:r>
    </w:p>
    <w:p w:rsidR="001318C7"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LCC staff will work with </w:t>
      </w:r>
      <w:r w:rsidR="00E2028B">
        <w:rPr>
          <w:rFonts w:ascii="Arial" w:hAnsi="Arial" w:cs="Arial"/>
          <w:sz w:val="20"/>
          <w:szCs w:val="20"/>
        </w:rPr>
        <w:t xml:space="preserve">the </w:t>
      </w:r>
      <w:r w:rsidRPr="001318C7">
        <w:rPr>
          <w:rFonts w:ascii="Arial" w:hAnsi="Arial" w:cs="Arial"/>
          <w:sz w:val="20"/>
          <w:szCs w:val="20"/>
        </w:rPr>
        <w:t>Northeast Fish and Wildlife Diversity Technical Committee to ensure that tools developed and lessons learned from the Connecticut River Watershed Pilot are incorporated in the methodology for Regional Conservation Opportunity Areas.</w:t>
      </w:r>
    </w:p>
    <w:p w:rsidR="001318C7"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LCC staff will work with contractors to develop demonstrations of regional products and designs based on approaches piloted and decisions made in the Connecticut River Watershed and provide those products to the technical and steering committees for review before and at the April Steering Committee meeting.</w:t>
      </w:r>
    </w:p>
    <w:p w:rsidR="001318C7" w:rsidRPr="00750FF6"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Steering Committee members can provide written input on LCC strategic direction to </w:t>
      </w:r>
      <w:hyperlink r:id="rId14" w:history="1">
        <w:r w:rsidRPr="001318C7">
          <w:rPr>
            <w:rStyle w:val="Hyperlink"/>
            <w:rFonts w:ascii="Arial" w:hAnsi="Arial" w:cs="Arial"/>
            <w:sz w:val="20"/>
            <w:szCs w:val="20"/>
          </w:rPr>
          <w:t>Andrew Milliken</w:t>
        </w:r>
      </w:hyperlink>
      <w:r w:rsidRPr="001318C7">
        <w:rPr>
          <w:rFonts w:ascii="Arial" w:hAnsi="Arial" w:cs="Arial"/>
          <w:sz w:val="20"/>
          <w:szCs w:val="20"/>
        </w:rPr>
        <w:t xml:space="preserve"> by December 15 if they were not able to provide that input at the Steering Committee meeting using the </w:t>
      </w:r>
      <w:hyperlink r:id="rId15" w:history="1">
        <w:r w:rsidRPr="001318C7">
          <w:rPr>
            <w:rStyle w:val="Hyperlink"/>
            <w:rFonts w:ascii="Arial" w:hAnsi="Arial" w:cs="Arial"/>
            <w:sz w:val="20"/>
            <w:szCs w:val="20"/>
          </w:rPr>
          <w:t>form provided</w:t>
        </w:r>
      </w:hyperlink>
      <w:r w:rsidRPr="001318C7">
        <w:rPr>
          <w:rFonts w:ascii="Arial" w:hAnsi="Arial" w:cs="Arial"/>
          <w:sz w:val="20"/>
          <w:szCs w:val="20"/>
        </w:rPr>
        <w:t xml:space="preserve"> or an informal email.</w:t>
      </w:r>
    </w:p>
    <w:p w:rsidR="001318C7" w:rsidRPr="00750FF6"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LCC Steering Committee members and partners with additional input on the </w:t>
      </w:r>
      <w:proofErr w:type="gramStart"/>
      <w:r w:rsidRPr="001318C7">
        <w:rPr>
          <w:rFonts w:ascii="Arial" w:hAnsi="Arial" w:cs="Arial"/>
          <w:sz w:val="20"/>
          <w:szCs w:val="20"/>
        </w:rPr>
        <w:t xml:space="preserve">draft  </w:t>
      </w:r>
      <w:proofErr w:type="gramEnd"/>
      <w:r w:rsidRPr="001318C7">
        <w:rPr>
          <w:rFonts w:ascii="Arial" w:hAnsi="Arial" w:cs="Arial"/>
          <w:sz w:val="20"/>
          <w:szCs w:val="20"/>
        </w:rPr>
        <w:fldChar w:fldCharType="begin"/>
      </w:r>
      <w:r w:rsidRPr="001318C7">
        <w:rPr>
          <w:rFonts w:ascii="Arial" w:hAnsi="Arial" w:cs="Arial"/>
          <w:sz w:val="20"/>
          <w:szCs w:val="20"/>
        </w:rPr>
        <w:instrText xml:space="preserve"> HYPERLINK "http://northatlanticlcc.org/the-cooperative/steering-committee/nalcc-communication-toolkit/north-atlantic-lcc-steering-committee-toolkit" </w:instrText>
      </w:r>
      <w:r w:rsidRPr="001318C7">
        <w:rPr>
          <w:rFonts w:ascii="Arial" w:hAnsi="Arial" w:cs="Arial"/>
          <w:sz w:val="20"/>
          <w:szCs w:val="20"/>
        </w:rPr>
        <w:fldChar w:fldCharType="separate"/>
      </w:r>
      <w:r w:rsidRPr="001318C7">
        <w:rPr>
          <w:rStyle w:val="Hyperlink"/>
          <w:rFonts w:ascii="Arial" w:hAnsi="Arial" w:cs="Arial"/>
          <w:sz w:val="20"/>
          <w:szCs w:val="20"/>
        </w:rPr>
        <w:t>communications toolkit</w:t>
      </w:r>
      <w:r w:rsidRPr="001318C7">
        <w:rPr>
          <w:rFonts w:ascii="Arial" w:hAnsi="Arial" w:cs="Arial"/>
          <w:sz w:val="20"/>
          <w:szCs w:val="20"/>
        </w:rPr>
        <w:fldChar w:fldCharType="end"/>
      </w:r>
      <w:r w:rsidRPr="001318C7">
        <w:rPr>
          <w:rFonts w:ascii="Arial" w:hAnsi="Arial" w:cs="Arial"/>
          <w:sz w:val="20"/>
          <w:szCs w:val="20"/>
        </w:rPr>
        <w:t xml:space="preserve"> and/or interest  in participating in a LCC communications work group should contact </w:t>
      </w:r>
      <w:hyperlink r:id="rId16" w:history="1">
        <w:r w:rsidRPr="001318C7">
          <w:rPr>
            <w:rStyle w:val="Hyperlink"/>
            <w:rFonts w:ascii="Arial" w:hAnsi="Arial" w:cs="Arial"/>
            <w:sz w:val="20"/>
            <w:szCs w:val="20"/>
          </w:rPr>
          <w:t xml:space="preserve">David </w:t>
        </w:r>
        <w:proofErr w:type="spellStart"/>
        <w:r w:rsidRPr="001318C7">
          <w:rPr>
            <w:rStyle w:val="Hyperlink"/>
            <w:rFonts w:ascii="Arial" w:hAnsi="Arial" w:cs="Arial"/>
            <w:sz w:val="20"/>
            <w:szCs w:val="20"/>
          </w:rPr>
          <w:t>Eisenhauer</w:t>
        </w:r>
        <w:proofErr w:type="spellEnd"/>
      </w:hyperlink>
      <w:r w:rsidRPr="001318C7">
        <w:rPr>
          <w:rFonts w:ascii="Arial" w:hAnsi="Arial" w:cs="Arial"/>
          <w:sz w:val="20"/>
          <w:szCs w:val="20"/>
        </w:rPr>
        <w:t xml:space="preserve"> or </w:t>
      </w:r>
      <w:hyperlink r:id="rId17" w:history="1">
        <w:r w:rsidRPr="001318C7">
          <w:rPr>
            <w:rStyle w:val="Hyperlink"/>
            <w:rFonts w:ascii="Arial" w:hAnsi="Arial" w:cs="Arial"/>
            <w:sz w:val="20"/>
            <w:szCs w:val="20"/>
          </w:rPr>
          <w:t>Bridget Macdonald</w:t>
        </w:r>
      </w:hyperlink>
      <w:r w:rsidRPr="001318C7">
        <w:rPr>
          <w:rFonts w:ascii="Arial" w:hAnsi="Arial" w:cs="Arial"/>
          <w:sz w:val="20"/>
          <w:szCs w:val="20"/>
        </w:rPr>
        <w:t>.</w:t>
      </w:r>
    </w:p>
    <w:p w:rsidR="001318C7" w:rsidRPr="00750FF6"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lastRenderedPageBreak/>
        <w:t xml:space="preserve">LCC staff will work with </w:t>
      </w:r>
      <w:proofErr w:type="spellStart"/>
      <w:r w:rsidRPr="001318C7">
        <w:rPr>
          <w:rFonts w:ascii="Arial" w:hAnsi="Arial" w:cs="Arial"/>
          <w:sz w:val="20"/>
          <w:szCs w:val="20"/>
        </w:rPr>
        <w:t>Sharri</w:t>
      </w:r>
      <w:proofErr w:type="spellEnd"/>
      <w:r w:rsidRPr="001318C7">
        <w:rPr>
          <w:rFonts w:ascii="Arial" w:hAnsi="Arial" w:cs="Arial"/>
          <w:sz w:val="20"/>
          <w:szCs w:val="20"/>
        </w:rPr>
        <w:t xml:space="preserve"> </w:t>
      </w:r>
      <w:proofErr w:type="spellStart"/>
      <w:r w:rsidRPr="001318C7">
        <w:rPr>
          <w:rFonts w:ascii="Arial" w:hAnsi="Arial" w:cs="Arial"/>
          <w:sz w:val="20"/>
          <w:szCs w:val="20"/>
        </w:rPr>
        <w:t>Venno</w:t>
      </w:r>
      <w:proofErr w:type="spellEnd"/>
      <w:r w:rsidRPr="001318C7">
        <w:rPr>
          <w:rFonts w:ascii="Arial" w:hAnsi="Arial" w:cs="Arial"/>
          <w:sz w:val="20"/>
          <w:szCs w:val="20"/>
        </w:rPr>
        <w:t xml:space="preserve"> and EPA to participate in Northeast Tribal Forum as an opportunity to reach more tribes.</w:t>
      </w:r>
    </w:p>
    <w:p w:rsidR="001318C7" w:rsidRPr="00750FF6"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LCC staff will continue to provide </w:t>
      </w:r>
      <w:r w:rsidR="00261AD1">
        <w:rPr>
          <w:rFonts w:ascii="Arial" w:hAnsi="Arial" w:cs="Arial"/>
          <w:sz w:val="20"/>
          <w:szCs w:val="20"/>
        </w:rPr>
        <w:t>in-</w:t>
      </w:r>
      <w:r w:rsidRPr="001318C7">
        <w:rPr>
          <w:rFonts w:ascii="Arial" w:hAnsi="Arial" w:cs="Arial"/>
          <w:sz w:val="20"/>
          <w:szCs w:val="20"/>
        </w:rPr>
        <w:t>person training opportunities and will also develop online training modules describing products and showing how to access use them.</w:t>
      </w:r>
    </w:p>
    <w:p w:rsidR="001318C7" w:rsidRPr="00750FF6"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Steering C</w:t>
      </w:r>
      <w:bookmarkStart w:id="0" w:name="_GoBack"/>
      <w:bookmarkEnd w:id="0"/>
      <w:r w:rsidRPr="001318C7">
        <w:rPr>
          <w:rFonts w:ascii="Arial" w:hAnsi="Arial" w:cs="Arial"/>
          <w:sz w:val="20"/>
          <w:szCs w:val="20"/>
        </w:rPr>
        <w:t xml:space="preserve">ommittee members will provide suggestions to </w:t>
      </w:r>
      <w:hyperlink r:id="rId18" w:history="1">
        <w:r w:rsidRPr="001318C7">
          <w:rPr>
            <w:rStyle w:val="Hyperlink"/>
            <w:rFonts w:ascii="Arial" w:hAnsi="Arial" w:cs="Arial"/>
            <w:sz w:val="20"/>
            <w:szCs w:val="20"/>
          </w:rPr>
          <w:t>Steve Fuller</w:t>
        </w:r>
      </w:hyperlink>
      <w:r w:rsidRPr="001318C7">
        <w:rPr>
          <w:rFonts w:ascii="Arial" w:hAnsi="Arial" w:cs="Arial"/>
          <w:sz w:val="20"/>
          <w:szCs w:val="20"/>
        </w:rPr>
        <w:t xml:space="preserve"> on extension agents within their agencies or jurisdictions that they think would be able to provide LCC information to others if trained.</w:t>
      </w:r>
    </w:p>
    <w:p w:rsidR="001318C7" w:rsidRPr="00750FF6" w:rsidRDefault="001318C7" w:rsidP="001318C7">
      <w:pPr>
        <w:spacing w:after="0"/>
        <w:rPr>
          <w:rFonts w:ascii="Arial" w:hAnsi="Arial" w:cs="Arial"/>
          <w:b/>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LCC Steering Committee members should contact </w:t>
      </w:r>
      <w:hyperlink r:id="rId19" w:history="1">
        <w:r w:rsidRPr="001318C7">
          <w:rPr>
            <w:rStyle w:val="Hyperlink"/>
            <w:rFonts w:ascii="Arial" w:hAnsi="Arial" w:cs="Arial"/>
            <w:sz w:val="20"/>
            <w:szCs w:val="20"/>
          </w:rPr>
          <w:t xml:space="preserve">Ken </w:t>
        </w:r>
        <w:proofErr w:type="spellStart"/>
        <w:r w:rsidRPr="001318C7">
          <w:rPr>
            <w:rStyle w:val="Hyperlink"/>
            <w:rFonts w:ascii="Arial" w:hAnsi="Arial" w:cs="Arial"/>
            <w:sz w:val="20"/>
            <w:szCs w:val="20"/>
          </w:rPr>
          <w:t>Elowe</w:t>
        </w:r>
        <w:proofErr w:type="spellEnd"/>
      </w:hyperlink>
      <w:r w:rsidRPr="001318C7">
        <w:rPr>
          <w:rFonts w:ascii="Arial" w:hAnsi="Arial" w:cs="Arial"/>
          <w:sz w:val="20"/>
          <w:szCs w:val="20"/>
        </w:rPr>
        <w:t xml:space="preserve"> or </w:t>
      </w:r>
      <w:hyperlink r:id="rId20" w:history="1">
        <w:r w:rsidRPr="001318C7">
          <w:rPr>
            <w:rStyle w:val="Hyperlink"/>
            <w:rFonts w:ascii="Arial" w:hAnsi="Arial" w:cs="Arial"/>
            <w:sz w:val="20"/>
            <w:szCs w:val="20"/>
          </w:rPr>
          <w:t>Andrew Milliken</w:t>
        </w:r>
      </w:hyperlink>
      <w:r w:rsidRPr="001318C7">
        <w:rPr>
          <w:rFonts w:ascii="Arial" w:hAnsi="Arial" w:cs="Arial"/>
          <w:sz w:val="20"/>
          <w:szCs w:val="20"/>
        </w:rPr>
        <w:t xml:space="preserve"> to set up opportunities to visit with staff in their state or organization to provide information on the LCC including existing meetings that the LCC can tag onto.</w:t>
      </w:r>
    </w:p>
    <w:p w:rsidR="001318C7" w:rsidRPr="00750FF6"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 xml:space="preserve">LCC Technical Teams and Science Delivery </w:t>
      </w:r>
      <w:r w:rsidR="00261AD1">
        <w:rPr>
          <w:rFonts w:ascii="Arial" w:hAnsi="Arial" w:cs="Arial"/>
          <w:sz w:val="20"/>
          <w:szCs w:val="20"/>
        </w:rPr>
        <w:t xml:space="preserve">Team </w:t>
      </w:r>
      <w:r w:rsidRPr="001318C7">
        <w:rPr>
          <w:rFonts w:ascii="Arial" w:hAnsi="Arial" w:cs="Arial"/>
          <w:sz w:val="20"/>
          <w:szCs w:val="20"/>
        </w:rPr>
        <w:t>will meet this winter to draft revisions and additions to the strategic plan and to recommend science and science delivery needs for 2015 to be presented to Steering Committee at April meeting.</w:t>
      </w:r>
      <w:r w:rsidR="007055AE">
        <w:rPr>
          <w:rFonts w:ascii="Arial" w:hAnsi="Arial" w:cs="Arial"/>
          <w:sz w:val="20"/>
          <w:szCs w:val="20"/>
        </w:rPr>
        <w:t xml:space="preserve">  LCC Steering Committee members interested in participating in this process should contact </w:t>
      </w:r>
      <w:hyperlink r:id="rId21" w:history="1">
        <w:r w:rsidR="007055AE" w:rsidRPr="007055AE">
          <w:rPr>
            <w:rStyle w:val="Hyperlink"/>
            <w:rFonts w:ascii="Arial" w:hAnsi="Arial" w:cs="Arial"/>
            <w:sz w:val="20"/>
            <w:szCs w:val="20"/>
          </w:rPr>
          <w:t xml:space="preserve">Scott </w:t>
        </w:r>
        <w:proofErr w:type="spellStart"/>
        <w:r w:rsidR="007055AE" w:rsidRPr="007055AE">
          <w:rPr>
            <w:rStyle w:val="Hyperlink"/>
            <w:rFonts w:ascii="Arial" w:hAnsi="Arial" w:cs="Arial"/>
            <w:sz w:val="20"/>
            <w:szCs w:val="20"/>
          </w:rPr>
          <w:t>Schwenk</w:t>
        </w:r>
        <w:proofErr w:type="spellEnd"/>
      </w:hyperlink>
      <w:r w:rsidR="007055AE">
        <w:rPr>
          <w:rFonts w:ascii="Arial" w:hAnsi="Arial" w:cs="Arial"/>
          <w:sz w:val="20"/>
          <w:szCs w:val="20"/>
        </w:rPr>
        <w:t>.</w:t>
      </w:r>
    </w:p>
    <w:p w:rsidR="001318C7" w:rsidRDefault="001318C7" w:rsidP="001318C7">
      <w:pPr>
        <w:spacing w:after="0"/>
        <w:rPr>
          <w:rFonts w:ascii="Arial" w:hAnsi="Arial" w:cs="Arial"/>
          <w:sz w:val="20"/>
          <w:szCs w:val="20"/>
        </w:rPr>
      </w:pPr>
    </w:p>
    <w:p w:rsidR="001318C7" w:rsidRPr="001318C7" w:rsidRDefault="001318C7" w:rsidP="001318C7">
      <w:pPr>
        <w:pStyle w:val="ListParagraph"/>
        <w:numPr>
          <w:ilvl w:val="0"/>
          <w:numId w:val="25"/>
        </w:numPr>
        <w:rPr>
          <w:rFonts w:ascii="Arial" w:hAnsi="Arial" w:cs="Arial"/>
          <w:sz w:val="20"/>
          <w:szCs w:val="20"/>
        </w:rPr>
      </w:pPr>
      <w:r w:rsidRPr="001318C7">
        <w:rPr>
          <w:rFonts w:ascii="Arial" w:hAnsi="Arial" w:cs="Arial"/>
          <w:sz w:val="20"/>
          <w:szCs w:val="20"/>
        </w:rPr>
        <w:t>LCC Steering Committee will meet in person on Wednesday April 22</w:t>
      </w:r>
      <w:r w:rsidR="00E2028B">
        <w:rPr>
          <w:rFonts w:ascii="Arial" w:hAnsi="Arial" w:cs="Arial"/>
          <w:sz w:val="20"/>
          <w:szCs w:val="20"/>
        </w:rPr>
        <w:t>,</w:t>
      </w:r>
      <w:r w:rsidRPr="001318C7">
        <w:rPr>
          <w:rFonts w:ascii="Arial" w:hAnsi="Arial" w:cs="Arial"/>
          <w:sz w:val="20"/>
          <w:szCs w:val="20"/>
        </w:rPr>
        <w:t xml:space="preserve"> immediately following the Northeast Fish and Wildlife Conference in Newport, R.I.  A steering committee conference call will be set up in February if needed to provide guidance to technical committees.</w:t>
      </w:r>
    </w:p>
    <w:p w:rsidR="001318C7" w:rsidRDefault="001318C7" w:rsidP="00427979">
      <w:pPr>
        <w:shd w:val="clear" w:color="auto" w:fill="FFFFFF"/>
        <w:spacing w:after="0" w:line="240" w:lineRule="auto"/>
        <w:rPr>
          <w:rFonts w:ascii="Arial" w:eastAsia="Times New Roman" w:hAnsi="Arial" w:cs="Arial"/>
          <w:b/>
          <w:color w:val="1A1A1A"/>
          <w:sz w:val="20"/>
          <w:szCs w:val="20"/>
        </w:rPr>
      </w:pPr>
    </w:p>
    <w:p w:rsidR="001318C7" w:rsidRDefault="001318C7" w:rsidP="00427979">
      <w:pPr>
        <w:shd w:val="clear" w:color="auto" w:fill="FFFFFF"/>
        <w:spacing w:after="0" w:line="240" w:lineRule="auto"/>
        <w:rPr>
          <w:rFonts w:ascii="Arial" w:eastAsia="Times New Roman" w:hAnsi="Arial" w:cs="Arial"/>
          <w:b/>
          <w:color w:val="1A1A1A"/>
          <w:sz w:val="20"/>
          <w:szCs w:val="20"/>
        </w:rPr>
      </w:pPr>
    </w:p>
    <w:p w:rsidR="00427979" w:rsidRDefault="00427979" w:rsidP="00427979">
      <w:pPr>
        <w:shd w:val="clear" w:color="auto" w:fill="FFFFFF"/>
        <w:spacing w:after="0" w:line="240" w:lineRule="auto"/>
        <w:rPr>
          <w:rFonts w:ascii="Arial" w:eastAsia="Times New Roman" w:hAnsi="Arial" w:cs="Arial"/>
          <w:b/>
          <w:color w:val="1A1A1A"/>
          <w:sz w:val="20"/>
          <w:szCs w:val="20"/>
        </w:rPr>
      </w:pPr>
      <w:r w:rsidRPr="008061B7">
        <w:rPr>
          <w:rFonts w:ascii="Arial" w:eastAsia="Times New Roman" w:hAnsi="Arial" w:cs="Arial"/>
          <w:b/>
          <w:color w:val="1A1A1A"/>
          <w:sz w:val="20"/>
          <w:szCs w:val="20"/>
        </w:rPr>
        <w:t>Highlights</w:t>
      </w:r>
      <w:r w:rsidR="001318C7">
        <w:rPr>
          <w:rFonts w:ascii="Arial" w:eastAsia="Times New Roman" w:hAnsi="Arial" w:cs="Arial"/>
          <w:b/>
          <w:color w:val="1A1A1A"/>
          <w:sz w:val="20"/>
          <w:szCs w:val="20"/>
        </w:rPr>
        <w:t xml:space="preserve"> and </w:t>
      </w:r>
      <w:r w:rsidR="001318C7" w:rsidRPr="001318C7">
        <w:rPr>
          <w:rFonts w:ascii="Arial" w:eastAsia="Times New Roman" w:hAnsi="Arial" w:cs="Arial"/>
          <w:b/>
          <w:i/>
          <w:color w:val="1A1A1A"/>
          <w:sz w:val="20"/>
          <w:szCs w:val="20"/>
        </w:rPr>
        <w:t>Discussion</w:t>
      </w:r>
      <w:r w:rsidR="00261AD1">
        <w:rPr>
          <w:rFonts w:ascii="Arial" w:eastAsia="Times New Roman" w:hAnsi="Arial" w:cs="Arial"/>
          <w:b/>
          <w:i/>
          <w:color w:val="1A1A1A"/>
          <w:sz w:val="20"/>
          <w:szCs w:val="20"/>
        </w:rPr>
        <w:t xml:space="preserve"> Summaries</w:t>
      </w:r>
    </w:p>
    <w:p w:rsidR="001318C7" w:rsidRPr="008061B7" w:rsidRDefault="001318C7" w:rsidP="00427979">
      <w:pPr>
        <w:shd w:val="clear" w:color="auto" w:fill="FFFFFF"/>
        <w:spacing w:after="0" w:line="240" w:lineRule="auto"/>
        <w:rPr>
          <w:rFonts w:ascii="Arial" w:eastAsia="Times New Roman" w:hAnsi="Arial" w:cs="Arial"/>
          <w:b/>
          <w:color w:val="222222"/>
          <w:sz w:val="20"/>
          <w:szCs w:val="20"/>
        </w:rPr>
      </w:pPr>
    </w:p>
    <w:p w:rsidR="007234FE" w:rsidRPr="008061B7" w:rsidRDefault="00CC5733" w:rsidP="00186496">
      <w:pPr>
        <w:shd w:val="clear" w:color="auto" w:fill="FFFFFF"/>
        <w:spacing w:after="0" w:line="240" w:lineRule="auto"/>
        <w:rPr>
          <w:rFonts w:ascii="Arial" w:hAnsi="Arial" w:cs="Arial"/>
          <w:sz w:val="20"/>
          <w:szCs w:val="20"/>
        </w:rPr>
      </w:pPr>
      <w:r w:rsidRPr="008061B7">
        <w:rPr>
          <w:rFonts w:ascii="Arial" w:eastAsia="Times New Roman" w:hAnsi="Arial" w:cs="Arial"/>
          <w:color w:val="222222"/>
          <w:sz w:val="20"/>
          <w:szCs w:val="20"/>
        </w:rPr>
        <w:t>O</w:t>
      </w:r>
      <w:r w:rsidR="009E0CBF" w:rsidRPr="008061B7">
        <w:rPr>
          <w:rFonts w:ascii="Arial" w:eastAsia="Times New Roman" w:hAnsi="Arial" w:cs="Arial"/>
          <w:color w:val="222222"/>
          <w:sz w:val="20"/>
          <w:szCs w:val="20"/>
        </w:rPr>
        <w:t xml:space="preserve">ver </w:t>
      </w:r>
      <w:r w:rsidR="00427979" w:rsidRPr="008061B7">
        <w:rPr>
          <w:rFonts w:ascii="Arial" w:eastAsia="Times New Roman" w:hAnsi="Arial" w:cs="Arial"/>
          <w:color w:val="222222"/>
          <w:sz w:val="20"/>
          <w:szCs w:val="20"/>
        </w:rPr>
        <w:t>40 </w:t>
      </w:r>
      <w:r w:rsidR="00427979" w:rsidRPr="008061B7">
        <w:rPr>
          <w:rFonts w:ascii="Arial" w:eastAsia="Times New Roman" w:hAnsi="Arial" w:cs="Arial"/>
          <w:color w:val="1A1A1A"/>
          <w:sz w:val="20"/>
          <w:szCs w:val="20"/>
        </w:rPr>
        <w:t xml:space="preserve">North Atlantic </w:t>
      </w:r>
      <w:r w:rsidRPr="008061B7">
        <w:rPr>
          <w:rFonts w:ascii="Arial" w:eastAsia="Times New Roman" w:hAnsi="Arial" w:cs="Arial"/>
          <w:color w:val="1A1A1A"/>
          <w:sz w:val="20"/>
          <w:szCs w:val="20"/>
        </w:rPr>
        <w:t>LCC</w:t>
      </w:r>
      <w:r w:rsidR="00427979" w:rsidRPr="008061B7">
        <w:rPr>
          <w:rFonts w:ascii="Arial" w:eastAsia="Times New Roman" w:hAnsi="Arial" w:cs="Arial"/>
          <w:color w:val="1A1A1A"/>
          <w:sz w:val="20"/>
          <w:szCs w:val="20"/>
        </w:rPr>
        <w:t> </w:t>
      </w:r>
      <w:r w:rsidR="00427979" w:rsidRPr="008061B7">
        <w:rPr>
          <w:rFonts w:ascii="Arial" w:eastAsia="Times New Roman" w:hAnsi="Arial" w:cs="Arial"/>
          <w:color w:val="222222"/>
          <w:sz w:val="20"/>
          <w:szCs w:val="20"/>
        </w:rPr>
        <w:t>Steering</w:t>
      </w:r>
      <w:r w:rsidRPr="008061B7">
        <w:rPr>
          <w:rFonts w:ascii="Arial" w:eastAsia="Times New Roman" w:hAnsi="Arial" w:cs="Arial"/>
          <w:color w:val="222222"/>
          <w:sz w:val="20"/>
          <w:szCs w:val="20"/>
        </w:rPr>
        <w:t xml:space="preserve"> Committee members and partners</w:t>
      </w:r>
      <w:r w:rsidR="00967D96" w:rsidRPr="008061B7">
        <w:rPr>
          <w:rFonts w:ascii="Arial" w:eastAsia="Times New Roman" w:hAnsi="Arial" w:cs="Arial"/>
          <w:color w:val="222222"/>
          <w:sz w:val="20"/>
          <w:szCs w:val="20"/>
        </w:rPr>
        <w:t xml:space="preserve"> met</w:t>
      </w:r>
      <w:r w:rsidR="00186496" w:rsidRPr="008061B7">
        <w:rPr>
          <w:rFonts w:ascii="Arial" w:eastAsia="Times New Roman" w:hAnsi="Arial" w:cs="Arial"/>
          <w:color w:val="222222"/>
          <w:sz w:val="20"/>
          <w:szCs w:val="20"/>
        </w:rPr>
        <w:t xml:space="preserve"> (in person and on the phone), </w:t>
      </w:r>
      <w:r w:rsidR="005B13ED" w:rsidRPr="008061B7">
        <w:rPr>
          <w:rFonts w:ascii="Arial" w:eastAsia="Times New Roman" w:hAnsi="Arial" w:cs="Arial"/>
          <w:color w:val="222222"/>
          <w:sz w:val="20"/>
          <w:szCs w:val="20"/>
        </w:rPr>
        <w:t>reviewed the status of LCC work</w:t>
      </w:r>
      <w:r w:rsidR="00FA34A0">
        <w:rPr>
          <w:rFonts w:ascii="Arial" w:eastAsia="Times New Roman" w:hAnsi="Arial" w:cs="Arial"/>
          <w:color w:val="222222"/>
          <w:sz w:val="20"/>
          <w:szCs w:val="20"/>
        </w:rPr>
        <w:t>,</w:t>
      </w:r>
      <w:r w:rsidR="005B13ED" w:rsidRPr="008061B7">
        <w:rPr>
          <w:rFonts w:ascii="Arial" w:eastAsia="Times New Roman" w:hAnsi="Arial" w:cs="Arial"/>
          <w:color w:val="222222"/>
          <w:sz w:val="20"/>
          <w:szCs w:val="20"/>
        </w:rPr>
        <w:t xml:space="preserve"> and </w:t>
      </w:r>
      <w:r w:rsidR="00427979" w:rsidRPr="008061B7">
        <w:rPr>
          <w:rFonts w:ascii="Arial" w:eastAsia="Times New Roman" w:hAnsi="Arial" w:cs="Arial"/>
          <w:color w:val="222222"/>
          <w:sz w:val="20"/>
          <w:szCs w:val="20"/>
        </w:rPr>
        <w:t xml:space="preserve">discussed </w:t>
      </w:r>
      <w:r w:rsidR="009E0CBF" w:rsidRPr="008061B7">
        <w:rPr>
          <w:rFonts w:ascii="Arial" w:eastAsia="Times New Roman" w:hAnsi="Arial" w:cs="Arial"/>
          <w:color w:val="222222"/>
          <w:sz w:val="20"/>
          <w:szCs w:val="20"/>
        </w:rPr>
        <w:t xml:space="preserve">strategic directions for the LCC including </w:t>
      </w:r>
      <w:r w:rsidR="00037D08" w:rsidRPr="008061B7">
        <w:rPr>
          <w:rFonts w:ascii="Arial" w:eastAsia="Times New Roman" w:hAnsi="Arial" w:cs="Arial"/>
          <w:color w:val="222222"/>
          <w:sz w:val="20"/>
          <w:szCs w:val="20"/>
        </w:rPr>
        <w:t xml:space="preserve">key next steps for </w:t>
      </w:r>
      <w:r w:rsidR="009E0CBF" w:rsidRPr="008061B7">
        <w:rPr>
          <w:rFonts w:ascii="Arial" w:eastAsia="Times New Roman" w:hAnsi="Arial" w:cs="Arial"/>
          <w:color w:val="333333"/>
          <w:sz w:val="20"/>
          <w:szCs w:val="20"/>
        </w:rPr>
        <w:t xml:space="preserve">conservation design, science delivery and </w:t>
      </w:r>
      <w:r w:rsidR="00427979" w:rsidRPr="008061B7">
        <w:rPr>
          <w:rFonts w:ascii="Arial" w:eastAsia="Times New Roman" w:hAnsi="Arial" w:cs="Arial"/>
          <w:color w:val="333333"/>
          <w:sz w:val="20"/>
          <w:szCs w:val="20"/>
        </w:rPr>
        <w:t>communications</w:t>
      </w:r>
      <w:r w:rsidR="009E0CBF" w:rsidRPr="008061B7">
        <w:rPr>
          <w:rFonts w:ascii="Arial" w:eastAsia="Times New Roman" w:hAnsi="Arial" w:cs="Arial"/>
          <w:color w:val="333333"/>
          <w:sz w:val="20"/>
          <w:szCs w:val="20"/>
        </w:rPr>
        <w:t>.</w:t>
      </w:r>
      <w:r w:rsidR="00186496" w:rsidRPr="008061B7">
        <w:rPr>
          <w:rFonts w:ascii="Arial" w:eastAsia="Times New Roman" w:hAnsi="Arial" w:cs="Arial"/>
          <w:color w:val="333333"/>
          <w:sz w:val="20"/>
          <w:szCs w:val="20"/>
        </w:rPr>
        <w:t xml:space="preserve"> </w:t>
      </w:r>
      <w:r w:rsidR="00186496" w:rsidRPr="008061B7">
        <w:rPr>
          <w:rFonts w:ascii="Arial" w:hAnsi="Arial" w:cs="Arial"/>
          <w:sz w:val="20"/>
          <w:szCs w:val="20"/>
        </w:rPr>
        <w:t xml:space="preserve">A summary of </w:t>
      </w:r>
      <w:r w:rsidR="00F73224" w:rsidRPr="008061B7">
        <w:rPr>
          <w:rFonts w:ascii="Arial" w:hAnsi="Arial" w:cs="Arial"/>
          <w:sz w:val="20"/>
          <w:szCs w:val="20"/>
        </w:rPr>
        <w:t xml:space="preserve">updates </w:t>
      </w:r>
      <w:r w:rsidR="00186496" w:rsidRPr="008061B7">
        <w:rPr>
          <w:rFonts w:ascii="Arial" w:hAnsi="Arial" w:cs="Arial"/>
          <w:sz w:val="20"/>
          <w:szCs w:val="20"/>
        </w:rPr>
        <w:t xml:space="preserve">and </w:t>
      </w:r>
      <w:r w:rsidR="00F73224" w:rsidRPr="008061B7">
        <w:rPr>
          <w:rFonts w:ascii="Arial" w:hAnsi="Arial" w:cs="Arial"/>
          <w:sz w:val="20"/>
          <w:szCs w:val="20"/>
        </w:rPr>
        <w:t>accomplishments</w:t>
      </w:r>
      <w:r w:rsidR="00186496" w:rsidRPr="008061B7">
        <w:rPr>
          <w:rFonts w:ascii="Arial" w:hAnsi="Arial" w:cs="Arial"/>
          <w:sz w:val="20"/>
          <w:szCs w:val="20"/>
        </w:rPr>
        <w:t xml:space="preserve"> along with</w:t>
      </w:r>
      <w:r w:rsidR="00F73224" w:rsidRPr="008061B7">
        <w:rPr>
          <w:rFonts w:ascii="Arial" w:hAnsi="Arial" w:cs="Arial"/>
          <w:sz w:val="20"/>
          <w:szCs w:val="20"/>
        </w:rPr>
        <w:t xml:space="preserve"> </w:t>
      </w:r>
      <w:r w:rsidR="00186496" w:rsidRPr="008061B7">
        <w:rPr>
          <w:rFonts w:ascii="Arial" w:hAnsi="Arial" w:cs="Arial"/>
          <w:sz w:val="20"/>
          <w:szCs w:val="20"/>
        </w:rPr>
        <w:t>key points of discussion are summarized here.</w:t>
      </w:r>
    </w:p>
    <w:p w:rsidR="00186496" w:rsidRPr="008061B7" w:rsidRDefault="00186496" w:rsidP="00186496">
      <w:pPr>
        <w:shd w:val="clear" w:color="auto" w:fill="FFFFFF"/>
        <w:spacing w:after="0" w:line="240" w:lineRule="auto"/>
        <w:rPr>
          <w:rFonts w:ascii="Arial" w:eastAsia="Times New Roman" w:hAnsi="Arial" w:cs="Arial"/>
          <w:color w:val="333333"/>
          <w:sz w:val="20"/>
          <w:szCs w:val="20"/>
        </w:rPr>
      </w:pPr>
    </w:p>
    <w:p w:rsidR="00E22F40" w:rsidRPr="008061B7" w:rsidRDefault="00E22F40" w:rsidP="004C70CC">
      <w:pPr>
        <w:spacing w:after="0"/>
        <w:rPr>
          <w:rFonts w:ascii="Arial" w:hAnsi="Arial" w:cs="Arial"/>
          <w:sz w:val="20"/>
          <w:szCs w:val="20"/>
          <w:u w:val="single"/>
        </w:rPr>
      </w:pPr>
      <w:r w:rsidRPr="008061B7">
        <w:rPr>
          <w:rFonts w:ascii="Arial" w:hAnsi="Arial" w:cs="Arial"/>
          <w:sz w:val="20"/>
          <w:szCs w:val="20"/>
          <w:u w:val="single"/>
        </w:rPr>
        <w:t>Science Projects and Products</w:t>
      </w:r>
    </w:p>
    <w:p w:rsidR="007234FE" w:rsidRPr="008061B7" w:rsidRDefault="00F73224" w:rsidP="004C70CC">
      <w:pPr>
        <w:spacing w:after="0"/>
        <w:rPr>
          <w:rFonts w:ascii="Arial" w:hAnsi="Arial" w:cs="Arial"/>
          <w:sz w:val="20"/>
          <w:szCs w:val="20"/>
        </w:rPr>
      </w:pPr>
      <w:r w:rsidRPr="008061B7">
        <w:rPr>
          <w:rFonts w:ascii="Arial" w:hAnsi="Arial" w:cs="Arial"/>
          <w:sz w:val="20"/>
          <w:szCs w:val="20"/>
        </w:rPr>
        <w:t xml:space="preserve">LCC Science Coordinator </w:t>
      </w:r>
      <w:r w:rsidR="007234FE" w:rsidRPr="008061B7">
        <w:rPr>
          <w:rFonts w:ascii="Arial" w:hAnsi="Arial" w:cs="Arial"/>
          <w:sz w:val="20"/>
          <w:szCs w:val="20"/>
        </w:rPr>
        <w:t xml:space="preserve">Scott </w:t>
      </w:r>
      <w:proofErr w:type="spellStart"/>
      <w:r w:rsidR="007234FE" w:rsidRPr="008061B7">
        <w:rPr>
          <w:rFonts w:ascii="Arial" w:hAnsi="Arial" w:cs="Arial"/>
          <w:sz w:val="20"/>
          <w:szCs w:val="20"/>
        </w:rPr>
        <w:t>Schwenk</w:t>
      </w:r>
      <w:proofErr w:type="spellEnd"/>
      <w:r w:rsidR="007234FE" w:rsidRPr="008061B7">
        <w:rPr>
          <w:rFonts w:ascii="Arial" w:hAnsi="Arial" w:cs="Arial"/>
          <w:sz w:val="20"/>
          <w:szCs w:val="20"/>
        </w:rPr>
        <w:t xml:space="preserve"> summarized LCC Science Projects and Products to date by system and product type</w:t>
      </w:r>
      <w:r w:rsidR="009222F3" w:rsidRPr="008061B7">
        <w:rPr>
          <w:rFonts w:ascii="Arial" w:hAnsi="Arial" w:cs="Arial"/>
          <w:sz w:val="20"/>
          <w:szCs w:val="20"/>
        </w:rPr>
        <w:t xml:space="preserve">.  A total of 23 projects </w:t>
      </w:r>
      <w:r w:rsidR="00F1672D" w:rsidRPr="008061B7">
        <w:rPr>
          <w:rFonts w:ascii="Arial" w:hAnsi="Arial" w:cs="Arial"/>
          <w:sz w:val="20"/>
          <w:szCs w:val="20"/>
        </w:rPr>
        <w:t>are in progress or completed including</w:t>
      </w:r>
      <w:r w:rsidR="007234FE" w:rsidRPr="008061B7">
        <w:rPr>
          <w:rFonts w:ascii="Arial" w:hAnsi="Arial" w:cs="Arial"/>
          <w:sz w:val="20"/>
          <w:szCs w:val="20"/>
        </w:rPr>
        <w:t>:</w:t>
      </w:r>
    </w:p>
    <w:p w:rsidR="009222F3" w:rsidRPr="008061B7" w:rsidRDefault="009222F3" w:rsidP="004C70CC">
      <w:pPr>
        <w:pStyle w:val="ListParagraph"/>
        <w:numPr>
          <w:ilvl w:val="0"/>
          <w:numId w:val="8"/>
        </w:numPr>
        <w:rPr>
          <w:rFonts w:ascii="Arial" w:hAnsi="Arial" w:cs="Arial"/>
          <w:sz w:val="20"/>
          <w:szCs w:val="20"/>
        </w:rPr>
      </w:pPr>
      <w:r w:rsidRPr="008061B7">
        <w:rPr>
          <w:rFonts w:ascii="Arial" w:hAnsi="Arial" w:cs="Arial"/>
          <w:sz w:val="20"/>
          <w:szCs w:val="20"/>
        </w:rPr>
        <w:t>Coastal and marine: 3 projects completed, 4 in progress</w:t>
      </w:r>
    </w:p>
    <w:p w:rsidR="009222F3" w:rsidRPr="008061B7" w:rsidRDefault="009222F3" w:rsidP="009222F3">
      <w:pPr>
        <w:pStyle w:val="ListParagraph"/>
        <w:numPr>
          <w:ilvl w:val="0"/>
          <w:numId w:val="8"/>
        </w:numPr>
        <w:rPr>
          <w:rFonts w:ascii="Arial" w:hAnsi="Arial" w:cs="Arial"/>
          <w:sz w:val="20"/>
          <w:szCs w:val="20"/>
        </w:rPr>
      </w:pPr>
      <w:r w:rsidRPr="008061B7">
        <w:rPr>
          <w:rFonts w:ascii="Arial" w:hAnsi="Arial" w:cs="Arial"/>
          <w:sz w:val="20"/>
          <w:szCs w:val="20"/>
        </w:rPr>
        <w:t>Aquatic: 2 projects in progress</w:t>
      </w:r>
    </w:p>
    <w:p w:rsidR="009222F3" w:rsidRPr="008061B7" w:rsidRDefault="009222F3" w:rsidP="009222F3">
      <w:pPr>
        <w:pStyle w:val="ListParagraph"/>
        <w:numPr>
          <w:ilvl w:val="0"/>
          <w:numId w:val="8"/>
        </w:numPr>
        <w:rPr>
          <w:rFonts w:ascii="Arial" w:hAnsi="Arial" w:cs="Arial"/>
          <w:sz w:val="20"/>
          <w:szCs w:val="20"/>
        </w:rPr>
      </w:pPr>
      <w:r w:rsidRPr="008061B7">
        <w:rPr>
          <w:rFonts w:ascii="Arial" w:hAnsi="Arial" w:cs="Arial"/>
          <w:sz w:val="20"/>
          <w:szCs w:val="20"/>
        </w:rPr>
        <w:t>Terrestrial: 2 projects completed, 5 in progress</w:t>
      </w:r>
    </w:p>
    <w:p w:rsidR="007234FE" w:rsidRPr="008061B7" w:rsidRDefault="009222F3" w:rsidP="007234FE">
      <w:pPr>
        <w:pStyle w:val="ListParagraph"/>
        <w:numPr>
          <w:ilvl w:val="0"/>
          <w:numId w:val="8"/>
        </w:numPr>
        <w:rPr>
          <w:rFonts w:ascii="Arial" w:hAnsi="Arial" w:cs="Arial"/>
          <w:sz w:val="20"/>
          <w:szCs w:val="20"/>
        </w:rPr>
      </w:pPr>
      <w:r w:rsidRPr="008061B7">
        <w:rPr>
          <w:rFonts w:ascii="Arial" w:hAnsi="Arial" w:cs="Arial"/>
          <w:sz w:val="20"/>
          <w:szCs w:val="20"/>
        </w:rPr>
        <w:t>Cross-cutting: 3 projects completed, 4 in progress</w:t>
      </w:r>
    </w:p>
    <w:p w:rsidR="00967D96" w:rsidRPr="008061B7" w:rsidRDefault="00967D96" w:rsidP="00967D96">
      <w:pPr>
        <w:pStyle w:val="ListParagraph"/>
        <w:rPr>
          <w:rFonts w:ascii="Arial" w:hAnsi="Arial" w:cs="Arial"/>
          <w:sz w:val="20"/>
          <w:szCs w:val="20"/>
        </w:rPr>
      </w:pPr>
    </w:p>
    <w:p w:rsidR="00F34CE1" w:rsidRPr="008061B7" w:rsidRDefault="009222F3" w:rsidP="007234FE">
      <w:pPr>
        <w:rPr>
          <w:rFonts w:ascii="Arial" w:hAnsi="Arial" w:cs="Arial"/>
          <w:sz w:val="20"/>
          <w:szCs w:val="20"/>
        </w:rPr>
      </w:pPr>
      <w:r w:rsidRPr="008061B7">
        <w:rPr>
          <w:rFonts w:ascii="Arial" w:hAnsi="Arial" w:cs="Arial"/>
          <w:sz w:val="20"/>
          <w:szCs w:val="20"/>
        </w:rPr>
        <w:t xml:space="preserve">These projects </w:t>
      </w:r>
      <w:r w:rsidR="00F73224" w:rsidRPr="008061B7">
        <w:rPr>
          <w:rFonts w:ascii="Arial" w:hAnsi="Arial" w:cs="Arial"/>
          <w:sz w:val="20"/>
          <w:szCs w:val="20"/>
        </w:rPr>
        <w:t>include</w:t>
      </w:r>
      <w:r w:rsidR="00967D96" w:rsidRPr="008061B7">
        <w:rPr>
          <w:rFonts w:ascii="Arial" w:hAnsi="Arial" w:cs="Arial"/>
          <w:sz w:val="20"/>
          <w:szCs w:val="20"/>
        </w:rPr>
        <w:t xml:space="preserve"> </w:t>
      </w:r>
      <w:r w:rsidR="00E77DDB">
        <w:rPr>
          <w:rFonts w:ascii="Arial" w:hAnsi="Arial" w:cs="Arial"/>
          <w:sz w:val="20"/>
          <w:szCs w:val="20"/>
        </w:rPr>
        <w:t xml:space="preserve">several categories including </w:t>
      </w:r>
      <w:r w:rsidR="00967D96" w:rsidRPr="008061B7">
        <w:rPr>
          <w:rFonts w:ascii="Arial" w:hAnsi="Arial" w:cs="Arial"/>
          <w:sz w:val="20"/>
          <w:szCs w:val="20"/>
        </w:rPr>
        <w:t>foundational mapping</w:t>
      </w:r>
      <w:r w:rsidRPr="008061B7">
        <w:rPr>
          <w:rFonts w:ascii="Arial" w:hAnsi="Arial" w:cs="Arial"/>
          <w:sz w:val="20"/>
          <w:szCs w:val="20"/>
        </w:rPr>
        <w:t>, vulnerability assessments and conservation design</w:t>
      </w:r>
      <w:r w:rsidR="00E77DDB">
        <w:rPr>
          <w:rFonts w:ascii="Arial" w:hAnsi="Arial" w:cs="Arial"/>
          <w:sz w:val="20"/>
          <w:szCs w:val="20"/>
        </w:rPr>
        <w:t xml:space="preserve">. The resulting products </w:t>
      </w:r>
      <w:r w:rsidR="00967D96" w:rsidRPr="008061B7">
        <w:rPr>
          <w:rFonts w:ascii="Arial" w:hAnsi="Arial" w:cs="Arial"/>
          <w:sz w:val="20"/>
          <w:szCs w:val="20"/>
        </w:rPr>
        <w:t xml:space="preserve">will help </w:t>
      </w:r>
      <w:r w:rsidR="00F73224" w:rsidRPr="008061B7">
        <w:rPr>
          <w:rFonts w:ascii="Arial" w:hAnsi="Arial" w:cs="Arial"/>
          <w:sz w:val="20"/>
          <w:szCs w:val="20"/>
        </w:rPr>
        <w:t>conservation decision makers</w:t>
      </w:r>
      <w:r w:rsidR="00967D96" w:rsidRPr="008061B7">
        <w:rPr>
          <w:rFonts w:ascii="Arial" w:hAnsi="Arial" w:cs="Arial"/>
          <w:sz w:val="20"/>
          <w:szCs w:val="20"/>
        </w:rPr>
        <w:t xml:space="preserve"> </w:t>
      </w:r>
      <w:r w:rsidR="00E77DDB">
        <w:rPr>
          <w:rFonts w:ascii="Arial" w:hAnsi="Arial" w:cs="Arial"/>
          <w:sz w:val="20"/>
          <w:szCs w:val="20"/>
        </w:rPr>
        <w:t xml:space="preserve">answer questions about </w:t>
      </w:r>
      <w:r w:rsidR="00967D96" w:rsidRPr="008061B7">
        <w:rPr>
          <w:rFonts w:ascii="Arial" w:hAnsi="Arial" w:cs="Arial"/>
          <w:sz w:val="20"/>
          <w:szCs w:val="20"/>
        </w:rPr>
        <w:t xml:space="preserve">where we need to take how much of take what actions in order to </w:t>
      </w:r>
      <w:r w:rsidR="00E77DDB">
        <w:rPr>
          <w:rFonts w:ascii="Arial" w:hAnsi="Arial" w:cs="Arial"/>
          <w:sz w:val="20"/>
          <w:szCs w:val="20"/>
        </w:rPr>
        <w:t>sustain</w:t>
      </w:r>
      <w:r w:rsidR="00967D96" w:rsidRPr="008061B7">
        <w:rPr>
          <w:rFonts w:ascii="Arial" w:hAnsi="Arial" w:cs="Arial"/>
          <w:sz w:val="20"/>
          <w:szCs w:val="20"/>
        </w:rPr>
        <w:t xml:space="preserve"> natural resources</w:t>
      </w:r>
      <w:r w:rsidR="00E77DDB">
        <w:rPr>
          <w:rFonts w:ascii="Arial" w:hAnsi="Arial" w:cs="Arial"/>
          <w:sz w:val="20"/>
          <w:szCs w:val="20"/>
        </w:rPr>
        <w:t xml:space="preserve"> in the face of change.</w:t>
      </w:r>
    </w:p>
    <w:p w:rsidR="00F72C1C" w:rsidRPr="008061B7" w:rsidRDefault="00F72C1C" w:rsidP="00F72C1C">
      <w:pPr>
        <w:shd w:val="clear" w:color="auto" w:fill="FFFFFF"/>
        <w:spacing w:after="0"/>
        <w:rPr>
          <w:rFonts w:ascii="Arial" w:eastAsia="Times New Roman" w:hAnsi="Arial" w:cs="Arial"/>
          <w:i/>
          <w:sz w:val="20"/>
          <w:szCs w:val="20"/>
        </w:rPr>
      </w:pPr>
      <w:r w:rsidRPr="008061B7">
        <w:rPr>
          <w:rFonts w:ascii="Arial" w:eastAsia="Times New Roman" w:hAnsi="Arial" w:cs="Arial"/>
          <w:i/>
          <w:sz w:val="20"/>
          <w:szCs w:val="20"/>
        </w:rPr>
        <w:t>Summary of Feedback and Discussion</w:t>
      </w:r>
    </w:p>
    <w:p w:rsidR="00F72C1C" w:rsidRPr="008061B7" w:rsidRDefault="00F72C1C" w:rsidP="00F72C1C">
      <w:pPr>
        <w:pStyle w:val="ListParagraph"/>
        <w:numPr>
          <w:ilvl w:val="0"/>
          <w:numId w:val="18"/>
        </w:numPr>
        <w:shd w:val="clear" w:color="auto" w:fill="FFFFFF"/>
        <w:rPr>
          <w:rFonts w:ascii="Arial" w:eastAsia="Times New Roman" w:hAnsi="Arial" w:cs="Arial"/>
          <w:i/>
          <w:sz w:val="20"/>
          <w:szCs w:val="20"/>
        </w:rPr>
      </w:pPr>
      <w:r w:rsidRPr="008061B7">
        <w:rPr>
          <w:rFonts w:ascii="Arial" w:eastAsia="Times New Roman" w:hAnsi="Arial" w:cs="Arial"/>
          <w:i/>
          <w:sz w:val="20"/>
          <w:szCs w:val="20"/>
        </w:rPr>
        <w:t>Need a process for reviewing products and articulating next steps that builds upon the existing peer review process and involves project oversight and/or technical teams.</w:t>
      </w:r>
    </w:p>
    <w:p w:rsidR="00F72C1C" w:rsidRPr="008061B7" w:rsidRDefault="00F72C1C" w:rsidP="00F72C1C">
      <w:pPr>
        <w:pStyle w:val="ListParagraph"/>
        <w:numPr>
          <w:ilvl w:val="0"/>
          <w:numId w:val="18"/>
        </w:numPr>
        <w:shd w:val="clear" w:color="auto" w:fill="FFFFFF"/>
        <w:rPr>
          <w:rFonts w:ascii="Arial" w:eastAsia="Times New Roman" w:hAnsi="Arial" w:cs="Arial"/>
          <w:i/>
          <w:sz w:val="20"/>
          <w:szCs w:val="20"/>
        </w:rPr>
      </w:pPr>
      <w:r w:rsidRPr="008061B7">
        <w:rPr>
          <w:rFonts w:ascii="Arial" w:eastAsia="Times New Roman" w:hAnsi="Arial" w:cs="Arial"/>
          <w:i/>
          <w:sz w:val="20"/>
          <w:szCs w:val="20"/>
        </w:rPr>
        <w:t>Need to continue to articulate how projects and products fit together in larger framework and link to spec</w:t>
      </w:r>
      <w:r w:rsidR="007744E7" w:rsidRPr="008061B7">
        <w:rPr>
          <w:rFonts w:ascii="Arial" w:eastAsia="Times New Roman" w:hAnsi="Arial" w:cs="Arial"/>
          <w:i/>
          <w:sz w:val="20"/>
          <w:szCs w:val="20"/>
        </w:rPr>
        <w:t xml:space="preserve">ific conservation objective </w:t>
      </w:r>
      <w:r w:rsidRPr="008061B7">
        <w:rPr>
          <w:rFonts w:ascii="Arial" w:eastAsia="Times New Roman" w:hAnsi="Arial" w:cs="Arial"/>
          <w:i/>
          <w:sz w:val="20"/>
          <w:szCs w:val="20"/>
        </w:rPr>
        <w:t>objectives.  Also need to link to and give credit to previous project</w:t>
      </w:r>
      <w:r w:rsidR="007744E7" w:rsidRPr="008061B7">
        <w:rPr>
          <w:rFonts w:ascii="Arial" w:eastAsia="Times New Roman" w:hAnsi="Arial" w:cs="Arial"/>
          <w:i/>
          <w:sz w:val="20"/>
          <w:szCs w:val="20"/>
        </w:rPr>
        <w:t>s.</w:t>
      </w:r>
    </w:p>
    <w:p w:rsidR="00F72C1C" w:rsidRPr="008061B7" w:rsidRDefault="00F72C1C" w:rsidP="00186496">
      <w:pPr>
        <w:pStyle w:val="ListParagraph"/>
        <w:numPr>
          <w:ilvl w:val="0"/>
          <w:numId w:val="18"/>
        </w:numPr>
        <w:shd w:val="clear" w:color="auto" w:fill="FFFFFF"/>
        <w:spacing w:after="240"/>
        <w:rPr>
          <w:rFonts w:ascii="Arial" w:hAnsi="Arial" w:cs="Arial"/>
          <w:sz w:val="20"/>
          <w:szCs w:val="20"/>
        </w:rPr>
      </w:pPr>
      <w:r w:rsidRPr="008061B7">
        <w:rPr>
          <w:rFonts w:ascii="Arial" w:eastAsia="Times New Roman" w:hAnsi="Arial" w:cs="Arial"/>
          <w:i/>
          <w:sz w:val="20"/>
          <w:szCs w:val="20"/>
        </w:rPr>
        <w:t>Products should be transparent about uncertainty and clear about whether results are based on models vs. on the ground surveys.</w:t>
      </w:r>
    </w:p>
    <w:p w:rsidR="00205E28" w:rsidRPr="008061B7" w:rsidRDefault="007744E7" w:rsidP="00205E28">
      <w:pPr>
        <w:pStyle w:val="ListParagraph"/>
        <w:numPr>
          <w:ilvl w:val="0"/>
          <w:numId w:val="18"/>
        </w:numPr>
        <w:shd w:val="clear" w:color="auto" w:fill="FFFFFF"/>
        <w:spacing w:after="240"/>
        <w:rPr>
          <w:rFonts w:ascii="Arial" w:hAnsi="Arial" w:cs="Arial"/>
          <w:i/>
          <w:sz w:val="20"/>
          <w:szCs w:val="20"/>
        </w:rPr>
      </w:pPr>
      <w:r w:rsidRPr="008061B7">
        <w:rPr>
          <w:rFonts w:ascii="Arial" w:hAnsi="Arial" w:cs="Arial"/>
          <w:i/>
          <w:sz w:val="20"/>
          <w:szCs w:val="20"/>
        </w:rPr>
        <w:lastRenderedPageBreak/>
        <w:t>Need to c</w:t>
      </w:r>
      <w:r w:rsidR="00205E28" w:rsidRPr="008061B7">
        <w:rPr>
          <w:rFonts w:ascii="Arial" w:hAnsi="Arial" w:cs="Arial"/>
          <w:i/>
          <w:sz w:val="20"/>
          <w:szCs w:val="20"/>
        </w:rPr>
        <w:t>atalogue products by resource, application, and target users (e.g. vernal pools, beach resilience, conservation commissions)</w:t>
      </w:r>
    </w:p>
    <w:p w:rsidR="00E22F40" w:rsidRPr="008061B7" w:rsidRDefault="00E22F40" w:rsidP="00186496">
      <w:pPr>
        <w:spacing w:after="0"/>
        <w:rPr>
          <w:rFonts w:ascii="Arial" w:hAnsi="Arial" w:cs="Arial"/>
          <w:sz w:val="20"/>
          <w:szCs w:val="20"/>
          <w:u w:val="single"/>
        </w:rPr>
      </w:pPr>
      <w:r w:rsidRPr="008061B7">
        <w:rPr>
          <w:rFonts w:ascii="Arial" w:hAnsi="Arial" w:cs="Arial"/>
          <w:sz w:val="20"/>
          <w:szCs w:val="20"/>
          <w:u w:val="single"/>
        </w:rPr>
        <w:t>Hurricane Sandy Resiliency Projects</w:t>
      </w:r>
    </w:p>
    <w:p w:rsidR="007234FE" w:rsidRPr="008061B7" w:rsidRDefault="00967D96" w:rsidP="00186496">
      <w:pPr>
        <w:spacing w:after="0"/>
        <w:rPr>
          <w:rFonts w:ascii="Arial" w:hAnsi="Arial" w:cs="Arial"/>
          <w:sz w:val="20"/>
          <w:szCs w:val="20"/>
        </w:rPr>
      </w:pPr>
      <w:r w:rsidRPr="008061B7">
        <w:rPr>
          <w:rFonts w:ascii="Arial" w:hAnsi="Arial" w:cs="Arial"/>
          <w:sz w:val="20"/>
          <w:szCs w:val="20"/>
        </w:rPr>
        <w:t xml:space="preserve">LCC Coordinator Andrew Milliken </w:t>
      </w:r>
      <w:r w:rsidR="005A3715" w:rsidRPr="008061B7">
        <w:rPr>
          <w:rFonts w:ascii="Arial" w:hAnsi="Arial" w:cs="Arial"/>
          <w:sz w:val="20"/>
          <w:szCs w:val="20"/>
        </w:rPr>
        <w:t xml:space="preserve">reviewed </w:t>
      </w:r>
      <w:r w:rsidRPr="008061B7">
        <w:rPr>
          <w:rFonts w:ascii="Arial" w:hAnsi="Arial" w:cs="Arial"/>
          <w:sz w:val="20"/>
          <w:szCs w:val="20"/>
        </w:rPr>
        <w:t xml:space="preserve">three </w:t>
      </w:r>
      <w:proofErr w:type="gramStart"/>
      <w:r w:rsidR="007234FE" w:rsidRPr="008061B7">
        <w:rPr>
          <w:rFonts w:ascii="Arial" w:hAnsi="Arial" w:cs="Arial"/>
          <w:sz w:val="20"/>
          <w:szCs w:val="20"/>
        </w:rPr>
        <w:t>D</w:t>
      </w:r>
      <w:r w:rsidR="005A3715" w:rsidRPr="008061B7">
        <w:rPr>
          <w:rFonts w:ascii="Arial" w:hAnsi="Arial" w:cs="Arial"/>
          <w:sz w:val="20"/>
          <w:szCs w:val="20"/>
        </w:rPr>
        <w:t>epartment</w:t>
      </w:r>
      <w:proofErr w:type="gramEnd"/>
      <w:r w:rsidR="005A3715" w:rsidRPr="008061B7">
        <w:rPr>
          <w:rFonts w:ascii="Arial" w:hAnsi="Arial" w:cs="Arial"/>
          <w:sz w:val="20"/>
          <w:szCs w:val="20"/>
        </w:rPr>
        <w:t xml:space="preserve"> </w:t>
      </w:r>
      <w:r w:rsidR="004C70CC" w:rsidRPr="008061B7">
        <w:rPr>
          <w:rFonts w:ascii="Arial" w:hAnsi="Arial" w:cs="Arial"/>
          <w:sz w:val="20"/>
          <w:szCs w:val="20"/>
        </w:rPr>
        <w:t xml:space="preserve">of the Interior </w:t>
      </w:r>
      <w:hyperlink r:id="rId22" w:history="1">
        <w:r w:rsidR="007234FE" w:rsidRPr="008061B7">
          <w:rPr>
            <w:rStyle w:val="Hyperlink"/>
            <w:rFonts w:ascii="Arial" w:hAnsi="Arial" w:cs="Arial"/>
            <w:sz w:val="20"/>
            <w:szCs w:val="20"/>
          </w:rPr>
          <w:t>Hurricane Sandy Resiliency Projects</w:t>
        </w:r>
        <w:r w:rsidR="004C70CC" w:rsidRPr="008061B7">
          <w:rPr>
            <w:rStyle w:val="Hyperlink"/>
            <w:rFonts w:ascii="Arial" w:hAnsi="Arial" w:cs="Arial"/>
            <w:sz w:val="20"/>
            <w:szCs w:val="20"/>
          </w:rPr>
          <w:t xml:space="preserve"> managed by the LCC</w:t>
        </w:r>
      </w:hyperlink>
      <w:r w:rsidR="005A3715" w:rsidRPr="008061B7">
        <w:rPr>
          <w:rFonts w:ascii="Arial" w:hAnsi="Arial" w:cs="Arial"/>
          <w:sz w:val="20"/>
          <w:szCs w:val="20"/>
        </w:rPr>
        <w:t xml:space="preserve"> including</w:t>
      </w:r>
      <w:r w:rsidR="007234FE" w:rsidRPr="008061B7">
        <w:rPr>
          <w:rFonts w:ascii="Arial" w:hAnsi="Arial" w:cs="Arial"/>
          <w:sz w:val="20"/>
          <w:szCs w:val="20"/>
        </w:rPr>
        <w:t xml:space="preserve">: </w:t>
      </w:r>
    </w:p>
    <w:p w:rsidR="007234FE" w:rsidRPr="008061B7" w:rsidRDefault="007234FE" w:rsidP="005A3715">
      <w:pPr>
        <w:pStyle w:val="ListParagraph"/>
        <w:numPr>
          <w:ilvl w:val="0"/>
          <w:numId w:val="2"/>
        </w:numPr>
        <w:rPr>
          <w:rFonts w:ascii="Arial" w:hAnsi="Arial" w:cs="Arial"/>
          <w:sz w:val="20"/>
          <w:szCs w:val="20"/>
        </w:rPr>
      </w:pPr>
      <w:r w:rsidRPr="008061B7">
        <w:rPr>
          <w:rFonts w:ascii="Arial" w:hAnsi="Arial" w:cs="Arial"/>
          <w:sz w:val="20"/>
          <w:szCs w:val="20"/>
        </w:rPr>
        <w:t>Resiliency of beach habitats and dependent species</w:t>
      </w:r>
    </w:p>
    <w:p w:rsidR="007234FE" w:rsidRPr="008061B7" w:rsidRDefault="007234FE" w:rsidP="007234FE">
      <w:pPr>
        <w:pStyle w:val="ListParagraph"/>
        <w:numPr>
          <w:ilvl w:val="0"/>
          <w:numId w:val="2"/>
        </w:numPr>
        <w:rPr>
          <w:rFonts w:ascii="Arial" w:hAnsi="Arial" w:cs="Arial"/>
          <w:sz w:val="20"/>
          <w:szCs w:val="20"/>
        </w:rPr>
      </w:pPr>
      <w:r w:rsidRPr="008061B7">
        <w:rPr>
          <w:rFonts w:ascii="Arial" w:hAnsi="Arial" w:cs="Arial"/>
          <w:sz w:val="20"/>
          <w:szCs w:val="20"/>
        </w:rPr>
        <w:t>Resiliency of tidal wetland habit</w:t>
      </w:r>
      <w:r w:rsidR="00A65700">
        <w:rPr>
          <w:rFonts w:ascii="Arial" w:hAnsi="Arial" w:cs="Arial"/>
          <w:sz w:val="20"/>
          <w:szCs w:val="20"/>
        </w:rPr>
        <w:t>at</w:t>
      </w:r>
      <w:r w:rsidRPr="008061B7">
        <w:rPr>
          <w:rFonts w:ascii="Arial" w:hAnsi="Arial" w:cs="Arial"/>
          <w:sz w:val="20"/>
          <w:szCs w:val="20"/>
        </w:rPr>
        <w:t>s and dependent species</w:t>
      </w:r>
    </w:p>
    <w:p w:rsidR="007234FE" w:rsidRPr="008061B7" w:rsidRDefault="007234FE" w:rsidP="007234FE">
      <w:pPr>
        <w:pStyle w:val="ListParagraph"/>
        <w:numPr>
          <w:ilvl w:val="0"/>
          <w:numId w:val="2"/>
        </w:numPr>
        <w:rPr>
          <w:rFonts w:ascii="Arial" w:hAnsi="Arial" w:cs="Arial"/>
          <w:sz w:val="20"/>
          <w:szCs w:val="20"/>
        </w:rPr>
      </w:pPr>
      <w:r w:rsidRPr="008061B7">
        <w:rPr>
          <w:rFonts w:ascii="Arial" w:hAnsi="Arial" w:cs="Arial"/>
          <w:sz w:val="20"/>
          <w:szCs w:val="20"/>
        </w:rPr>
        <w:t>Restoring aquatic connectivity and increasing resiliency for road-stream crossings</w:t>
      </w:r>
    </w:p>
    <w:p w:rsidR="005A3715" w:rsidRPr="008061B7" w:rsidRDefault="005A3715" w:rsidP="005A3715">
      <w:pPr>
        <w:pStyle w:val="ListParagraph"/>
        <w:rPr>
          <w:rFonts w:ascii="Arial" w:hAnsi="Arial" w:cs="Arial"/>
          <w:sz w:val="20"/>
          <w:szCs w:val="20"/>
        </w:rPr>
      </w:pPr>
    </w:p>
    <w:p w:rsidR="007234FE" w:rsidRPr="008061B7" w:rsidRDefault="004C70CC" w:rsidP="007234FE">
      <w:pPr>
        <w:rPr>
          <w:rFonts w:ascii="Arial" w:hAnsi="Arial" w:cs="Arial"/>
          <w:sz w:val="20"/>
          <w:szCs w:val="20"/>
        </w:rPr>
      </w:pPr>
      <w:r w:rsidRPr="008061B7">
        <w:rPr>
          <w:rFonts w:ascii="Arial" w:hAnsi="Arial" w:cs="Arial"/>
          <w:sz w:val="20"/>
          <w:szCs w:val="20"/>
        </w:rPr>
        <w:t xml:space="preserve">Andrew noted the importance of these projects in addressing high priority coastal and aquatic </w:t>
      </w:r>
      <w:r w:rsidR="005A3715" w:rsidRPr="008061B7">
        <w:rPr>
          <w:rFonts w:ascii="Arial" w:hAnsi="Arial" w:cs="Arial"/>
          <w:sz w:val="20"/>
          <w:szCs w:val="20"/>
        </w:rPr>
        <w:t>science</w:t>
      </w:r>
      <w:r w:rsidR="00F73224" w:rsidRPr="008061B7">
        <w:rPr>
          <w:rFonts w:ascii="Arial" w:hAnsi="Arial" w:cs="Arial"/>
          <w:sz w:val="20"/>
          <w:szCs w:val="20"/>
        </w:rPr>
        <w:t xml:space="preserve"> needs that had been identified </w:t>
      </w:r>
      <w:r w:rsidR="005A3715" w:rsidRPr="008061B7">
        <w:rPr>
          <w:rFonts w:ascii="Arial" w:hAnsi="Arial" w:cs="Arial"/>
          <w:sz w:val="20"/>
          <w:szCs w:val="20"/>
        </w:rPr>
        <w:t>by the LCC</w:t>
      </w:r>
      <w:r w:rsidR="00F73224" w:rsidRPr="008061B7">
        <w:rPr>
          <w:rFonts w:ascii="Arial" w:hAnsi="Arial" w:cs="Arial"/>
          <w:sz w:val="20"/>
          <w:szCs w:val="20"/>
        </w:rPr>
        <w:t xml:space="preserve"> prior to the hurricane</w:t>
      </w:r>
      <w:r w:rsidR="005A3715" w:rsidRPr="008061B7">
        <w:rPr>
          <w:rFonts w:ascii="Arial" w:hAnsi="Arial" w:cs="Arial"/>
          <w:sz w:val="20"/>
          <w:szCs w:val="20"/>
        </w:rPr>
        <w:t xml:space="preserve"> but were underfunded.</w:t>
      </w:r>
      <w:r w:rsidR="000E228B" w:rsidRPr="008061B7">
        <w:rPr>
          <w:rFonts w:ascii="Arial" w:hAnsi="Arial" w:cs="Arial"/>
          <w:sz w:val="20"/>
          <w:szCs w:val="20"/>
        </w:rPr>
        <w:t xml:space="preserve">  He also noted</w:t>
      </w:r>
      <w:r w:rsidR="00E22F40" w:rsidRPr="008061B7">
        <w:rPr>
          <w:rFonts w:ascii="Arial" w:hAnsi="Arial" w:cs="Arial"/>
          <w:sz w:val="20"/>
          <w:szCs w:val="20"/>
        </w:rPr>
        <w:t xml:space="preserve"> </w:t>
      </w:r>
      <w:r w:rsidR="000E228B" w:rsidRPr="008061B7">
        <w:rPr>
          <w:rFonts w:ascii="Arial" w:hAnsi="Arial" w:cs="Arial"/>
          <w:sz w:val="20"/>
          <w:szCs w:val="20"/>
        </w:rPr>
        <w:t>the role the LCC is trying to play in coordinating among Hurricane Sandy projects.</w:t>
      </w:r>
    </w:p>
    <w:p w:rsidR="00186496" w:rsidRPr="008061B7" w:rsidRDefault="005A3715">
      <w:pPr>
        <w:rPr>
          <w:rFonts w:ascii="Arial" w:hAnsi="Arial" w:cs="Arial"/>
          <w:sz w:val="20"/>
          <w:szCs w:val="20"/>
        </w:rPr>
      </w:pPr>
      <w:r w:rsidRPr="008061B7">
        <w:rPr>
          <w:rFonts w:ascii="Arial" w:hAnsi="Arial" w:cs="Arial"/>
          <w:sz w:val="20"/>
          <w:szCs w:val="20"/>
        </w:rPr>
        <w:t xml:space="preserve">USGS Steering Committee member Pete Murdoch discussed common metrics being developed to evaluate the effectiveness of </w:t>
      </w:r>
      <w:r w:rsidR="000E228B" w:rsidRPr="008061B7">
        <w:rPr>
          <w:rFonts w:ascii="Arial" w:hAnsi="Arial" w:cs="Arial"/>
          <w:sz w:val="20"/>
          <w:szCs w:val="20"/>
        </w:rPr>
        <w:t xml:space="preserve">Hurricane Sandy </w:t>
      </w:r>
      <w:r w:rsidRPr="008061B7">
        <w:rPr>
          <w:rFonts w:ascii="Arial" w:hAnsi="Arial" w:cs="Arial"/>
          <w:sz w:val="20"/>
          <w:szCs w:val="20"/>
        </w:rPr>
        <w:t>restoration projects for increasing coastal resiliency</w:t>
      </w:r>
      <w:r w:rsidR="000E228B" w:rsidRPr="008061B7">
        <w:rPr>
          <w:rFonts w:ascii="Arial" w:hAnsi="Arial" w:cs="Arial"/>
          <w:sz w:val="20"/>
          <w:szCs w:val="20"/>
        </w:rPr>
        <w:t xml:space="preserve"> and invited interested LCC partners to review the draft documents</w:t>
      </w:r>
      <w:r w:rsidRPr="008061B7">
        <w:rPr>
          <w:rFonts w:ascii="Arial" w:hAnsi="Arial" w:cs="Arial"/>
          <w:sz w:val="20"/>
          <w:szCs w:val="20"/>
        </w:rPr>
        <w:t>.</w:t>
      </w:r>
    </w:p>
    <w:p w:rsidR="00F72C1C" w:rsidRPr="008061B7" w:rsidRDefault="00F72C1C" w:rsidP="00F72C1C">
      <w:pPr>
        <w:shd w:val="clear" w:color="auto" w:fill="FFFFFF"/>
        <w:spacing w:after="0"/>
        <w:rPr>
          <w:rFonts w:ascii="Arial" w:hAnsi="Arial" w:cs="Arial"/>
          <w:i/>
          <w:sz w:val="20"/>
          <w:szCs w:val="20"/>
        </w:rPr>
      </w:pPr>
      <w:r w:rsidRPr="008061B7">
        <w:rPr>
          <w:rFonts w:ascii="Arial" w:eastAsia="Times New Roman" w:hAnsi="Arial" w:cs="Arial"/>
          <w:i/>
          <w:sz w:val="20"/>
          <w:szCs w:val="20"/>
        </w:rPr>
        <w:t>Summary of Feedback and Discussion</w:t>
      </w:r>
    </w:p>
    <w:p w:rsidR="00F72C1C" w:rsidRPr="008061B7" w:rsidRDefault="00F72C1C" w:rsidP="00F72C1C">
      <w:pPr>
        <w:pStyle w:val="ListParagraph"/>
        <w:numPr>
          <w:ilvl w:val="0"/>
          <w:numId w:val="18"/>
        </w:numPr>
        <w:shd w:val="clear" w:color="auto" w:fill="FFFFFF"/>
        <w:rPr>
          <w:rFonts w:ascii="Arial" w:eastAsia="Times New Roman" w:hAnsi="Arial" w:cs="Arial"/>
          <w:i/>
          <w:sz w:val="20"/>
          <w:szCs w:val="20"/>
        </w:rPr>
      </w:pPr>
      <w:r w:rsidRPr="008061B7">
        <w:rPr>
          <w:rFonts w:ascii="Arial" w:eastAsia="Times New Roman" w:hAnsi="Arial" w:cs="Arial"/>
          <w:i/>
          <w:sz w:val="20"/>
          <w:szCs w:val="20"/>
        </w:rPr>
        <w:t>LCC should reach out beyond the LCC and other DOI Hurricane Sandy projects to address broader coastal and stream resiliency issues.</w:t>
      </w:r>
    </w:p>
    <w:p w:rsidR="00F72C1C" w:rsidRPr="008061B7" w:rsidRDefault="00F72C1C" w:rsidP="00F72C1C">
      <w:pPr>
        <w:pStyle w:val="ListParagraph"/>
        <w:numPr>
          <w:ilvl w:val="0"/>
          <w:numId w:val="18"/>
        </w:numPr>
        <w:shd w:val="clear" w:color="auto" w:fill="FFFFFF"/>
        <w:rPr>
          <w:rFonts w:ascii="Arial" w:eastAsia="Times New Roman" w:hAnsi="Arial" w:cs="Arial"/>
          <w:i/>
          <w:sz w:val="20"/>
          <w:szCs w:val="20"/>
        </w:rPr>
      </w:pPr>
      <w:r w:rsidRPr="008061B7">
        <w:rPr>
          <w:rFonts w:ascii="Arial" w:eastAsia="Times New Roman" w:hAnsi="Arial" w:cs="Arial"/>
          <w:i/>
          <w:sz w:val="20"/>
          <w:szCs w:val="20"/>
        </w:rPr>
        <w:t xml:space="preserve">Other partners should be involved in or </w:t>
      </w:r>
      <w:r w:rsidR="00186496" w:rsidRPr="008061B7">
        <w:rPr>
          <w:rFonts w:ascii="Arial" w:eastAsia="Times New Roman" w:hAnsi="Arial" w:cs="Arial"/>
          <w:i/>
          <w:sz w:val="20"/>
          <w:szCs w:val="20"/>
        </w:rPr>
        <w:t xml:space="preserve">be made </w:t>
      </w:r>
      <w:r w:rsidRPr="008061B7">
        <w:rPr>
          <w:rFonts w:ascii="Arial" w:eastAsia="Times New Roman" w:hAnsi="Arial" w:cs="Arial"/>
          <w:i/>
          <w:sz w:val="20"/>
          <w:szCs w:val="20"/>
        </w:rPr>
        <w:t xml:space="preserve">aware of common metrics. </w:t>
      </w:r>
    </w:p>
    <w:p w:rsidR="00F72C1C" w:rsidRPr="008061B7" w:rsidRDefault="00F72C1C" w:rsidP="007234FE">
      <w:pPr>
        <w:rPr>
          <w:rFonts w:ascii="Arial" w:hAnsi="Arial" w:cs="Arial"/>
          <w:sz w:val="20"/>
          <w:szCs w:val="20"/>
        </w:rPr>
      </w:pPr>
    </w:p>
    <w:p w:rsidR="00E22F40" w:rsidRPr="008061B7" w:rsidRDefault="00E22F40" w:rsidP="004C70CC">
      <w:pPr>
        <w:spacing w:after="0"/>
        <w:rPr>
          <w:rFonts w:ascii="Arial" w:hAnsi="Arial" w:cs="Arial"/>
          <w:sz w:val="20"/>
          <w:szCs w:val="20"/>
          <w:u w:val="single"/>
        </w:rPr>
      </w:pPr>
      <w:r w:rsidRPr="008061B7">
        <w:rPr>
          <w:rFonts w:ascii="Arial" w:hAnsi="Arial" w:cs="Arial"/>
          <w:sz w:val="20"/>
          <w:szCs w:val="20"/>
          <w:u w:val="single"/>
        </w:rPr>
        <w:t>Science Delivery Program</w:t>
      </w:r>
    </w:p>
    <w:p w:rsidR="007234FE" w:rsidRPr="008061B7" w:rsidRDefault="004C70CC" w:rsidP="004C70CC">
      <w:pPr>
        <w:spacing w:after="0"/>
        <w:rPr>
          <w:rFonts w:ascii="Arial" w:hAnsi="Arial" w:cs="Arial"/>
          <w:sz w:val="20"/>
          <w:szCs w:val="20"/>
          <w:u w:val="single"/>
        </w:rPr>
      </w:pPr>
      <w:r w:rsidRPr="008061B7">
        <w:rPr>
          <w:rFonts w:ascii="Arial" w:hAnsi="Arial" w:cs="Arial"/>
          <w:sz w:val="20"/>
          <w:szCs w:val="20"/>
        </w:rPr>
        <w:t xml:space="preserve">LCC </w:t>
      </w:r>
      <w:r w:rsidR="007234FE" w:rsidRPr="008061B7">
        <w:rPr>
          <w:rFonts w:ascii="Arial" w:hAnsi="Arial" w:cs="Arial"/>
          <w:sz w:val="20"/>
          <w:szCs w:val="20"/>
        </w:rPr>
        <w:t>Science Delivery</w:t>
      </w:r>
      <w:r w:rsidRPr="008061B7">
        <w:rPr>
          <w:rFonts w:ascii="Arial" w:hAnsi="Arial" w:cs="Arial"/>
          <w:sz w:val="20"/>
          <w:szCs w:val="20"/>
        </w:rPr>
        <w:t xml:space="preserve"> Coordinator S</w:t>
      </w:r>
      <w:r w:rsidR="007234FE" w:rsidRPr="008061B7">
        <w:rPr>
          <w:rFonts w:ascii="Arial" w:hAnsi="Arial" w:cs="Arial"/>
          <w:sz w:val="20"/>
          <w:szCs w:val="20"/>
        </w:rPr>
        <w:t>teve Fuller</w:t>
      </w:r>
      <w:r w:rsidRPr="008061B7">
        <w:rPr>
          <w:rFonts w:ascii="Arial" w:hAnsi="Arial" w:cs="Arial"/>
          <w:sz w:val="20"/>
          <w:szCs w:val="20"/>
        </w:rPr>
        <w:t xml:space="preserve"> reviewed the status of the LCC Science Delivery Program including:</w:t>
      </w:r>
    </w:p>
    <w:p w:rsidR="007234FE" w:rsidRPr="008061B7" w:rsidRDefault="007234FE" w:rsidP="005A0E88">
      <w:pPr>
        <w:pStyle w:val="ListParagraph"/>
        <w:numPr>
          <w:ilvl w:val="0"/>
          <w:numId w:val="3"/>
        </w:numPr>
        <w:ind w:left="720"/>
        <w:rPr>
          <w:rFonts w:ascii="Arial" w:hAnsi="Arial" w:cs="Arial"/>
          <w:sz w:val="20"/>
          <w:szCs w:val="20"/>
        </w:rPr>
      </w:pPr>
      <w:r w:rsidRPr="008061B7">
        <w:rPr>
          <w:rFonts w:ascii="Arial" w:hAnsi="Arial" w:cs="Arial"/>
          <w:sz w:val="20"/>
          <w:szCs w:val="20"/>
        </w:rPr>
        <w:t xml:space="preserve">Science delivery </w:t>
      </w:r>
      <w:r w:rsidR="005A3715" w:rsidRPr="008061B7">
        <w:rPr>
          <w:rFonts w:ascii="Arial" w:hAnsi="Arial" w:cs="Arial"/>
          <w:sz w:val="20"/>
          <w:szCs w:val="20"/>
        </w:rPr>
        <w:t xml:space="preserve">project </w:t>
      </w:r>
      <w:r w:rsidRPr="008061B7">
        <w:rPr>
          <w:rFonts w:ascii="Arial" w:hAnsi="Arial" w:cs="Arial"/>
          <w:sz w:val="20"/>
          <w:szCs w:val="20"/>
        </w:rPr>
        <w:t>grants</w:t>
      </w:r>
    </w:p>
    <w:p w:rsidR="005A3715" w:rsidRPr="008061B7" w:rsidRDefault="005A3715" w:rsidP="005A0E88">
      <w:pPr>
        <w:pStyle w:val="ListParagraph"/>
        <w:numPr>
          <w:ilvl w:val="1"/>
          <w:numId w:val="3"/>
        </w:numPr>
        <w:rPr>
          <w:rFonts w:ascii="Arial" w:hAnsi="Arial" w:cs="Arial"/>
          <w:sz w:val="20"/>
          <w:szCs w:val="20"/>
        </w:rPr>
      </w:pPr>
      <w:r w:rsidRPr="008061B7">
        <w:rPr>
          <w:rFonts w:ascii="Arial" w:hAnsi="Arial" w:cs="Arial"/>
          <w:i/>
          <w:sz w:val="20"/>
          <w:szCs w:val="20"/>
        </w:rPr>
        <w:t>Envision the Susquehanna</w:t>
      </w:r>
      <w:r w:rsidRPr="008061B7">
        <w:rPr>
          <w:rFonts w:ascii="Arial" w:hAnsi="Arial" w:cs="Arial"/>
          <w:sz w:val="20"/>
          <w:szCs w:val="20"/>
        </w:rPr>
        <w:t>, Chesapeake Conservancy</w:t>
      </w:r>
    </w:p>
    <w:p w:rsidR="005A3715" w:rsidRPr="008061B7" w:rsidRDefault="000E228B" w:rsidP="005A0E88">
      <w:pPr>
        <w:pStyle w:val="ListParagraph"/>
        <w:numPr>
          <w:ilvl w:val="1"/>
          <w:numId w:val="3"/>
        </w:numPr>
        <w:rPr>
          <w:rFonts w:ascii="Arial" w:hAnsi="Arial" w:cs="Arial"/>
          <w:sz w:val="20"/>
          <w:szCs w:val="20"/>
        </w:rPr>
      </w:pPr>
      <w:r w:rsidRPr="008061B7">
        <w:rPr>
          <w:rFonts w:ascii="Arial" w:hAnsi="Arial" w:cs="Arial"/>
          <w:i/>
          <w:sz w:val="20"/>
          <w:szCs w:val="20"/>
        </w:rPr>
        <w:t>Enhanced Stewardship of Priority H</w:t>
      </w:r>
      <w:r w:rsidR="005A3715" w:rsidRPr="008061B7">
        <w:rPr>
          <w:rFonts w:ascii="Arial" w:hAnsi="Arial" w:cs="Arial"/>
          <w:i/>
          <w:sz w:val="20"/>
          <w:szCs w:val="20"/>
        </w:rPr>
        <w:t>abit</w:t>
      </w:r>
      <w:r w:rsidRPr="008061B7">
        <w:rPr>
          <w:rFonts w:ascii="Arial" w:hAnsi="Arial" w:cs="Arial"/>
          <w:i/>
          <w:sz w:val="20"/>
          <w:szCs w:val="20"/>
        </w:rPr>
        <w:t>ats and Species on Private Lands using NALCC Science across Four Northeast S</w:t>
      </w:r>
      <w:r w:rsidR="005A3715" w:rsidRPr="008061B7">
        <w:rPr>
          <w:rFonts w:ascii="Arial" w:hAnsi="Arial" w:cs="Arial"/>
          <w:i/>
          <w:sz w:val="20"/>
          <w:szCs w:val="20"/>
        </w:rPr>
        <w:t>tates</w:t>
      </w:r>
      <w:r w:rsidR="005A3715" w:rsidRPr="008061B7">
        <w:rPr>
          <w:rFonts w:ascii="Arial" w:hAnsi="Arial" w:cs="Arial"/>
          <w:sz w:val="20"/>
          <w:szCs w:val="20"/>
        </w:rPr>
        <w:t>, Wildlife Conservation Society</w:t>
      </w:r>
    </w:p>
    <w:p w:rsidR="005A3715" w:rsidRPr="008061B7" w:rsidRDefault="000E228B" w:rsidP="005A0E88">
      <w:pPr>
        <w:pStyle w:val="ListParagraph"/>
        <w:numPr>
          <w:ilvl w:val="1"/>
          <w:numId w:val="3"/>
        </w:numPr>
        <w:rPr>
          <w:rFonts w:ascii="Arial" w:hAnsi="Arial" w:cs="Arial"/>
          <w:sz w:val="20"/>
          <w:szCs w:val="20"/>
        </w:rPr>
      </w:pPr>
      <w:r w:rsidRPr="008061B7">
        <w:rPr>
          <w:rFonts w:ascii="Arial" w:hAnsi="Arial" w:cs="Arial"/>
          <w:i/>
          <w:sz w:val="20"/>
          <w:szCs w:val="20"/>
        </w:rPr>
        <w:t>Science to P</w:t>
      </w:r>
      <w:r w:rsidR="005A3715" w:rsidRPr="008061B7">
        <w:rPr>
          <w:rFonts w:ascii="Arial" w:hAnsi="Arial" w:cs="Arial"/>
          <w:i/>
          <w:sz w:val="20"/>
          <w:szCs w:val="20"/>
        </w:rPr>
        <w:t>ractice</w:t>
      </w:r>
      <w:r w:rsidRPr="008061B7">
        <w:rPr>
          <w:rFonts w:ascii="Arial" w:hAnsi="Arial" w:cs="Arial"/>
          <w:i/>
          <w:sz w:val="20"/>
          <w:szCs w:val="20"/>
        </w:rPr>
        <w:t xml:space="preserve"> in Regional Conservation Partnerships</w:t>
      </w:r>
      <w:r w:rsidR="005A3715" w:rsidRPr="008061B7">
        <w:rPr>
          <w:rFonts w:ascii="Arial" w:hAnsi="Arial" w:cs="Arial"/>
          <w:sz w:val="20"/>
          <w:szCs w:val="20"/>
        </w:rPr>
        <w:t xml:space="preserve">, </w:t>
      </w:r>
      <w:proofErr w:type="spellStart"/>
      <w:r w:rsidR="005A3715" w:rsidRPr="008061B7">
        <w:rPr>
          <w:rFonts w:ascii="Arial" w:hAnsi="Arial" w:cs="Arial"/>
          <w:sz w:val="20"/>
          <w:szCs w:val="20"/>
        </w:rPr>
        <w:t>Highstead</w:t>
      </w:r>
      <w:proofErr w:type="spellEnd"/>
      <w:r w:rsidR="005A3715" w:rsidRPr="008061B7">
        <w:rPr>
          <w:rFonts w:ascii="Arial" w:hAnsi="Arial" w:cs="Arial"/>
          <w:sz w:val="20"/>
          <w:szCs w:val="20"/>
        </w:rPr>
        <w:t xml:space="preserve"> Foundation</w:t>
      </w:r>
    </w:p>
    <w:p w:rsidR="005A3715" w:rsidRPr="008061B7" w:rsidRDefault="000E228B" w:rsidP="005A0E88">
      <w:pPr>
        <w:pStyle w:val="ListParagraph"/>
        <w:numPr>
          <w:ilvl w:val="1"/>
          <w:numId w:val="3"/>
        </w:numPr>
        <w:rPr>
          <w:rFonts w:ascii="Arial" w:hAnsi="Arial" w:cs="Arial"/>
          <w:sz w:val="20"/>
          <w:szCs w:val="20"/>
        </w:rPr>
      </w:pPr>
      <w:r w:rsidRPr="008061B7">
        <w:rPr>
          <w:rFonts w:ascii="Arial" w:hAnsi="Arial" w:cs="Arial"/>
          <w:i/>
          <w:sz w:val="20"/>
          <w:szCs w:val="20"/>
        </w:rPr>
        <w:t>Catalyzing L</w:t>
      </w:r>
      <w:r w:rsidR="005A3715" w:rsidRPr="008061B7">
        <w:rPr>
          <w:rFonts w:ascii="Arial" w:hAnsi="Arial" w:cs="Arial"/>
          <w:i/>
          <w:sz w:val="20"/>
          <w:szCs w:val="20"/>
        </w:rPr>
        <w:t>an</w:t>
      </w:r>
      <w:r w:rsidRPr="008061B7">
        <w:rPr>
          <w:rFonts w:ascii="Arial" w:hAnsi="Arial" w:cs="Arial"/>
          <w:i/>
          <w:sz w:val="20"/>
          <w:szCs w:val="20"/>
        </w:rPr>
        <w:t>d Trust Capacity for Data and Science I</w:t>
      </w:r>
      <w:r w:rsidR="005A3715" w:rsidRPr="008061B7">
        <w:rPr>
          <w:rFonts w:ascii="Arial" w:hAnsi="Arial" w:cs="Arial"/>
          <w:i/>
          <w:sz w:val="20"/>
          <w:szCs w:val="20"/>
        </w:rPr>
        <w:t>ntegration</w:t>
      </w:r>
      <w:r w:rsidR="005A3715" w:rsidRPr="008061B7">
        <w:rPr>
          <w:rFonts w:ascii="Arial" w:hAnsi="Arial" w:cs="Arial"/>
          <w:sz w:val="20"/>
          <w:szCs w:val="20"/>
        </w:rPr>
        <w:t>, Open Space Institute</w:t>
      </w:r>
    </w:p>
    <w:p w:rsidR="007234FE" w:rsidRPr="008061B7" w:rsidRDefault="007234FE" w:rsidP="005C6C07">
      <w:pPr>
        <w:pStyle w:val="ListParagraph"/>
        <w:numPr>
          <w:ilvl w:val="0"/>
          <w:numId w:val="3"/>
        </w:numPr>
        <w:ind w:left="720"/>
        <w:rPr>
          <w:rFonts w:ascii="Arial" w:hAnsi="Arial" w:cs="Arial"/>
          <w:sz w:val="20"/>
          <w:szCs w:val="20"/>
        </w:rPr>
      </w:pPr>
      <w:r w:rsidRPr="008061B7">
        <w:rPr>
          <w:rFonts w:ascii="Arial" w:hAnsi="Arial" w:cs="Arial"/>
          <w:sz w:val="20"/>
          <w:szCs w:val="20"/>
        </w:rPr>
        <w:t xml:space="preserve">Science delivery </w:t>
      </w:r>
      <w:r w:rsidR="004C70CC" w:rsidRPr="008061B7">
        <w:rPr>
          <w:rFonts w:ascii="Arial" w:hAnsi="Arial" w:cs="Arial"/>
          <w:sz w:val="20"/>
          <w:szCs w:val="20"/>
        </w:rPr>
        <w:t xml:space="preserve">training </w:t>
      </w:r>
      <w:r w:rsidRPr="008061B7">
        <w:rPr>
          <w:rFonts w:ascii="Arial" w:hAnsi="Arial" w:cs="Arial"/>
          <w:sz w:val="20"/>
          <w:szCs w:val="20"/>
        </w:rPr>
        <w:t>workshops</w:t>
      </w:r>
      <w:r w:rsidR="004C70CC" w:rsidRPr="008061B7">
        <w:rPr>
          <w:rFonts w:ascii="Arial" w:hAnsi="Arial" w:cs="Arial"/>
          <w:sz w:val="20"/>
          <w:szCs w:val="20"/>
        </w:rPr>
        <w:t xml:space="preserve"> for state, federal and other partners</w:t>
      </w:r>
      <w:r w:rsidR="005A0E88" w:rsidRPr="008061B7">
        <w:rPr>
          <w:rFonts w:ascii="Arial" w:hAnsi="Arial" w:cs="Arial"/>
          <w:sz w:val="20"/>
          <w:szCs w:val="20"/>
        </w:rPr>
        <w:t xml:space="preserve"> as well as </w:t>
      </w:r>
      <w:r w:rsidR="000E228B" w:rsidRPr="008061B7">
        <w:rPr>
          <w:rFonts w:ascii="Arial" w:hAnsi="Arial" w:cs="Arial"/>
          <w:sz w:val="20"/>
          <w:szCs w:val="20"/>
        </w:rPr>
        <w:t>science delivery grantees that were held in 2014.</w:t>
      </w:r>
    </w:p>
    <w:p w:rsidR="005A0E88" w:rsidRPr="008061B7" w:rsidRDefault="005A0E88" w:rsidP="005C6C07">
      <w:pPr>
        <w:pStyle w:val="ListParagraph"/>
        <w:numPr>
          <w:ilvl w:val="0"/>
          <w:numId w:val="3"/>
        </w:numPr>
        <w:ind w:left="720"/>
        <w:rPr>
          <w:rFonts w:ascii="Arial" w:hAnsi="Arial" w:cs="Arial"/>
          <w:sz w:val="20"/>
          <w:szCs w:val="20"/>
        </w:rPr>
      </w:pPr>
      <w:r w:rsidRPr="008061B7">
        <w:rPr>
          <w:rFonts w:ascii="Arial" w:hAnsi="Arial" w:cs="Arial"/>
          <w:sz w:val="20"/>
          <w:szCs w:val="20"/>
        </w:rPr>
        <w:t>Information</w:t>
      </w:r>
      <w:r w:rsidR="00F73224" w:rsidRPr="008061B7">
        <w:rPr>
          <w:rFonts w:ascii="Arial" w:hAnsi="Arial" w:cs="Arial"/>
          <w:sz w:val="20"/>
          <w:szCs w:val="20"/>
        </w:rPr>
        <w:t xml:space="preserve"> management </w:t>
      </w:r>
      <w:r w:rsidRPr="008061B7">
        <w:rPr>
          <w:rFonts w:ascii="Arial" w:hAnsi="Arial" w:cs="Arial"/>
          <w:sz w:val="20"/>
          <w:szCs w:val="20"/>
        </w:rPr>
        <w:t xml:space="preserve">through </w:t>
      </w:r>
      <w:r w:rsidR="000E228B" w:rsidRPr="008061B7">
        <w:rPr>
          <w:rFonts w:ascii="Arial" w:hAnsi="Arial" w:cs="Arial"/>
          <w:sz w:val="20"/>
          <w:szCs w:val="20"/>
        </w:rPr>
        <w:t xml:space="preserve">the LCC </w:t>
      </w:r>
      <w:r w:rsidRPr="008061B7">
        <w:rPr>
          <w:rFonts w:ascii="Arial" w:hAnsi="Arial" w:cs="Arial"/>
          <w:sz w:val="20"/>
          <w:szCs w:val="20"/>
        </w:rPr>
        <w:t>website and Conservation Planning Atlas</w:t>
      </w:r>
      <w:r w:rsidR="00F73224" w:rsidRPr="008061B7">
        <w:rPr>
          <w:rFonts w:ascii="Arial" w:hAnsi="Arial" w:cs="Arial"/>
          <w:sz w:val="20"/>
          <w:szCs w:val="20"/>
        </w:rPr>
        <w:t xml:space="preserve"> (Data Basin)</w:t>
      </w:r>
    </w:p>
    <w:p w:rsidR="000406D6" w:rsidRPr="008061B7" w:rsidRDefault="000406D6" w:rsidP="000406D6">
      <w:pPr>
        <w:pStyle w:val="ListParagraph"/>
        <w:ind w:left="540"/>
        <w:rPr>
          <w:rFonts w:ascii="Arial" w:hAnsi="Arial" w:cs="Arial"/>
          <w:sz w:val="20"/>
          <w:szCs w:val="20"/>
        </w:rPr>
      </w:pPr>
    </w:p>
    <w:p w:rsidR="00E22F40" w:rsidRPr="008061B7" w:rsidRDefault="000406D6" w:rsidP="00F73224">
      <w:pPr>
        <w:rPr>
          <w:rFonts w:ascii="Arial" w:hAnsi="Arial" w:cs="Arial"/>
          <w:sz w:val="20"/>
          <w:szCs w:val="20"/>
        </w:rPr>
      </w:pPr>
      <w:r w:rsidRPr="008061B7">
        <w:rPr>
          <w:rFonts w:ascii="Arial" w:hAnsi="Arial" w:cs="Arial"/>
          <w:sz w:val="20"/>
          <w:szCs w:val="20"/>
        </w:rPr>
        <w:t xml:space="preserve">LCC Data Manager Renee Farnsworth reviewed the </w:t>
      </w:r>
      <w:r w:rsidR="00F73224" w:rsidRPr="008061B7">
        <w:rPr>
          <w:rFonts w:ascii="Arial" w:hAnsi="Arial" w:cs="Arial"/>
          <w:sz w:val="20"/>
          <w:szCs w:val="20"/>
        </w:rPr>
        <w:t xml:space="preserve">&gt;100 </w:t>
      </w:r>
      <w:r w:rsidRPr="008061B7">
        <w:rPr>
          <w:rFonts w:ascii="Arial" w:hAnsi="Arial" w:cs="Arial"/>
          <w:sz w:val="20"/>
          <w:szCs w:val="20"/>
        </w:rPr>
        <w:t>regionally consistent</w:t>
      </w:r>
      <w:r w:rsidR="00F73224" w:rsidRPr="008061B7">
        <w:rPr>
          <w:rFonts w:ascii="Arial" w:hAnsi="Arial" w:cs="Arial"/>
          <w:sz w:val="20"/>
          <w:szCs w:val="20"/>
        </w:rPr>
        <w:t>, scalable,</w:t>
      </w:r>
      <w:r w:rsidRPr="008061B7">
        <w:rPr>
          <w:rFonts w:ascii="Arial" w:hAnsi="Arial" w:cs="Arial"/>
          <w:sz w:val="20"/>
          <w:szCs w:val="20"/>
        </w:rPr>
        <w:t xml:space="preserve"> spatial data layers now available through North Atlantic LCC Conserva</w:t>
      </w:r>
      <w:r w:rsidR="00F73224" w:rsidRPr="008061B7">
        <w:rPr>
          <w:rFonts w:ascii="Arial" w:hAnsi="Arial" w:cs="Arial"/>
          <w:sz w:val="20"/>
          <w:szCs w:val="20"/>
        </w:rPr>
        <w:t>tion Planning Atlas</w:t>
      </w:r>
      <w:r w:rsidRPr="008061B7">
        <w:rPr>
          <w:rFonts w:ascii="Arial" w:hAnsi="Arial" w:cs="Arial"/>
          <w:sz w:val="20"/>
          <w:szCs w:val="20"/>
        </w:rPr>
        <w:t xml:space="preserve"> site.</w:t>
      </w:r>
    </w:p>
    <w:p w:rsidR="0041507E" w:rsidRPr="008061B7" w:rsidRDefault="0041507E" w:rsidP="0041507E">
      <w:pPr>
        <w:shd w:val="clear" w:color="auto" w:fill="FFFFFF"/>
        <w:spacing w:after="0"/>
        <w:rPr>
          <w:rFonts w:ascii="Arial" w:hAnsi="Arial" w:cs="Arial"/>
          <w:i/>
          <w:sz w:val="20"/>
          <w:szCs w:val="20"/>
        </w:rPr>
      </w:pPr>
      <w:r w:rsidRPr="008061B7">
        <w:rPr>
          <w:rFonts w:ascii="Arial" w:eastAsia="Times New Roman" w:hAnsi="Arial" w:cs="Arial"/>
          <w:i/>
          <w:sz w:val="20"/>
          <w:szCs w:val="20"/>
        </w:rPr>
        <w:t>Summary of Feedback and Discussion</w:t>
      </w:r>
    </w:p>
    <w:p w:rsidR="0041507E" w:rsidRPr="008061B7" w:rsidRDefault="0041507E" w:rsidP="0041507E">
      <w:pPr>
        <w:pStyle w:val="ListParagraph"/>
        <w:numPr>
          <w:ilvl w:val="0"/>
          <w:numId w:val="19"/>
        </w:numPr>
        <w:shd w:val="clear" w:color="auto" w:fill="FFFFFF"/>
        <w:rPr>
          <w:rFonts w:ascii="Arial" w:eastAsia="Times New Roman" w:hAnsi="Arial" w:cs="Arial"/>
          <w:i/>
          <w:sz w:val="20"/>
          <w:szCs w:val="20"/>
        </w:rPr>
      </w:pPr>
      <w:r w:rsidRPr="008061B7">
        <w:rPr>
          <w:rFonts w:ascii="Arial" w:eastAsia="Times New Roman" w:hAnsi="Arial" w:cs="Arial"/>
          <w:i/>
          <w:sz w:val="20"/>
          <w:szCs w:val="20"/>
        </w:rPr>
        <w:t>Should look at science delivery in terms of where there is greatest need.</w:t>
      </w:r>
    </w:p>
    <w:p w:rsidR="0041507E" w:rsidRPr="008061B7" w:rsidRDefault="0041507E" w:rsidP="0041507E">
      <w:pPr>
        <w:pStyle w:val="ListParagraph"/>
        <w:numPr>
          <w:ilvl w:val="0"/>
          <w:numId w:val="19"/>
        </w:numPr>
        <w:shd w:val="clear" w:color="auto" w:fill="FFFFFF"/>
        <w:rPr>
          <w:rFonts w:ascii="Arial" w:eastAsia="Times New Roman" w:hAnsi="Arial" w:cs="Arial"/>
          <w:i/>
          <w:sz w:val="20"/>
          <w:szCs w:val="20"/>
        </w:rPr>
      </w:pPr>
      <w:r w:rsidRPr="008061B7">
        <w:rPr>
          <w:rFonts w:ascii="Arial" w:eastAsia="Times New Roman" w:hAnsi="Arial" w:cs="Arial"/>
          <w:i/>
          <w:sz w:val="20"/>
          <w:szCs w:val="20"/>
        </w:rPr>
        <w:t>Conservation Planning Atlas should add relevant data layers from other partners that are not already there.  Steering Committee member</w:t>
      </w:r>
      <w:r w:rsidR="007744E7" w:rsidRPr="008061B7">
        <w:rPr>
          <w:rFonts w:ascii="Arial" w:eastAsia="Times New Roman" w:hAnsi="Arial" w:cs="Arial"/>
          <w:i/>
          <w:sz w:val="20"/>
          <w:szCs w:val="20"/>
        </w:rPr>
        <w:t>s</w:t>
      </w:r>
      <w:r w:rsidRPr="008061B7">
        <w:rPr>
          <w:rFonts w:ascii="Arial" w:eastAsia="Times New Roman" w:hAnsi="Arial" w:cs="Arial"/>
          <w:i/>
          <w:sz w:val="20"/>
          <w:szCs w:val="20"/>
        </w:rPr>
        <w:t xml:space="preserve"> should let LCC staff know about </w:t>
      </w:r>
      <w:r w:rsidR="007744E7" w:rsidRPr="008061B7">
        <w:rPr>
          <w:rFonts w:ascii="Arial" w:eastAsia="Times New Roman" w:hAnsi="Arial" w:cs="Arial"/>
          <w:i/>
          <w:sz w:val="20"/>
          <w:szCs w:val="20"/>
        </w:rPr>
        <w:t>additional data layers to include.</w:t>
      </w:r>
    </w:p>
    <w:p w:rsidR="0041507E" w:rsidRPr="008061B7" w:rsidRDefault="0041507E" w:rsidP="00F73224">
      <w:pPr>
        <w:rPr>
          <w:rFonts w:ascii="Arial" w:hAnsi="Arial" w:cs="Arial"/>
          <w:sz w:val="20"/>
          <w:szCs w:val="20"/>
        </w:rPr>
      </w:pPr>
    </w:p>
    <w:p w:rsidR="00E22F40" w:rsidRPr="008061B7" w:rsidRDefault="00E22F40" w:rsidP="00A1676B">
      <w:pPr>
        <w:spacing w:after="0"/>
        <w:rPr>
          <w:rFonts w:ascii="Arial" w:hAnsi="Arial" w:cs="Arial"/>
          <w:sz w:val="20"/>
          <w:szCs w:val="20"/>
          <w:u w:val="single"/>
        </w:rPr>
      </w:pPr>
      <w:r w:rsidRPr="008061B7">
        <w:rPr>
          <w:rFonts w:ascii="Arial" w:hAnsi="Arial" w:cs="Arial"/>
          <w:sz w:val="20"/>
          <w:szCs w:val="20"/>
          <w:u w:val="single"/>
        </w:rPr>
        <w:t xml:space="preserve">Northeast Regional Conservation Opportunity Areas </w:t>
      </w:r>
    </w:p>
    <w:p w:rsidR="00CF227C" w:rsidRPr="008061B7" w:rsidRDefault="005A0E88" w:rsidP="00F73224">
      <w:pPr>
        <w:spacing w:after="0"/>
        <w:rPr>
          <w:rFonts w:ascii="Arial" w:hAnsi="Arial" w:cs="Arial"/>
          <w:sz w:val="20"/>
          <w:szCs w:val="20"/>
        </w:rPr>
      </w:pPr>
      <w:r w:rsidRPr="008061B7">
        <w:rPr>
          <w:rFonts w:ascii="Arial" w:hAnsi="Arial" w:cs="Arial"/>
          <w:sz w:val="20"/>
          <w:szCs w:val="20"/>
        </w:rPr>
        <w:t>Steve Fuller</w:t>
      </w:r>
      <w:r w:rsidR="00E22F40" w:rsidRPr="008061B7">
        <w:rPr>
          <w:rFonts w:ascii="Arial" w:hAnsi="Arial" w:cs="Arial"/>
          <w:sz w:val="20"/>
          <w:szCs w:val="20"/>
        </w:rPr>
        <w:t xml:space="preserve"> </w:t>
      </w:r>
      <w:r w:rsidRPr="008061B7">
        <w:rPr>
          <w:rFonts w:ascii="Arial" w:hAnsi="Arial" w:cs="Arial"/>
          <w:sz w:val="20"/>
          <w:szCs w:val="20"/>
        </w:rPr>
        <w:t xml:space="preserve">reviewed the collaborative effort between the northeast states and LCC towards </w:t>
      </w:r>
      <w:r w:rsidR="007234FE" w:rsidRPr="008061B7">
        <w:rPr>
          <w:rFonts w:ascii="Arial" w:hAnsi="Arial" w:cs="Arial"/>
          <w:sz w:val="20"/>
          <w:szCs w:val="20"/>
        </w:rPr>
        <w:t>Northeast Regional Conservation Opportunity Areas</w:t>
      </w:r>
      <w:r w:rsidRPr="008061B7">
        <w:rPr>
          <w:rFonts w:ascii="Arial" w:hAnsi="Arial" w:cs="Arial"/>
          <w:sz w:val="20"/>
          <w:szCs w:val="20"/>
        </w:rPr>
        <w:t>.</w:t>
      </w:r>
    </w:p>
    <w:p w:rsidR="00CF227C" w:rsidRPr="008061B7" w:rsidRDefault="00A1676B" w:rsidP="00CF227C">
      <w:pPr>
        <w:pStyle w:val="ListParagraph"/>
        <w:numPr>
          <w:ilvl w:val="0"/>
          <w:numId w:val="13"/>
        </w:numPr>
        <w:rPr>
          <w:rFonts w:ascii="Arial" w:hAnsi="Arial" w:cs="Arial"/>
          <w:sz w:val="20"/>
          <w:szCs w:val="20"/>
        </w:rPr>
      </w:pPr>
      <w:r w:rsidRPr="008061B7">
        <w:rPr>
          <w:rFonts w:ascii="Arial" w:hAnsi="Arial" w:cs="Arial"/>
          <w:sz w:val="20"/>
          <w:szCs w:val="20"/>
        </w:rPr>
        <w:lastRenderedPageBreak/>
        <w:t xml:space="preserve">Regional Conservation Opportunity Areas (RCOAs) are spatially delineated places within the Northeast Region where actions to support or enhance populations of regional Species of Greatest Conservation Need and/or their habitats are likely to be most effective. </w:t>
      </w:r>
    </w:p>
    <w:p w:rsidR="0041507E" w:rsidRPr="008061B7" w:rsidRDefault="00A1676B" w:rsidP="00205E28">
      <w:pPr>
        <w:pStyle w:val="ListParagraph"/>
        <w:numPr>
          <w:ilvl w:val="0"/>
          <w:numId w:val="13"/>
        </w:numPr>
        <w:spacing w:after="240"/>
        <w:rPr>
          <w:rFonts w:ascii="Arial" w:hAnsi="Arial" w:cs="Arial"/>
          <w:sz w:val="20"/>
          <w:szCs w:val="20"/>
        </w:rPr>
      </w:pPr>
      <w:r w:rsidRPr="008061B7">
        <w:rPr>
          <w:rFonts w:ascii="Arial" w:hAnsi="Arial" w:cs="Arial"/>
          <w:sz w:val="20"/>
          <w:szCs w:val="20"/>
        </w:rPr>
        <w:t>North Atlantic LCC staff will provide technical assistance and facilitation to complete and test an RCOA methodology in close collaboration with the states through the Northeast Fish and Wildlife Diversity Technical Committee.</w:t>
      </w:r>
    </w:p>
    <w:p w:rsidR="0041507E" w:rsidRPr="008061B7" w:rsidRDefault="0041507E" w:rsidP="00205E28">
      <w:pPr>
        <w:shd w:val="clear" w:color="auto" w:fill="FFFFFF"/>
        <w:spacing w:after="0"/>
        <w:rPr>
          <w:rFonts w:ascii="Arial" w:hAnsi="Arial" w:cs="Arial"/>
          <w:i/>
          <w:sz w:val="20"/>
          <w:szCs w:val="20"/>
        </w:rPr>
      </w:pPr>
      <w:r w:rsidRPr="008061B7">
        <w:rPr>
          <w:rFonts w:ascii="Arial" w:eastAsia="Times New Roman" w:hAnsi="Arial" w:cs="Arial"/>
          <w:i/>
          <w:sz w:val="20"/>
          <w:szCs w:val="20"/>
        </w:rPr>
        <w:t>Summary of Feedback and Discussion</w:t>
      </w:r>
    </w:p>
    <w:p w:rsidR="0041507E" w:rsidRPr="008061B7" w:rsidRDefault="0041507E" w:rsidP="00205E28">
      <w:pPr>
        <w:pStyle w:val="ListParagraph"/>
        <w:numPr>
          <w:ilvl w:val="0"/>
          <w:numId w:val="20"/>
        </w:numPr>
        <w:shd w:val="clear" w:color="auto" w:fill="FFFFFF"/>
        <w:rPr>
          <w:rFonts w:ascii="Arial" w:eastAsia="Times New Roman" w:hAnsi="Arial" w:cs="Arial"/>
          <w:i/>
          <w:sz w:val="20"/>
          <w:szCs w:val="20"/>
        </w:rPr>
      </w:pPr>
      <w:r w:rsidRPr="008061B7">
        <w:rPr>
          <w:rFonts w:ascii="Arial" w:eastAsia="Times New Roman" w:hAnsi="Arial" w:cs="Arial"/>
          <w:i/>
          <w:sz w:val="20"/>
          <w:szCs w:val="20"/>
        </w:rPr>
        <w:t>Need to clarify on how next steps for conservation design after Connecticut River landscape Conservation Design Pilot fit in with other efforts including the Regional Conservation Opportunity Areas.</w:t>
      </w:r>
    </w:p>
    <w:p w:rsidR="00205E28" w:rsidRPr="008061B7" w:rsidRDefault="0041507E" w:rsidP="00205E28">
      <w:pPr>
        <w:pStyle w:val="ListParagraph"/>
        <w:numPr>
          <w:ilvl w:val="0"/>
          <w:numId w:val="20"/>
        </w:numPr>
        <w:shd w:val="clear" w:color="auto" w:fill="FFFFFF"/>
        <w:rPr>
          <w:rFonts w:ascii="Arial" w:hAnsi="Arial" w:cs="Arial"/>
          <w:sz w:val="20"/>
          <w:szCs w:val="20"/>
          <w:u w:val="single"/>
        </w:rPr>
      </w:pPr>
      <w:r w:rsidRPr="008061B7">
        <w:rPr>
          <w:rFonts w:ascii="Arial" w:eastAsia="Times New Roman" w:hAnsi="Arial" w:cs="Arial"/>
          <w:i/>
          <w:sz w:val="20"/>
          <w:szCs w:val="20"/>
        </w:rPr>
        <w:t xml:space="preserve">LCC conservation design efforts will to add value by adding regional context to those areas already identified through state efforts. </w:t>
      </w:r>
    </w:p>
    <w:p w:rsidR="00205E28" w:rsidRPr="008061B7" w:rsidRDefault="00205E28" w:rsidP="00205E28">
      <w:pPr>
        <w:pStyle w:val="ListParagraph"/>
        <w:shd w:val="clear" w:color="auto" w:fill="FFFFFF"/>
        <w:rPr>
          <w:rFonts w:ascii="Arial" w:hAnsi="Arial" w:cs="Arial"/>
          <w:sz w:val="20"/>
          <w:szCs w:val="20"/>
          <w:u w:val="single"/>
        </w:rPr>
      </w:pPr>
    </w:p>
    <w:p w:rsidR="00E22F40" w:rsidRPr="008061B7" w:rsidRDefault="007234FE" w:rsidP="00E22F40">
      <w:pPr>
        <w:spacing w:after="0"/>
        <w:rPr>
          <w:rFonts w:ascii="Arial" w:hAnsi="Arial" w:cs="Arial"/>
          <w:sz w:val="20"/>
          <w:szCs w:val="20"/>
        </w:rPr>
      </w:pPr>
      <w:r w:rsidRPr="008061B7">
        <w:rPr>
          <w:rFonts w:ascii="Arial" w:hAnsi="Arial" w:cs="Arial"/>
          <w:sz w:val="20"/>
          <w:szCs w:val="20"/>
          <w:u w:val="single"/>
        </w:rPr>
        <w:t xml:space="preserve">Connecticut River Watershed </w:t>
      </w:r>
      <w:r w:rsidR="005C6C07" w:rsidRPr="008061B7">
        <w:rPr>
          <w:rFonts w:ascii="Arial" w:hAnsi="Arial" w:cs="Arial"/>
          <w:sz w:val="20"/>
          <w:szCs w:val="20"/>
          <w:u w:val="single"/>
        </w:rPr>
        <w:t>L</w:t>
      </w:r>
      <w:r w:rsidR="00AC517A" w:rsidRPr="008061B7">
        <w:rPr>
          <w:rFonts w:ascii="Arial" w:hAnsi="Arial" w:cs="Arial"/>
          <w:sz w:val="20"/>
          <w:szCs w:val="20"/>
          <w:u w:val="single"/>
        </w:rPr>
        <w:t xml:space="preserve">andscape Conservation Design </w:t>
      </w:r>
      <w:r w:rsidRPr="008061B7">
        <w:rPr>
          <w:rFonts w:ascii="Arial" w:hAnsi="Arial" w:cs="Arial"/>
          <w:sz w:val="20"/>
          <w:szCs w:val="20"/>
          <w:u w:val="single"/>
        </w:rPr>
        <w:t>Pilot</w:t>
      </w:r>
    </w:p>
    <w:p w:rsidR="00465F9C" w:rsidRPr="008061B7" w:rsidRDefault="007234FE" w:rsidP="00E22F40">
      <w:pPr>
        <w:spacing w:after="0"/>
        <w:rPr>
          <w:rFonts w:ascii="Arial" w:hAnsi="Arial" w:cs="Arial"/>
          <w:sz w:val="20"/>
          <w:szCs w:val="20"/>
        </w:rPr>
      </w:pPr>
      <w:r w:rsidRPr="008061B7">
        <w:rPr>
          <w:rFonts w:ascii="Arial" w:hAnsi="Arial" w:cs="Arial"/>
          <w:sz w:val="20"/>
          <w:szCs w:val="20"/>
        </w:rPr>
        <w:t xml:space="preserve">Scott </w:t>
      </w:r>
      <w:proofErr w:type="spellStart"/>
      <w:r w:rsidRPr="008061B7">
        <w:rPr>
          <w:rFonts w:ascii="Arial" w:hAnsi="Arial" w:cs="Arial"/>
          <w:sz w:val="20"/>
          <w:szCs w:val="20"/>
        </w:rPr>
        <w:t>Schwenk</w:t>
      </w:r>
      <w:proofErr w:type="spellEnd"/>
      <w:r w:rsidR="00932317" w:rsidRPr="008061B7">
        <w:rPr>
          <w:rFonts w:ascii="Arial" w:hAnsi="Arial" w:cs="Arial"/>
          <w:sz w:val="20"/>
          <w:szCs w:val="20"/>
        </w:rPr>
        <w:t xml:space="preserve"> reviewed the objectives, </w:t>
      </w:r>
      <w:r w:rsidR="00465F9C" w:rsidRPr="008061B7">
        <w:rPr>
          <w:rFonts w:ascii="Arial" w:hAnsi="Arial" w:cs="Arial"/>
          <w:sz w:val="20"/>
          <w:szCs w:val="20"/>
        </w:rPr>
        <w:t>accomplishments</w:t>
      </w:r>
      <w:r w:rsidR="00932317" w:rsidRPr="008061B7">
        <w:rPr>
          <w:rFonts w:ascii="Arial" w:hAnsi="Arial" w:cs="Arial"/>
          <w:sz w:val="20"/>
          <w:szCs w:val="20"/>
        </w:rPr>
        <w:t xml:space="preserve"> and next steps</w:t>
      </w:r>
      <w:r w:rsidR="00465F9C" w:rsidRPr="008061B7">
        <w:rPr>
          <w:rFonts w:ascii="Arial" w:hAnsi="Arial" w:cs="Arial"/>
          <w:sz w:val="20"/>
          <w:szCs w:val="20"/>
        </w:rPr>
        <w:t xml:space="preserve"> on the </w:t>
      </w:r>
      <w:hyperlink r:id="rId23" w:history="1">
        <w:r w:rsidR="00465F9C" w:rsidRPr="008061B7">
          <w:rPr>
            <w:rStyle w:val="Hyperlink"/>
            <w:rFonts w:ascii="Arial" w:hAnsi="Arial" w:cs="Arial"/>
            <w:sz w:val="20"/>
            <w:szCs w:val="20"/>
          </w:rPr>
          <w:t>Connecticut River Watershed Landscape Conservation Design Pilot</w:t>
        </w:r>
      </w:hyperlink>
      <w:r w:rsidR="00AC517A" w:rsidRPr="008061B7">
        <w:rPr>
          <w:rFonts w:ascii="Arial" w:hAnsi="Arial" w:cs="Arial"/>
          <w:sz w:val="20"/>
          <w:szCs w:val="20"/>
        </w:rPr>
        <w:t xml:space="preserve"> including objectives, accomplishments and next steps.</w:t>
      </w:r>
    </w:p>
    <w:p w:rsidR="00465F9C" w:rsidRPr="008061B7" w:rsidRDefault="00465F9C" w:rsidP="00F73224">
      <w:pPr>
        <w:spacing w:after="0"/>
        <w:rPr>
          <w:rFonts w:ascii="Arial" w:hAnsi="Arial" w:cs="Arial"/>
          <w:sz w:val="20"/>
          <w:szCs w:val="20"/>
        </w:rPr>
      </w:pPr>
      <w:r w:rsidRPr="008061B7">
        <w:rPr>
          <w:rFonts w:ascii="Arial" w:hAnsi="Arial" w:cs="Arial"/>
          <w:sz w:val="20"/>
          <w:szCs w:val="20"/>
        </w:rPr>
        <w:t>Objectives:</w:t>
      </w:r>
    </w:p>
    <w:p w:rsidR="00CF227C" w:rsidRPr="008061B7" w:rsidRDefault="00CF227C" w:rsidP="00CF227C">
      <w:pPr>
        <w:pStyle w:val="ListParagraph"/>
        <w:numPr>
          <w:ilvl w:val="0"/>
          <w:numId w:val="10"/>
        </w:numPr>
        <w:rPr>
          <w:rFonts w:ascii="Arial" w:hAnsi="Arial" w:cs="Arial"/>
          <w:sz w:val="20"/>
          <w:szCs w:val="20"/>
        </w:rPr>
      </w:pPr>
      <w:r w:rsidRPr="008061B7">
        <w:rPr>
          <w:rFonts w:ascii="Arial" w:hAnsi="Arial" w:cs="Arial"/>
          <w:sz w:val="20"/>
          <w:szCs w:val="20"/>
        </w:rPr>
        <w:t>Bring partners together to prioritize places, and identify the strategies and actions, necessary to conserve ecosystems, and the fish, wildlife, and plants they support, into the future.</w:t>
      </w:r>
    </w:p>
    <w:p w:rsidR="00CF227C" w:rsidRPr="008061B7" w:rsidRDefault="00CF227C" w:rsidP="00CF227C">
      <w:pPr>
        <w:pStyle w:val="ListParagraph"/>
        <w:numPr>
          <w:ilvl w:val="0"/>
          <w:numId w:val="10"/>
        </w:numPr>
        <w:rPr>
          <w:rFonts w:ascii="Arial" w:hAnsi="Arial" w:cs="Arial"/>
          <w:sz w:val="20"/>
          <w:szCs w:val="20"/>
        </w:rPr>
      </w:pPr>
      <w:r w:rsidRPr="008061B7">
        <w:rPr>
          <w:rFonts w:ascii="Arial" w:hAnsi="Arial" w:cs="Arial"/>
          <w:sz w:val="20"/>
          <w:szCs w:val="20"/>
        </w:rPr>
        <w:t>Deliver information, maps, and tools with design options at scales and in formats needed by partners to guide conservation decisions and inform planning.</w:t>
      </w:r>
    </w:p>
    <w:p w:rsidR="00984C7D" w:rsidRPr="008061B7" w:rsidRDefault="00CF227C" w:rsidP="00984C7D">
      <w:pPr>
        <w:pStyle w:val="ListParagraph"/>
        <w:numPr>
          <w:ilvl w:val="0"/>
          <w:numId w:val="10"/>
        </w:numPr>
        <w:rPr>
          <w:rFonts w:ascii="Arial" w:hAnsi="Arial" w:cs="Arial"/>
          <w:sz w:val="20"/>
          <w:szCs w:val="20"/>
        </w:rPr>
      </w:pPr>
      <w:r w:rsidRPr="008061B7">
        <w:rPr>
          <w:rFonts w:ascii="Arial" w:hAnsi="Arial" w:cs="Arial"/>
          <w:sz w:val="20"/>
          <w:szCs w:val="20"/>
        </w:rPr>
        <w:t>Establish a process for conducting landscape conservation design that can be applied and adopted elsewhere in the region.</w:t>
      </w:r>
    </w:p>
    <w:p w:rsidR="00CF227C" w:rsidRPr="008061B7" w:rsidRDefault="00465F9C" w:rsidP="00465F9C">
      <w:pPr>
        <w:spacing w:after="0"/>
        <w:rPr>
          <w:rFonts w:ascii="Arial" w:hAnsi="Arial" w:cs="Arial"/>
          <w:sz w:val="20"/>
          <w:szCs w:val="20"/>
        </w:rPr>
      </w:pPr>
      <w:r w:rsidRPr="008061B7">
        <w:rPr>
          <w:rFonts w:ascii="Arial" w:hAnsi="Arial" w:cs="Arial"/>
          <w:sz w:val="20"/>
          <w:szCs w:val="20"/>
        </w:rPr>
        <w:t>A</w:t>
      </w:r>
      <w:r w:rsidR="00CF227C" w:rsidRPr="008061B7">
        <w:rPr>
          <w:rFonts w:ascii="Arial" w:hAnsi="Arial" w:cs="Arial"/>
          <w:sz w:val="20"/>
          <w:szCs w:val="20"/>
        </w:rPr>
        <w:t>ccomplishments to date</w:t>
      </w:r>
      <w:r w:rsidRPr="008061B7">
        <w:rPr>
          <w:rFonts w:ascii="Arial" w:hAnsi="Arial" w:cs="Arial"/>
          <w:sz w:val="20"/>
          <w:szCs w:val="20"/>
        </w:rPr>
        <w:t>:</w:t>
      </w:r>
    </w:p>
    <w:p w:rsidR="00CF227C" w:rsidRPr="008061B7" w:rsidRDefault="00CF227C" w:rsidP="00465F9C">
      <w:pPr>
        <w:pStyle w:val="ListParagraph"/>
        <w:numPr>
          <w:ilvl w:val="0"/>
          <w:numId w:val="15"/>
        </w:numPr>
        <w:rPr>
          <w:rFonts w:ascii="Arial" w:hAnsi="Arial" w:cs="Arial"/>
          <w:sz w:val="20"/>
          <w:szCs w:val="20"/>
        </w:rPr>
      </w:pPr>
      <w:r w:rsidRPr="008061B7">
        <w:rPr>
          <w:rFonts w:ascii="Arial" w:hAnsi="Arial" w:cs="Arial"/>
          <w:sz w:val="20"/>
          <w:szCs w:val="20"/>
        </w:rPr>
        <w:t>Partnership developm</w:t>
      </w:r>
      <w:r w:rsidR="00984C7D" w:rsidRPr="008061B7">
        <w:rPr>
          <w:rFonts w:ascii="Arial" w:hAnsi="Arial" w:cs="Arial"/>
          <w:sz w:val="20"/>
          <w:szCs w:val="20"/>
        </w:rPr>
        <w:t>ent and process</w:t>
      </w:r>
      <w:r w:rsidRPr="008061B7">
        <w:rPr>
          <w:rFonts w:ascii="Arial" w:hAnsi="Arial" w:cs="Arial"/>
          <w:sz w:val="20"/>
          <w:szCs w:val="20"/>
        </w:rPr>
        <w:t xml:space="preserve">: assembled a leadership team; convened a “core team” of partners; conducted eight monthly, in-person meetings of the core team plus multiple meetings involving the aquatic ecosystems and terrestrial/wetlands ecosystems </w:t>
      </w:r>
      <w:proofErr w:type="spellStart"/>
      <w:r w:rsidRPr="008061B7">
        <w:rPr>
          <w:rFonts w:ascii="Arial" w:hAnsi="Arial" w:cs="Arial"/>
          <w:sz w:val="20"/>
          <w:szCs w:val="20"/>
        </w:rPr>
        <w:t>subteams</w:t>
      </w:r>
      <w:proofErr w:type="spellEnd"/>
      <w:r w:rsidRPr="008061B7">
        <w:rPr>
          <w:rFonts w:ascii="Arial" w:hAnsi="Arial" w:cs="Arial"/>
          <w:sz w:val="20"/>
          <w:szCs w:val="20"/>
        </w:rPr>
        <w:t xml:space="preserve"> of the core tea</w:t>
      </w:r>
      <w:r w:rsidR="00932317" w:rsidRPr="008061B7">
        <w:rPr>
          <w:rFonts w:ascii="Arial" w:hAnsi="Arial" w:cs="Arial"/>
          <w:sz w:val="20"/>
          <w:szCs w:val="20"/>
        </w:rPr>
        <w:t>m.</w:t>
      </w:r>
    </w:p>
    <w:p w:rsidR="00932317" w:rsidRPr="008061B7" w:rsidRDefault="00CF227C" w:rsidP="00932317">
      <w:pPr>
        <w:pStyle w:val="ListParagraph"/>
        <w:numPr>
          <w:ilvl w:val="0"/>
          <w:numId w:val="15"/>
        </w:numPr>
        <w:rPr>
          <w:rFonts w:ascii="Arial" w:hAnsi="Arial" w:cs="Arial"/>
          <w:sz w:val="20"/>
          <w:szCs w:val="20"/>
        </w:rPr>
      </w:pPr>
      <w:r w:rsidRPr="008061B7">
        <w:rPr>
          <w:rFonts w:ascii="Arial" w:hAnsi="Arial" w:cs="Arial"/>
          <w:sz w:val="20"/>
          <w:szCs w:val="20"/>
        </w:rPr>
        <w:t>Technical progress: agreed to two overarching species and ecosystems</w:t>
      </w:r>
      <w:r w:rsidR="00AC517A" w:rsidRPr="008061B7">
        <w:rPr>
          <w:rFonts w:ascii="Arial" w:hAnsi="Arial" w:cs="Arial"/>
          <w:sz w:val="20"/>
          <w:szCs w:val="20"/>
        </w:rPr>
        <w:t xml:space="preserve"> goals to guide the process</w:t>
      </w:r>
      <w:r w:rsidRPr="008061B7">
        <w:rPr>
          <w:rFonts w:ascii="Arial" w:hAnsi="Arial" w:cs="Arial"/>
          <w:sz w:val="20"/>
          <w:szCs w:val="20"/>
        </w:rPr>
        <w:t>; d</w:t>
      </w:r>
      <w:r w:rsidR="00984C7D" w:rsidRPr="008061B7">
        <w:rPr>
          <w:rFonts w:ascii="Arial" w:hAnsi="Arial" w:cs="Arial"/>
          <w:sz w:val="20"/>
          <w:szCs w:val="20"/>
        </w:rPr>
        <w:t xml:space="preserve">eveloped objectives </w:t>
      </w:r>
      <w:r w:rsidRPr="008061B7">
        <w:rPr>
          <w:rFonts w:ascii="Arial" w:hAnsi="Arial" w:cs="Arial"/>
          <w:sz w:val="20"/>
          <w:szCs w:val="20"/>
        </w:rPr>
        <w:t>needed to achieve the conser</w:t>
      </w:r>
      <w:r w:rsidR="00AC517A" w:rsidRPr="008061B7">
        <w:rPr>
          <w:rFonts w:ascii="Arial" w:hAnsi="Arial" w:cs="Arial"/>
          <w:sz w:val="20"/>
          <w:szCs w:val="20"/>
        </w:rPr>
        <w:t xml:space="preserve">vation design goals; agreed on </w:t>
      </w:r>
      <w:r w:rsidRPr="008061B7">
        <w:rPr>
          <w:rFonts w:ascii="Arial" w:hAnsi="Arial" w:cs="Arial"/>
          <w:sz w:val="20"/>
          <w:szCs w:val="20"/>
        </w:rPr>
        <w:t>major elements to be incorporated into the design including a connected network of</w:t>
      </w:r>
      <w:r w:rsidR="00932317" w:rsidRPr="008061B7">
        <w:rPr>
          <w:rFonts w:ascii="Arial" w:hAnsi="Arial" w:cs="Arial"/>
          <w:sz w:val="20"/>
          <w:szCs w:val="20"/>
        </w:rPr>
        <w:t xml:space="preserve"> core areas.</w:t>
      </w:r>
    </w:p>
    <w:p w:rsidR="00932317" w:rsidRPr="008061B7" w:rsidRDefault="00AC517A" w:rsidP="00932317">
      <w:pPr>
        <w:spacing w:after="0"/>
        <w:rPr>
          <w:rFonts w:ascii="Arial" w:hAnsi="Arial" w:cs="Arial"/>
          <w:sz w:val="20"/>
          <w:szCs w:val="20"/>
        </w:rPr>
      </w:pPr>
      <w:r w:rsidRPr="008061B7">
        <w:rPr>
          <w:rFonts w:ascii="Arial" w:hAnsi="Arial" w:cs="Arial"/>
          <w:sz w:val="20"/>
          <w:szCs w:val="20"/>
        </w:rPr>
        <w:t>Next Steps</w:t>
      </w:r>
      <w:r w:rsidR="00932317" w:rsidRPr="008061B7">
        <w:rPr>
          <w:rFonts w:ascii="Arial" w:hAnsi="Arial" w:cs="Arial"/>
          <w:sz w:val="20"/>
          <w:szCs w:val="20"/>
        </w:rPr>
        <w:t>:</w:t>
      </w:r>
    </w:p>
    <w:p w:rsidR="00932317" w:rsidRPr="008061B7" w:rsidRDefault="00932317" w:rsidP="00932317">
      <w:pPr>
        <w:pStyle w:val="ListParagraph"/>
        <w:numPr>
          <w:ilvl w:val="0"/>
          <w:numId w:val="16"/>
        </w:numPr>
        <w:rPr>
          <w:rFonts w:ascii="Arial" w:hAnsi="Arial" w:cs="Arial"/>
          <w:sz w:val="20"/>
          <w:szCs w:val="20"/>
        </w:rPr>
      </w:pPr>
      <w:r w:rsidRPr="008061B7">
        <w:rPr>
          <w:rFonts w:ascii="Arial" w:hAnsi="Arial" w:cs="Arial"/>
          <w:sz w:val="20"/>
          <w:szCs w:val="20"/>
        </w:rPr>
        <w:t>Finalize designs, including integration of ecosystem and species results, consideration of future change (i.e., climate, development, and forest change), and restoration priorities.</w:t>
      </w:r>
    </w:p>
    <w:p w:rsidR="00932317" w:rsidRPr="008061B7" w:rsidRDefault="00932317" w:rsidP="00932317">
      <w:pPr>
        <w:pStyle w:val="ListParagraph"/>
        <w:numPr>
          <w:ilvl w:val="0"/>
          <w:numId w:val="16"/>
        </w:numPr>
        <w:rPr>
          <w:rFonts w:ascii="Arial" w:hAnsi="Arial" w:cs="Arial"/>
          <w:sz w:val="20"/>
          <w:szCs w:val="20"/>
        </w:rPr>
      </w:pPr>
      <w:r w:rsidRPr="008061B7">
        <w:rPr>
          <w:rFonts w:ascii="Arial" w:hAnsi="Arial" w:cs="Arial"/>
          <w:sz w:val="20"/>
          <w:szCs w:val="20"/>
        </w:rPr>
        <w:t>Communicate and distribute results and tools.</w:t>
      </w:r>
    </w:p>
    <w:p w:rsidR="00932317" w:rsidRPr="008061B7" w:rsidRDefault="00932317" w:rsidP="00932317">
      <w:pPr>
        <w:pStyle w:val="ListParagraph"/>
        <w:numPr>
          <w:ilvl w:val="0"/>
          <w:numId w:val="16"/>
        </w:numPr>
        <w:rPr>
          <w:rFonts w:ascii="Arial" w:hAnsi="Arial" w:cs="Arial"/>
          <w:sz w:val="20"/>
          <w:szCs w:val="20"/>
        </w:rPr>
      </w:pPr>
      <w:r w:rsidRPr="008061B7">
        <w:rPr>
          <w:rFonts w:ascii="Arial" w:hAnsi="Arial" w:cs="Arial"/>
          <w:sz w:val="20"/>
          <w:szCs w:val="20"/>
        </w:rPr>
        <w:t>Foster implementation in the watershed.</w:t>
      </w:r>
    </w:p>
    <w:p w:rsidR="00C16DF8" w:rsidRDefault="00932317" w:rsidP="0066369C">
      <w:pPr>
        <w:pStyle w:val="ListParagraph"/>
        <w:numPr>
          <w:ilvl w:val="0"/>
          <w:numId w:val="16"/>
        </w:numPr>
        <w:rPr>
          <w:rFonts w:ascii="Arial" w:hAnsi="Arial" w:cs="Arial"/>
          <w:sz w:val="20"/>
          <w:szCs w:val="20"/>
        </w:rPr>
      </w:pPr>
      <w:r w:rsidRPr="001318C7">
        <w:rPr>
          <w:rFonts w:ascii="Arial" w:hAnsi="Arial" w:cs="Arial"/>
          <w:sz w:val="20"/>
          <w:szCs w:val="20"/>
        </w:rPr>
        <w:t xml:space="preserve">Help partners apply approach and tools to new landscapes in the region and develop initial </w:t>
      </w:r>
      <w:proofErr w:type="gramStart"/>
      <w:r w:rsidRPr="001318C7">
        <w:rPr>
          <w:rFonts w:ascii="Arial" w:hAnsi="Arial" w:cs="Arial"/>
          <w:sz w:val="20"/>
          <w:szCs w:val="20"/>
        </w:rPr>
        <w:t>No</w:t>
      </w:r>
      <w:r w:rsidR="00AC517A" w:rsidRPr="001318C7">
        <w:rPr>
          <w:rFonts w:ascii="Arial" w:hAnsi="Arial" w:cs="Arial"/>
          <w:sz w:val="20"/>
          <w:szCs w:val="20"/>
        </w:rPr>
        <w:t>rtheast</w:t>
      </w:r>
      <w:proofErr w:type="gramEnd"/>
      <w:r w:rsidR="00AC517A" w:rsidRPr="001318C7">
        <w:rPr>
          <w:rFonts w:ascii="Arial" w:hAnsi="Arial" w:cs="Arial"/>
          <w:sz w:val="20"/>
          <w:szCs w:val="20"/>
        </w:rPr>
        <w:t xml:space="preserve"> region-wide</w:t>
      </w:r>
      <w:r w:rsidRPr="001318C7">
        <w:rPr>
          <w:rFonts w:ascii="Arial" w:hAnsi="Arial" w:cs="Arial"/>
          <w:sz w:val="20"/>
          <w:szCs w:val="20"/>
        </w:rPr>
        <w:t xml:space="preserve"> tools and designs.</w:t>
      </w:r>
    </w:p>
    <w:p w:rsidR="001318C7" w:rsidRPr="001318C7" w:rsidRDefault="001318C7" w:rsidP="001318C7">
      <w:pPr>
        <w:pStyle w:val="ListParagraph"/>
        <w:rPr>
          <w:rFonts w:ascii="Arial" w:hAnsi="Arial" w:cs="Arial"/>
          <w:sz w:val="20"/>
          <w:szCs w:val="20"/>
        </w:rPr>
      </w:pPr>
    </w:p>
    <w:p w:rsidR="007B2866" w:rsidRPr="008061B7" w:rsidRDefault="007B2866" w:rsidP="007B2866">
      <w:pPr>
        <w:shd w:val="clear" w:color="auto" w:fill="FFFFFF"/>
        <w:spacing w:after="0"/>
        <w:rPr>
          <w:rFonts w:ascii="Arial" w:eastAsia="Times New Roman" w:hAnsi="Arial" w:cs="Arial"/>
          <w:sz w:val="20"/>
          <w:szCs w:val="20"/>
        </w:rPr>
      </w:pPr>
      <w:r w:rsidRPr="008061B7">
        <w:rPr>
          <w:rFonts w:ascii="Arial" w:eastAsia="Times New Roman" w:hAnsi="Arial" w:cs="Arial"/>
          <w:i/>
          <w:sz w:val="20"/>
          <w:szCs w:val="20"/>
        </w:rPr>
        <w:t>Summary of Feedback and Discussion</w:t>
      </w:r>
    </w:p>
    <w:p w:rsidR="007B2866" w:rsidRDefault="007B2866" w:rsidP="007B2866">
      <w:pPr>
        <w:pStyle w:val="ListParagraph"/>
        <w:numPr>
          <w:ilvl w:val="0"/>
          <w:numId w:val="21"/>
        </w:numPr>
        <w:shd w:val="clear" w:color="auto" w:fill="FFFFFF"/>
        <w:rPr>
          <w:rFonts w:ascii="Arial" w:eastAsia="Times New Roman" w:hAnsi="Arial" w:cs="Arial"/>
          <w:i/>
          <w:sz w:val="20"/>
          <w:szCs w:val="20"/>
        </w:rPr>
      </w:pPr>
      <w:r w:rsidRPr="008061B7">
        <w:rPr>
          <w:rFonts w:ascii="Arial" w:eastAsia="Times New Roman" w:hAnsi="Arial" w:cs="Arial"/>
          <w:i/>
          <w:sz w:val="20"/>
          <w:szCs w:val="20"/>
        </w:rPr>
        <w:t>Need to learn from and modify the complex approach in the Connecticut River Watershed so that it is a feasible and sustainable approach that can be applied across the region.</w:t>
      </w:r>
    </w:p>
    <w:p w:rsidR="007055AE" w:rsidRPr="008061B7" w:rsidRDefault="007055AE" w:rsidP="007055AE">
      <w:pPr>
        <w:pStyle w:val="ListParagraph"/>
        <w:numPr>
          <w:ilvl w:val="0"/>
          <w:numId w:val="21"/>
        </w:numPr>
        <w:shd w:val="clear" w:color="auto" w:fill="FFFFFF"/>
        <w:rPr>
          <w:rFonts w:ascii="Arial" w:eastAsia="Times New Roman" w:hAnsi="Arial" w:cs="Arial"/>
          <w:i/>
          <w:sz w:val="20"/>
          <w:szCs w:val="20"/>
        </w:rPr>
      </w:pPr>
      <w:r>
        <w:rPr>
          <w:rFonts w:ascii="Arial" w:eastAsia="Times New Roman" w:hAnsi="Arial" w:cs="Arial"/>
          <w:i/>
          <w:sz w:val="20"/>
          <w:szCs w:val="20"/>
        </w:rPr>
        <w:t>D</w:t>
      </w:r>
      <w:r w:rsidRPr="007055AE">
        <w:rPr>
          <w:rFonts w:ascii="Arial" w:eastAsia="Times New Roman" w:hAnsi="Arial" w:cs="Arial"/>
          <w:i/>
          <w:sz w:val="20"/>
          <w:szCs w:val="20"/>
        </w:rPr>
        <w:t>emonstrations of regional products and designs based on approaches piloted and decisions made in the Connecticut River Watershed</w:t>
      </w:r>
      <w:r>
        <w:rPr>
          <w:rFonts w:ascii="Arial" w:eastAsia="Times New Roman" w:hAnsi="Arial" w:cs="Arial"/>
          <w:i/>
          <w:sz w:val="20"/>
          <w:szCs w:val="20"/>
        </w:rPr>
        <w:t xml:space="preserve"> would be helpful.  Need to balance with support for other watershed-scale efforts.</w:t>
      </w:r>
    </w:p>
    <w:p w:rsidR="007B2866" w:rsidRPr="008061B7" w:rsidRDefault="007B2866" w:rsidP="007B2866">
      <w:pPr>
        <w:pStyle w:val="ListParagraph"/>
        <w:numPr>
          <w:ilvl w:val="0"/>
          <w:numId w:val="21"/>
        </w:numPr>
        <w:shd w:val="clear" w:color="auto" w:fill="FFFFFF"/>
        <w:rPr>
          <w:rFonts w:ascii="Arial" w:eastAsia="Times New Roman" w:hAnsi="Arial" w:cs="Arial"/>
          <w:i/>
          <w:sz w:val="20"/>
          <w:szCs w:val="20"/>
        </w:rPr>
      </w:pPr>
      <w:r w:rsidRPr="008061B7">
        <w:rPr>
          <w:rFonts w:ascii="Arial" w:eastAsia="Times New Roman" w:hAnsi="Arial" w:cs="Arial"/>
          <w:i/>
          <w:sz w:val="20"/>
          <w:szCs w:val="20"/>
        </w:rPr>
        <w:t>Need clear documentation on species-habitat models so that partners can evaluate and use them.</w:t>
      </w:r>
    </w:p>
    <w:p w:rsidR="007B2866" w:rsidRPr="008061B7" w:rsidRDefault="007B2866" w:rsidP="007B2866">
      <w:pPr>
        <w:pStyle w:val="ListParagraph"/>
        <w:numPr>
          <w:ilvl w:val="0"/>
          <w:numId w:val="21"/>
        </w:numPr>
        <w:shd w:val="clear" w:color="auto" w:fill="FFFFFF"/>
        <w:rPr>
          <w:rFonts w:ascii="Arial" w:eastAsia="Times New Roman" w:hAnsi="Arial" w:cs="Arial"/>
          <w:i/>
          <w:sz w:val="20"/>
          <w:szCs w:val="20"/>
        </w:rPr>
      </w:pPr>
      <w:r w:rsidRPr="008061B7">
        <w:rPr>
          <w:rFonts w:ascii="Arial" w:eastAsia="Times New Roman" w:hAnsi="Arial" w:cs="Arial"/>
          <w:i/>
          <w:sz w:val="20"/>
          <w:szCs w:val="20"/>
        </w:rPr>
        <w:t>Need to ensure that conservation design matches and informs decisions at the scale that funding is being spent and areas that are important both locally and regionally in the long term.</w:t>
      </w:r>
    </w:p>
    <w:p w:rsidR="007B2866" w:rsidRPr="008061B7" w:rsidRDefault="007B2866" w:rsidP="007B2866">
      <w:pPr>
        <w:pStyle w:val="ListParagraph"/>
        <w:numPr>
          <w:ilvl w:val="0"/>
          <w:numId w:val="21"/>
        </w:numPr>
        <w:shd w:val="clear" w:color="auto" w:fill="FFFFFF"/>
        <w:rPr>
          <w:rFonts w:ascii="Arial" w:eastAsia="Times New Roman" w:hAnsi="Arial" w:cs="Arial"/>
          <w:i/>
          <w:sz w:val="20"/>
          <w:szCs w:val="20"/>
        </w:rPr>
      </w:pPr>
      <w:r w:rsidRPr="008061B7">
        <w:rPr>
          <w:rFonts w:ascii="Arial" w:eastAsia="Times New Roman" w:hAnsi="Arial" w:cs="Arial"/>
          <w:i/>
          <w:sz w:val="20"/>
          <w:szCs w:val="20"/>
        </w:rPr>
        <w:t xml:space="preserve">Use the pilot to learn about the implementation part of the process with stakeholder in the watershed.  </w:t>
      </w:r>
    </w:p>
    <w:p w:rsidR="007B2866" w:rsidRPr="008061B7" w:rsidRDefault="007B2866" w:rsidP="007B2866">
      <w:pPr>
        <w:pStyle w:val="ListParagraph"/>
        <w:numPr>
          <w:ilvl w:val="0"/>
          <w:numId w:val="21"/>
        </w:numPr>
        <w:shd w:val="clear" w:color="auto" w:fill="FFFFFF"/>
        <w:rPr>
          <w:rFonts w:ascii="Arial" w:eastAsia="Times New Roman" w:hAnsi="Arial" w:cs="Arial"/>
          <w:i/>
          <w:sz w:val="20"/>
          <w:szCs w:val="20"/>
        </w:rPr>
      </w:pPr>
      <w:r w:rsidRPr="008061B7">
        <w:rPr>
          <w:rFonts w:ascii="Arial" w:eastAsia="Times New Roman" w:hAnsi="Arial" w:cs="Arial"/>
          <w:i/>
          <w:sz w:val="20"/>
          <w:szCs w:val="20"/>
        </w:rPr>
        <w:t xml:space="preserve">Need more consultation with more tribes to ensure that conservation design tools meet their needs.  Need to understand implications of regional planning on competitive funding. </w:t>
      </w:r>
    </w:p>
    <w:p w:rsidR="007B2866" w:rsidRPr="008061B7" w:rsidRDefault="007B2866" w:rsidP="007B2866">
      <w:pPr>
        <w:pStyle w:val="ListParagraph"/>
        <w:numPr>
          <w:ilvl w:val="0"/>
          <w:numId w:val="21"/>
        </w:numPr>
        <w:shd w:val="clear" w:color="auto" w:fill="FFFFFF"/>
        <w:rPr>
          <w:rFonts w:ascii="Arial" w:eastAsia="Times New Roman" w:hAnsi="Arial" w:cs="Arial"/>
          <w:i/>
          <w:sz w:val="20"/>
          <w:szCs w:val="20"/>
        </w:rPr>
      </w:pPr>
      <w:r w:rsidRPr="008061B7">
        <w:rPr>
          <w:rFonts w:ascii="Arial" w:eastAsia="Times New Roman" w:hAnsi="Arial" w:cs="Arial"/>
          <w:i/>
          <w:sz w:val="20"/>
          <w:szCs w:val="20"/>
        </w:rPr>
        <w:lastRenderedPageBreak/>
        <w:t>Maps need to tell a story and be explicit and clear about what values are being portrayed and what the intended purpose of each product is to avoid misuse or unintended consequences.</w:t>
      </w:r>
    </w:p>
    <w:p w:rsidR="007B2866" w:rsidRPr="008061B7" w:rsidRDefault="007B2866" w:rsidP="007B2866">
      <w:pPr>
        <w:pStyle w:val="ListParagraph"/>
        <w:numPr>
          <w:ilvl w:val="0"/>
          <w:numId w:val="21"/>
        </w:numPr>
        <w:shd w:val="clear" w:color="auto" w:fill="FFFFFF"/>
        <w:rPr>
          <w:rFonts w:ascii="Arial" w:eastAsia="Times New Roman" w:hAnsi="Arial" w:cs="Arial"/>
          <w:i/>
          <w:sz w:val="20"/>
          <w:szCs w:val="20"/>
        </w:rPr>
      </w:pPr>
      <w:r w:rsidRPr="008061B7">
        <w:rPr>
          <w:rFonts w:ascii="Arial" w:eastAsia="Times New Roman" w:hAnsi="Arial" w:cs="Arial"/>
          <w:i/>
          <w:sz w:val="20"/>
          <w:szCs w:val="20"/>
        </w:rPr>
        <w:t>Conservation design efforts for landscape/habitat protection need to also show intersection and value with infrastructure protection and resiliency.</w:t>
      </w:r>
    </w:p>
    <w:p w:rsidR="007B2866" w:rsidRPr="008061B7" w:rsidRDefault="007B2866" w:rsidP="007B2866">
      <w:pPr>
        <w:pStyle w:val="ListParagraph"/>
        <w:numPr>
          <w:ilvl w:val="0"/>
          <w:numId w:val="21"/>
        </w:numPr>
        <w:shd w:val="clear" w:color="auto" w:fill="FFFFFF"/>
        <w:rPr>
          <w:rFonts w:ascii="Arial" w:eastAsia="Times New Roman" w:hAnsi="Arial" w:cs="Arial"/>
          <w:i/>
          <w:sz w:val="20"/>
          <w:szCs w:val="20"/>
        </w:rPr>
      </w:pPr>
      <w:r w:rsidRPr="008061B7">
        <w:rPr>
          <w:rFonts w:ascii="Arial" w:eastAsia="Times New Roman" w:hAnsi="Arial" w:cs="Arial"/>
          <w:i/>
          <w:sz w:val="20"/>
          <w:szCs w:val="20"/>
        </w:rPr>
        <w:t>Conservation partners will use information if it is from a trusted source of information and it is relevant to what they do. Continue to communicate with stakeholders to understand what is relevant for their needs.</w:t>
      </w:r>
    </w:p>
    <w:p w:rsidR="007B2866" w:rsidRPr="008061B7" w:rsidRDefault="007B2866" w:rsidP="0066369C">
      <w:pPr>
        <w:rPr>
          <w:rFonts w:ascii="Arial" w:hAnsi="Arial" w:cs="Arial"/>
          <w:sz w:val="20"/>
          <w:szCs w:val="20"/>
        </w:rPr>
      </w:pPr>
    </w:p>
    <w:p w:rsidR="0066369C" w:rsidRPr="008061B7" w:rsidRDefault="0066369C" w:rsidP="0066369C">
      <w:pPr>
        <w:spacing w:after="0"/>
        <w:rPr>
          <w:rFonts w:ascii="Arial" w:hAnsi="Arial" w:cs="Arial"/>
          <w:sz w:val="20"/>
          <w:szCs w:val="20"/>
          <w:u w:val="single"/>
        </w:rPr>
      </w:pPr>
      <w:r w:rsidRPr="008061B7">
        <w:rPr>
          <w:rFonts w:ascii="Arial" w:hAnsi="Arial" w:cs="Arial"/>
          <w:sz w:val="20"/>
          <w:szCs w:val="20"/>
          <w:u w:val="single"/>
        </w:rPr>
        <w:t>Communications</w:t>
      </w:r>
    </w:p>
    <w:p w:rsidR="0066369C" w:rsidRPr="008061B7" w:rsidRDefault="0066369C" w:rsidP="0066369C">
      <w:pPr>
        <w:rPr>
          <w:rFonts w:ascii="Arial" w:hAnsi="Arial" w:cs="Arial"/>
          <w:sz w:val="20"/>
          <w:szCs w:val="20"/>
        </w:rPr>
      </w:pPr>
      <w:r w:rsidRPr="008061B7">
        <w:rPr>
          <w:rFonts w:ascii="Arial" w:hAnsi="Arial" w:cs="Arial"/>
          <w:sz w:val="20"/>
          <w:szCs w:val="20"/>
        </w:rPr>
        <w:t xml:space="preserve">Communications Coordinator David </w:t>
      </w:r>
      <w:proofErr w:type="spellStart"/>
      <w:r w:rsidRPr="008061B7">
        <w:rPr>
          <w:rFonts w:ascii="Arial" w:hAnsi="Arial" w:cs="Arial"/>
          <w:sz w:val="20"/>
          <w:szCs w:val="20"/>
        </w:rPr>
        <w:t>Eisenhauer</w:t>
      </w:r>
      <w:proofErr w:type="spellEnd"/>
      <w:r w:rsidRPr="008061B7">
        <w:rPr>
          <w:rFonts w:ascii="Arial" w:hAnsi="Arial" w:cs="Arial"/>
          <w:sz w:val="20"/>
          <w:szCs w:val="20"/>
        </w:rPr>
        <w:t xml:space="preserve"> reviewed existing communications tools including a </w:t>
      </w:r>
      <w:hyperlink r:id="rId24" w:history="1">
        <w:r w:rsidRPr="008061B7">
          <w:rPr>
            <w:rStyle w:val="Hyperlink"/>
            <w:rFonts w:ascii="Arial" w:hAnsi="Arial" w:cs="Arial"/>
            <w:sz w:val="20"/>
            <w:szCs w:val="20"/>
          </w:rPr>
          <w:t>virtual toolkit</w:t>
        </w:r>
      </w:hyperlink>
      <w:r w:rsidRPr="008061B7">
        <w:rPr>
          <w:rFonts w:ascii="Arial" w:hAnsi="Arial" w:cs="Arial"/>
          <w:sz w:val="20"/>
          <w:szCs w:val="20"/>
        </w:rPr>
        <w:t xml:space="preserve"> containing a range of materials that can be shared directly with constituents or used as reference for conversations about the cooperative. These materials are intended to help explain the LCC approach, highlight LCC partnerships, and showcase LCC science and delivery and need feedback to ensure that these materials reflect specific communications needs.</w:t>
      </w:r>
    </w:p>
    <w:p w:rsidR="007B2866" w:rsidRPr="008061B7" w:rsidRDefault="007B2866" w:rsidP="007B2866">
      <w:pPr>
        <w:shd w:val="clear" w:color="auto" w:fill="FFFFFF"/>
        <w:spacing w:after="0"/>
        <w:rPr>
          <w:rFonts w:ascii="Arial" w:eastAsia="Times New Roman" w:hAnsi="Arial" w:cs="Arial"/>
          <w:sz w:val="20"/>
          <w:szCs w:val="20"/>
        </w:rPr>
      </w:pPr>
      <w:r w:rsidRPr="008061B7">
        <w:rPr>
          <w:rFonts w:ascii="Arial" w:eastAsia="Times New Roman" w:hAnsi="Arial" w:cs="Arial"/>
          <w:i/>
          <w:sz w:val="20"/>
          <w:szCs w:val="20"/>
        </w:rPr>
        <w:t>Summary of Feedback and Discussion</w:t>
      </w:r>
    </w:p>
    <w:p w:rsidR="007B2866" w:rsidRPr="008061B7" w:rsidRDefault="007B2866" w:rsidP="007B2866">
      <w:pPr>
        <w:pStyle w:val="ListParagraph"/>
        <w:numPr>
          <w:ilvl w:val="0"/>
          <w:numId w:val="22"/>
        </w:numPr>
        <w:rPr>
          <w:rFonts w:ascii="Arial" w:hAnsi="Arial" w:cs="Arial"/>
          <w:i/>
          <w:sz w:val="20"/>
          <w:szCs w:val="20"/>
        </w:rPr>
      </w:pPr>
      <w:r w:rsidRPr="008061B7">
        <w:rPr>
          <w:rFonts w:ascii="Arial" w:hAnsi="Arial" w:cs="Arial"/>
          <w:i/>
          <w:sz w:val="20"/>
          <w:szCs w:val="20"/>
        </w:rPr>
        <w:t>Product</w:t>
      </w:r>
      <w:r w:rsidR="00A65700">
        <w:rPr>
          <w:rFonts w:ascii="Arial" w:hAnsi="Arial" w:cs="Arial"/>
          <w:i/>
          <w:sz w:val="20"/>
          <w:szCs w:val="20"/>
        </w:rPr>
        <w:t xml:space="preserve"> fact sheets should include </w:t>
      </w:r>
      <w:r w:rsidRPr="008061B7">
        <w:rPr>
          <w:rFonts w:ascii="Arial" w:hAnsi="Arial" w:cs="Arial"/>
          <w:i/>
          <w:sz w:val="20"/>
          <w:szCs w:val="20"/>
        </w:rPr>
        <w:t>socioeconomic issues and reframe scientific content in a way that’s understandable and relevant to stakeholders and the public.</w:t>
      </w:r>
    </w:p>
    <w:p w:rsidR="007B2866" w:rsidRPr="008061B7" w:rsidRDefault="007B2866" w:rsidP="007B2866">
      <w:pPr>
        <w:pStyle w:val="ListParagraph"/>
        <w:numPr>
          <w:ilvl w:val="0"/>
          <w:numId w:val="22"/>
        </w:numPr>
        <w:rPr>
          <w:rFonts w:ascii="Arial" w:eastAsia="Times New Roman" w:hAnsi="Arial" w:cs="Arial"/>
          <w:i/>
          <w:sz w:val="20"/>
          <w:szCs w:val="20"/>
        </w:rPr>
      </w:pPr>
      <w:r w:rsidRPr="008061B7">
        <w:rPr>
          <w:rFonts w:ascii="Arial" w:eastAsia="Times New Roman" w:hAnsi="Arial" w:cs="Arial"/>
          <w:i/>
          <w:sz w:val="20"/>
          <w:szCs w:val="20"/>
        </w:rPr>
        <w:t>Use communication and outreach to inform science development, not just to disseminate final products</w:t>
      </w:r>
    </w:p>
    <w:p w:rsidR="007B2866" w:rsidRPr="008061B7" w:rsidRDefault="007B2866" w:rsidP="007B2866">
      <w:pPr>
        <w:pStyle w:val="ListParagraph"/>
        <w:numPr>
          <w:ilvl w:val="0"/>
          <w:numId w:val="22"/>
        </w:numPr>
        <w:shd w:val="clear" w:color="auto" w:fill="FFFFFF"/>
        <w:rPr>
          <w:rFonts w:ascii="Arial" w:eastAsia="Times New Roman" w:hAnsi="Arial" w:cs="Arial"/>
          <w:i/>
          <w:sz w:val="20"/>
          <w:szCs w:val="20"/>
        </w:rPr>
      </w:pPr>
      <w:r w:rsidRPr="008061B7">
        <w:rPr>
          <w:rFonts w:ascii="Arial" w:eastAsia="Times New Roman" w:hAnsi="Arial" w:cs="Arial"/>
          <w:i/>
          <w:sz w:val="20"/>
          <w:szCs w:val="20"/>
        </w:rPr>
        <w:t xml:space="preserve">Develop fact sheets and success stories tailored to appeal to specific audiences </w:t>
      </w:r>
    </w:p>
    <w:p w:rsidR="0066369C" w:rsidRPr="008061B7" w:rsidRDefault="0066369C" w:rsidP="0066369C">
      <w:pPr>
        <w:rPr>
          <w:rFonts w:ascii="Arial" w:hAnsi="Arial" w:cs="Arial"/>
          <w:sz w:val="20"/>
          <w:szCs w:val="20"/>
        </w:rPr>
      </w:pPr>
    </w:p>
    <w:p w:rsidR="005947F5" w:rsidRPr="008061B7" w:rsidRDefault="005947F5" w:rsidP="00427979">
      <w:pPr>
        <w:shd w:val="clear" w:color="auto" w:fill="FFFFFF"/>
        <w:spacing w:after="0" w:line="240" w:lineRule="auto"/>
        <w:rPr>
          <w:rFonts w:ascii="Arial" w:eastAsia="Times New Roman" w:hAnsi="Arial" w:cs="Arial"/>
          <w:sz w:val="20"/>
          <w:szCs w:val="20"/>
          <w:u w:val="single"/>
        </w:rPr>
      </w:pPr>
      <w:r w:rsidRPr="008061B7">
        <w:rPr>
          <w:rFonts w:ascii="Arial" w:eastAsia="Times New Roman" w:hAnsi="Arial" w:cs="Arial"/>
          <w:sz w:val="20"/>
          <w:szCs w:val="20"/>
          <w:u w:val="single"/>
        </w:rPr>
        <w:t>LCC Strategic Direction</w:t>
      </w:r>
    </w:p>
    <w:p w:rsidR="00F34CE1" w:rsidRPr="008061B7" w:rsidRDefault="005947F5" w:rsidP="00427979">
      <w:pPr>
        <w:shd w:val="clear" w:color="auto" w:fill="FFFFFF"/>
        <w:spacing w:after="0" w:line="240" w:lineRule="auto"/>
        <w:rPr>
          <w:rFonts w:ascii="Arial" w:eastAsia="Times New Roman" w:hAnsi="Arial" w:cs="Arial"/>
          <w:sz w:val="20"/>
          <w:szCs w:val="20"/>
        </w:rPr>
      </w:pPr>
      <w:r w:rsidRPr="008061B7">
        <w:rPr>
          <w:rFonts w:ascii="Arial" w:eastAsia="Times New Roman" w:hAnsi="Arial" w:cs="Arial"/>
          <w:sz w:val="20"/>
          <w:szCs w:val="20"/>
        </w:rPr>
        <w:t xml:space="preserve">North Atlantic LCC </w:t>
      </w:r>
      <w:r w:rsidR="006365D0">
        <w:rPr>
          <w:rFonts w:ascii="Arial" w:eastAsia="Times New Roman" w:hAnsi="Arial" w:cs="Arial"/>
          <w:sz w:val="20"/>
          <w:szCs w:val="20"/>
        </w:rPr>
        <w:t xml:space="preserve">Steering Committee </w:t>
      </w:r>
      <w:proofErr w:type="gramStart"/>
      <w:r w:rsidR="006365D0">
        <w:rPr>
          <w:rFonts w:ascii="Arial" w:eastAsia="Times New Roman" w:hAnsi="Arial" w:cs="Arial"/>
          <w:sz w:val="20"/>
          <w:szCs w:val="20"/>
        </w:rPr>
        <w:t>Vice</w:t>
      </w:r>
      <w:proofErr w:type="gramEnd"/>
      <w:r w:rsidR="006365D0">
        <w:rPr>
          <w:rFonts w:ascii="Arial" w:eastAsia="Times New Roman" w:hAnsi="Arial" w:cs="Arial"/>
          <w:sz w:val="20"/>
          <w:szCs w:val="20"/>
        </w:rPr>
        <w:t xml:space="preserve"> Chair</w:t>
      </w:r>
      <w:r w:rsidRPr="008061B7">
        <w:rPr>
          <w:rFonts w:ascii="Arial" w:eastAsia="Times New Roman" w:hAnsi="Arial" w:cs="Arial"/>
          <w:sz w:val="20"/>
          <w:szCs w:val="20"/>
        </w:rPr>
        <w:t xml:space="preserve"> Bill Hyatt led a discussion on what is missing or needs additional attention from the North Atlantic LCC to mak</w:t>
      </w:r>
      <w:r w:rsidR="00FA34A0">
        <w:rPr>
          <w:rFonts w:ascii="Arial" w:eastAsia="Times New Roman" w:hAnsi="Arial" w:cs="Arial"/>
          <w:sz w:val="20"/>
          <w:szCs w:val="20"/>
        </w:rPr>
        <w:t>e it stronger and more relevant.</w:t>
      </w:r>
    </w:p>
    <w:p w:rsidR="00737DB7" w:rsidRPr="008061B7" w:rsidRDefault="00737DB7" w:rsidP="00427979">
      <w:pPr>
        <w:shd w:val="clear" w:color="auto" w:fill="FFFFFF"/>
        <w:spacing w:after="0" w:line="240" w:lineRule="auto"/>
        <w:rPr>
          <w:rFonts w:ascii="Arial" w:eastAsia="Times New Roman" w:hAnsi="Arial" w:cs="Arial"/>
          <w:sz w:val="20"/>
          <w:szCs w:val="20"/>
        </w:rPr>
      </w:pPr>
    </w:p>
    <w:p w:rsidR="003737E7" w:rsidRPr="008061B7" w:rsidRDefault="00737DB7" w:rsidP="003737E7">
      <w:pPr>
        <w:shd w:val="clear" w:color="auto" w:fill="FFFFFF"/>
        <w:spacing w:after="0" w:line="240" w:lineRule="auto"/>
        <w:rPr>
          <w:rFonts w:ascii="Arial" w:hAnsi="Arial" w:cs="Arial"/>
          <w:sz w:val="20"/>
          <w:szCs w:val="20"/>
        </w:rPr>
      </w:pPr>
      <w:r w:rsidRPr="008061B7">
        <w:rPr>
          <w:rFonts w:ascii="Arial" w:eastAsia="Times New Roman" w:hAnsi="Arial" w:cs="Arial"/>
          <w:sz w:val="20"/>
          <w:szCs w:val="20"/>
        </w:rPr>
        <w:t>He provided the perspective from Connecticut where</w:t>
      </w:r>
      <w:r w:rsidR="003737E7" w:rsidRPr="008061B7">
        <w:rPr>
          <w:rFonts w:ascii="Arial" w:eastAsia="Times New Roman" w:hAnsi="Arial" w:cs="Arial"/>
          <w:sz w:val="20"/>
          <w:szCs w:val="20"/>
        </w:rPr>
        <w:t xml:space="preserve"> outside of a small group of involved staff, DEEP </w:t>
      </w:r>
      <w:r w:rsidRPr="008061B7">
        <w:rPr>
          <w:rFonts w:ascii="Arial" w:eastAsia="Times New Roman" w:hAnsi="Arial" w:cs="Arial"/>
          <w:sz w:val="20"/>
          <w:szCs w:val="20"/>
        </w:rPr>
        <w:t xml:space="preserve">staff biologists are either not aware of or don’t see the relevance of LCC projects and products. </w:t>
      </w:r>
      <w:r w:rsidR="003737E7" w:rsidRPr="008061B7">
        <w:rPr>
          <w:rFonts w:ascii="Arial" w:eastAsia="Times New Roman" w:hAnsi="Arial" w:cs="Arial"/>
          <w:sz w:val="20"/>
          <w:szCs w:val="20"/>
        </w:rPr>
        <w:t xml:space="preserve">It would be good to meet with those staff because of their interest not </w:t>
      </w:r>
      <w:r w:rsidR="00A65700">
        <w:rPr>
          <w:rFonts w:ascii="Arial" w:eastAsia="Times New Roman" w:hAnsi="Arial" w:cs="Arial"/>
          <w:sz w:val="20"/>
          <w:szCs w:val="20"/>
        </w:rPr>
        <w:t xml:space="preserve">because of </w:t>
      </w:r>
      <w:r w:rsidR="003737E7" w:rsidRPr="008061B7">
        <w:rPr>
          <w:rFonts w:ascii="Arial" w:eastAsia="Times New Roman" w:hAnsi="Arial" w:cs="Arial"/>
          <w:sz w:val="20"/>
          <w:szCs w:val="20"/>
        </w:rPr>
        <w:t xml:space="preserve">a top down organized meeting.  </w:t>
      </w:r>
      <w:r w:rsidRPr="008061B7">
        <w:rPr>
          <w:rFonts w:ascii="Arial" w:eastAsia="Times New Roman" w:hAnsi="Arial" w:cs="Arial"/>
          <w:sz w:val="20"/>
          <w:szCs w:val="20"/>
        </w:rPr>
        <w:t>There is a need to think of LCC partners as customers and sell the products to them.  Need to have a LCC “help line” so that staff and partners can and will regularly go to the LCCs for guidance on using LCC tools.</w:t>
      </w:r>
      <w:r w:rsidR="003737E7" w:rsidRPr="008061B7">
        <w:rPr>
          <w:rFonts w:ascii="Arial" w:eastAsia="Times New Roman" w:hAnsi="Arial" w:cs="Arial"/>
          <w:sz w:val="20"/>
          <w:szCs w:val="20"/>
        </w:rPr>
        <w:t xml:space="preserve">  </w:t>
      </w:r>
      <w:r w:rsidR="005947F5" w:rsidRPr="008061B7">
        <w:rPr>
          <w:rFonts w:ascii="Arial" w:hAnsi="Arial" w:cs="Arial"/>
          <w:sz w:val="20"/>
          <w:szCs w:val="20"/>
        </w:rPr>
        <w:t>Maps and tools that show core areas and connections that would add to existing tools</w:t>
      </w:r>
      <w:r w:rsidR="003737E7" w:rsidRPr="008061B7">
        <w:rPr>
          <w:rFonts w:ascii="Arial" w:hAnsi="Arial" w:cs="Arial"/>
          <w:sz w:val="20"/>
          <w:szCs w:val="20"/>
        </w:rPr>
        <w:t xml:space="preserve"> and inform existing plans such as Connecticut’s “Green Plan”</w:t>
      </w:r>
      <w:r w:rsidR="005947F5" w:rsidRPr="008061B7">
        <w:rPr>
          <w:rFonts w:ascii="Arial" w:hAnsi="Arial" w:cs="Arial"/>
          <w:sz w:val="20"/>
          <w:szCs w:val="20"/>
        </w:rPr>
        <w:t xml:space="preserve"> would be useful and powerful in influencing decisions.</w:t>
      </w:r>
    </w:p>
    <w:p w:rsidR="003737E7" w:rsidRPr="008061B7" w:rsidRDefault="003737E7" w:rsidP="003737E7">
      <w:pPr>
        <w:shd w:val="clear" w:color="auto" w:fill="FFFFFF"/>
        <w:spacing w:after="0" w:line="240" w:lineRule="auto"/>
        <w:rPr>
          <w:rFonts w:ascii="Arial" w:eastAsia="Times New Roman" w:hAnsi="Arial" w:cs="Arial"/>
          <w:sz w:val="20"/>
          <w:szCs w:val="20"/>
        </w:rPr>
      </w:pPr>
    </w:p>
    <w:p w:rsidR="003737E7" w:rsidRPr="008061B7" w:rsidRDefault="003737E7" w:rsidP="003737E7">
      <w:pPr>
        <w:shd w:val="clear" w:color="auto" w:fill="FFFFFF"/>
        <w:spacing w:after="0"/>
        <w:rPr>
          <w:rFonts w:ascii="Arial" w:eastAsia="Times New Roman" w:hAnsi="Arial" w:cs="Arial"/>
          <w:sz w:val="20"/>
          <w:szCs w:val="20"/>
        </w:rPr>
      </w:pPr>
      <w:r w:rsidRPr="008061B7">
        <w:rPr>
          <w:rFonts w:ascii="Arial" w:eastAsia="Times New Roman" w:hAnsi="Arial" w:cs="Arial"/>
          <w:i/>
          <w:sz w:val="20"/>
          <w:szCs w:val="20"/>
        </w:rPr>
        <w:t>Summary of Feedback and Discussion</w:t>
      </w:r>
    </w:p>
    <w:p w:rsidR="005947F5" w:rsidRPr="008061B7" w:rsidRDefault="005947F5" w:rsidP="003737E7">
      <w:pPr>
        <w:pStyle w:val="ListParagraph"/>
        <w:numPr>
          <w:ilvl w:val="0"/>
          <w:numId w:val="23"/>
        </w:numPr>
        <w:rPr>
          <w:rFonts w:ascii="Arial" w:hAnsi="Arial" w:cs="Arial"/>
          <w:i/>
          <w:sz w:val="20"/>
          <w:szCs w:val="20"/>
        </w:rPr>
      </w:pPr>
      <w:r w:rsidRPr="008061B7">
        <w:rPr>
          <w:rFonts w:ascii="Arial" w:hAnsi="Arial" w:cs="Arial"/>
          <w:i/>
          <w:sz w:val="20"/>
          <w:szCs w:val="20"/>
        </w:rPr>
        <w:t xml:space="preserve">In order to be a trusted source, you have to build up that trust, through engagement by bringing information and training out. </w:t>
      </w:r>
    </w:p>
    <w:p w:rsidR="005947F5" w:rsidRPr="008061B7" w:rsidRDefault="005947F5" w:rsidP="003737E7">
      <w:pPr>
        <w:pStyle w:val="ListParagraph"/>
        <w:numPr>
          <w:ilvl w:val="0"/>
          <w:numId w:val="23"/>
        </w:numPr>
        <w:rPr>
          <w:rFonts w:ascii="Arial" w:hAnsi="Arial" w:cs="Arial"/>
          <w:i/>
          <w:sz w:val="20"/>
          <w:szCs w:val="20"/>
        </w:rPr>
      </w:pPr>
      <w:r w:rsidRPr="008061B7">
        <w:rPr>
          <w:rFonts w:ascii="Arial" w:hAnsi="Arial" w:cs="Arial"/>
          <w:i/>
          <w:sz w:val="20"/>
          <w:szCs w:val="20"/>
        </w:rPr>
        <w:t>Need to take advantage of and integrate with cooperative extension type programs that already exist such as NOAA, NRCS, state agencies that work with consulting foresters, private landowners and others.  LCCs need to work with extension people on messages LCC wants delivered.</w:t>
      </w:r>
      <w:r w:rsidR="006A3F28" w:rsidRPr="008061B7">
        <w:rPr>
          <w:rFonts w:ascii="Arial" w:hAnsi="Arial" w:cs="Arial"/>
          <w:i/>
          <w:sz w:val="20"/>
          <w:szCs w:val="20"/>
        </w:rPr>
        <w:t xml:space="preserve"> LCC should direct</w:t>
      </w:r>
      <w:r w:rsidR="00CB40C6">
        <w:rPr>
          <w:rFonts w:ascii="Arial" w:hAnsi="Arial" w:cs="Arial"/>
          <w:i/>
          <w:sz w:val="20"/>
          <w:szCs w:val="20"/>
        </w:rPr>
        <w:t>ly reach out</w:t>
      </w:r>
      <w:r w:rsidRPr="008061B7">
        <w:rPr>
          <w:rFonts w:ascii="Arial" w:hAnsi="Arial" w:cs="Arial"/>
          <w:i/>
          <w:sz w:val="20"/>
          <w:szCs w:val="20"/>
        </w:rPr>
        <w:t xml:space="preserve"> to those people and organizations who already have relationships and trust built. </w:t>
      </w:r>
    </w:p>
    <w:p w:rsidR="005947F5" w:rsidRPr="008061B7" w:rsidRDefault="005947F5" w:rsidP="003737E7">
      <w:pPr>
        <w:pStyle w:val="ListParagraph"/>
        <w:numPr>
          <w:ilvl w:val="0"/>
          <w:numId w:val="23"/>
        </w:numPr>
        <w:rPr>
          <w:rFonts w:ascii="Arial" w:hAnsi="Arial" w:cs="Arial"/>
          <w:i/>
          <w:sz w:val="20"/>
          <w:szCs w:val="20"/>
        </w:rPr>
      </w:pPr>
      <w:r w:rsidRPr="008061B7">
        <w:rPr>
          <w:rFonts w:ascii="Arial" w:hAnsi="Arial" w:cs="Arial"/>
          <w:i/>
          <w:sz w:val="20"/>
          <w:szCs w:val="20"/>
        </w:rPr>
        <w:t>LCC has and can continue to train GIS staff in state agencies and NGOs who can then be resources for other staff in their agencies and organizations.</w:t>
      </w:r>
    </w:p>
    <w:p w:rsidR="005947F5" w:rsidRPr="008061B7" w:rsidRDefault="005947F5" w:rsidP="003737E7">
      <w:pPr>
        <w:pStyle w:val="ListParagraph"/>
        <w:numPr>
          <w:ilvl w:val="0"/>
          <w:numId w:val="23"/>
        </w:numPr>
        <w:rPr>
          <w:rFonts w:ascii="Arial" w:hAnsi="Arial" w:cs="Arial"/>
          <w:i/>
          <w:sz w:val="20"/>
          <w:szCs w:val="20"/>
        </w:rPr>
      </w:pPr>
      <w:r w:rsidRPr="008061B7">
        <w:rPr>
          <w:rFonts w:ascii="Arial" w:hAnsi="Arial" w:cs="Arial"/>
          <w:i/>
          <w:sz w:val="20"/>
          <w:szCs w:val="20"/>
        </w:rPr>
        <w:t>Need to reach beyond the small number of staff in state agencies that know about LCC products to other staff in other divisions potentially by bringing training to their meetings.</w:t>
      </w:r>
    </w:p>
    <w:p w:rsidR="005947F5" w:rsidRPr="008061B7" w:rsidRDefault="005947F5" w:rsidP="003737E7">
      <w:pPr>
        <w:pStyle w:val="ListParagraph"/>
        <w:numPr>
          <w:ilvl w:val="0"/>
          <w:numId w:val="23"/>
        </w:numPr>
        <w:rPr>
          <w:rFonts w:ascii="Arial" w:hAnsi="Arial" w:cs="Arial"/>
          <w:i/>
          <w:sz w:val="20"/>
          <w:szCs w:val="20"/>
        </w:rPr>
      </w:pPr>
      <w:r w:rsidRPr="008061B7">
        <w:rPr>
          <w:rFonts w:ascii="Arial" w:hAnsi="Arial" w:cs="Arial"/>
          <w:i/>
          <w:sz w:val="20"/>
          <w:szCs w:val="20"/>
        </w:rPr>
        <w:t xml:space="preserve">Consider </w:t>
      </w:r>
      <w:r w:rsidR="006A3F28" w:rsidRPr="008061B7">
        <w:rPr>
          <w:rFonts w:ascii="Arial" w:hAnsi="Arial" w:cs="Arial"/>
          <w:i/>
          <w:sz w:val="20"/>
          <w:szCs w:val="20"/>
        </w:rPr>
        <w:t xml:space="preserve">joint </w:t>
      </w:r>
      <w:r w:rsidRPr="008061B7">
        <w:rPr>
          <w:rFonts w:ascii="Arial" w:hAnsi="Arial" w:cs="Arial"/>
          <w:i/>
          <w:sz w:val="20"/>
          <w:szCs w:val="20"/>
        </w:rPr>
        <w:t xml:space="preserve">meetings </w:t>
      </w:r>
      <w:r w:rsidR="006A3F28" w:rsidRPr="008061B7">
        <w:rPr>
          <w:rFonts w:ascii="Arial" w:hAnsi="Arial" w:cs="Arial"/>
          <w:i/>
          <w:sz w:val="20"/>
          <w:szCs w:val="20"/>
        </w:rPr>
        <w:t>with</w:t>
      </w:r>
      <w:r w:rsidR="00A65700">
        <w:rPr>
          <w:rFonts w:ascii="Arial" w:hAnsi="Arial" w:cs="Arial"/>
          <w:i/>
          <w:sz w:val="20"/>
          <w:szCs w:val="20"/>
        </w:rPr>
        <w:t xml:space="preserve"> other federal agencies </w:t>
      </w:r>
      <w:r w:rsidRPr="008061B7">
        <w:rPr>
          <w:rFonts w:ascii="Arial" w:hAnsi="Arial" w:cs="Arial"/>
          <w:i/>
          <w:sz w:val="20"/>
          <w:szCs w:val="20"/>
        </w:rPr>
        <w:t>and partnerships</w:t>
      </w:r>
      <w:r w:rsidR="00A65700">
        <w:rPr>
          <w:rFonts w:ascii="Arial" w:hAnsi="Arial" w:cs="Arial"/>
          <w:i/>
          <w:sz w:val="20"/>
          <w:szCs w:val="20"/>
        </w:rPr>
        <w:t xml:space="preserve"> in each state</w:t>
      </w:r>
      <w:r w:rsidRPr="008061B7">
        <w:rPr>
          <w:rFonts w:ascii="Arial" w:hAnsi="Arial" w:cs="Arial"/>
          <w:i/>
          <w:sz w:val="20"/>
          <w:szCs w:val="20"/>
        </w:rPr>
        <w:t xml:space="preserve"> so state staff get to hear about the tools available</w:t>
      </w:r>
      <w:r w:rsidR="006A3F28" w:rsidRPr="008061B7">
        <w:rPr>
          <w:rFonts w:ascii="Arial" w:hAnsi="Arial" w:cs="Arial"/>
          <w:i/>
          <w:sz w:val="20"/>
          <w:szCs w:val="20"/>
        </w:rPr>
        <w:t xml:space="preserve"> from all of these agencies (and partnerships)</w:t>
      </w:r>
      <w:r w:rsidRPr="008061B7">
        <w:rPr>
          <w:rFonts w:ascii="Arial" w:hAnsi="Arial" w:cs="Arial"/>
          <w:i/>
          <w:sz w:val="20"/>
          <w:szCs w:val="20"/>
        </w:rPr>
        <w:t xml:space="preserve"> </w:t>
      </w:r>
      <w:r w:rsidR="00A65700">
        <w:rPr>
          <w:rFonts w:ascii="Arial" w:hAnsi="Arial" w:cs="Arial"/>
          <w:i/>
          <w:sz w:val="20"/>
          <w:szCs w:val="20"/>
        </w:rPr>
        <w:t>to address their</w:t>
      </w:r>
      <w:r w:rsidRPr="008061B7">
        <w:rPr>
          <w:rFonts w:ascii="Arial" w:hAnsi="Arial" w:cs="Arial"/>
          <w:i/>
          <w:sz w:val="20"/>
          <w:szCs w:val="20"/>
        </w:rPr>
        <w:t xml:space="preserve"> top questions.  NGOs should also be part of these meetings.</w:t>
      </w:r>
    </w:p>
    <w:p w:rsidR="007055AE" w:rsidRDefault="005947F5" w:rsidP="003737E7">
      <w:pPr>
        <w:pStyle w:val="ListParagraph"/>
        <w:numPr>
          <w:ilvl w:val="0"/>
          <w:numId w:val="23"/>
        </w:numPr>
        <w:rPr>
          <w:rFonts w:ascii="Arial" w:hAnsi="Arial" w:cs="Arial"/>
          <w:i/>
          <w:sz w:val="20"/>
          <w:szCs w:val="20"/>
        </w:rPr>
      </w:pPr>
      <w:r w:rsidRPr="008061B7">
        <w:rPr>
          <w:rFonts w:ascii="Arial" w:hAnsi="Arial" w:cs="Arial"/>
          <w:i/>
          <w:sz w:val="20"/>
          <w:szCs w:val="20"/>
        </w:rPr>
        <w:t>Developing training modules to be hosted online (in partnership with NCTC) would also be useful as long as there is a person available to answer questions.</w:t>
      </w:r>
    </w:p>
    <w:p w:rsidR="005947F5" w:rsidRPr="007055AE" w:rsidRDefault="007055AE" w:rsidP="007055AE">
      <w:pPr>
        <w:rPr>
          <w:rFonts w:ascii="Arial" w:eastAsiaTheme="minorEastAsia" w:hAnsi="Arial" w:cs="Arial"/>
          <w:i/>
          <w:sz w:val="20"/>
          <w:szCs w:val="20"/>
        </w:rPr>
      </w:pPr>
      <w:r>
        <w:rPr>
          <w:rFonts w:ascii="Arial" w:hAnsi="Arial" w:cs="Arial"/>
          <w:i/>
          <w:sz w:val="20"/>
          <w:szCs w:val="20"/>
        </w:rPr>
        <w:br w:type="page"/>
      </w:r>
    </w:p>
    <w:p w:rsidR="005947F5" w:rsidRPr="008061B7" w:rsidRDefault="005947F5" w:rsidP="00427979">
      <w:pPr>
        <w:shd w:val="clear" w:color="auto" w:fill="FFFFFF"/>
        <w:spacing w:after="0" w:line="240" w:lineRule="auto"/>
        <w:rPr>
          <w:rFonts w:ascii="Arial" w:eastAsia="Times New Roman" w:hAnsi="Arial" w:cs="Arial"/>
          <w:sz w:val="20"/>
          <w:szCs w:val="20"/>
        </w:rPr>
      </w:pPr>
    </w:p>
    <w:p w:rsidR="00F34CE1" w:rsidRPr="008061B7" w:rsidRDefault="00F34CE1" w:rsidP="00427979">
      <w:pPr>
        <w:shd w:val="clear" w:color="auto" w:fill="FFFFFF"/>
        <w:spacing w:after="0" w:line="240" w:lineRule="auto"/>
        <w:rPr>
          <w:rFonts w:ascii="Arial" w:eastAsia="Times New Roman" w:hAnsi="Arial" w:cs="Arial"/>
          <w:sz w:val="20"/>
          <w:szCs w:val="20"/>
        </w:rPr>
      </w:pPr>
    </w:p>
    <w:p w:rsidR="00F34CE1" w:rsidRPr="008061B7" w:rsidRDefault="008061B7" w:rsidP="00427979">
      <w:pPr>
        <w:shd w:val="clear" w:color="auto" w:fill="FFFFFF"/>
        <w:spacing w:after="0" w:line="240" w:lineRule="auto"/>
        <w:rPr>
          <w:rFonts w:ascii="Arial" w:eastAsia="Times New Roman" w:hAnsi="Arial" w:cs="Arial"/>
          <w:sz w:val="20"/>
          <w:szCs w:val="20"/>
          <w:u w:val="single"/>
        </w:rPr>
      </w:pPr>
      <w:r w:rsidRPr="008061B7">
        <w:rPr>
          <w:rFonts w:ascii="Arial" w:eastAsia="Times New Roman" w:hAnsi="Arial" w:cs="Arial"/>
          <w:sz w:val="20"/>
          <w:szCs w:val="20"/>
          <w:u w:val="single"/>
        </w:rPr>
        <w:t xml:space="preserve">LCC </w:t>
      </w:r>
      <w:r w:rsidR="00F34CE1" w:rsidRPr="008061B7">
        <w:rPr>
          <w:rFonts w:ascii="Arial" w:eastAsia="Times New Roman" w:hAnsi="Arial" w:cs="Arial"/>
          <w:sz w:val="20"/>
          <w:szCs w:val="20"/>
          <w:u w:val="single"/>
        </w:rPr>
        <w:t>Strategic Plan Revisions</w:t>
      </w:r>
      <w:r w:rsidRPr="008061B7">
        <w:rPr>
          <w:rFonts w:ascii="Arial" w:eastAsia="Times New Roman" w:hAnsi="Arial" w:cs="Arial"/>
          <w:sz w:val="20"/>
          <w:szCs w:val="20"/>
          <w:u w:val="single"/>
        </w:rPr>
        <w:t xml:space="preserve"> and Science Needs</w:t>
      </w:r>
    </w:p>
    <w:p w:rsidR="008061B7" w:rsidRDefault="008061B7" w:rsidP="008061B7">
      <w:pPr>
        <w:rPr>
          <w:rFonts w:ascii="Arial" w:hAnsi="Arial" w:cs="Arial"/>
          <w:sz w:val="20"/>
          <w:szCs w:val="20"/>
        </w:rPr>
      </w:pPr>
      <w:r w:rsidRPr="008061B7">
        <w:rPr>
          <w:rFonts w:ascii="Arial" w:hAnsi="Arial" w:cs="Arial"/>
          <w:sz w:val="20"/>
          <w:szCs w:val="20"/>
        </w:rPr>
        <w:t xml:space="preserve">Scott </w:t>
      </w:r>
      <w:proofErr w:type="spellStart"/>
      <w:r w:rsidRPr="008061B7">
        <w:rPr>
          <w:rFonts w:ascii="Arial" w:hAnsi="Arial" w:cs="Arial"/>
          <w:sz w:val="20"/>
          <w:szCs w:val="20"/>
        </w:rPr>
        <w:t>Schwenk</w:t>
      </w:r>
      <w:proofErr w:type="spellEnd"/>
      <w:r w:rsidRPr="008061B7">
        <w:rPr>
          <w:rFonts w:ascii="Arial" w:hAnsi="Arial" w:cs="Arial"/>
          <w:sz w:val="20"/>
          <w:szCs w:val="20"/>
        </w:rPr>
        <w:t xml:space="preserve"> summarized the current </w:t>
      </w:r>
      <w:hyperlink r:id="rId25" w:history="1">
        <w:r w:rsidRPr="00E1736B">
          <w:rPr>
            <w:rStyle w:val="Hyperlink"/>
            <w:rFonts w:ascii="Arial" w:hAnsi="Arial" w:cs="Arial"/>
            <w:sz w:val="20"/>
            <w:szCs w:val="20"/>
          </w:rPr>
          <w:t>LCC Conservation Science Strategic Plan</w:t>
        </w:r>
      </w:hyperlink>
      <w:r w:rsidRPr="008061B7">
        <w:rPr>
          <w:rFonts w:ascii="Arial" w:hAnsi="Arial" w:cs="Arial"/>
          <w:sz w:val="20"/>
          <w:szCs w:val="20"/>
        </w:rPr>
        <w:t xml:space="preserve"> and annual process for selecting science needs and science delivery needs through the LCC technical committees and science delivery committees and asked for feedback on a process for this year. </w:t>
      </w:r>
    </w:p>
    <w:p w:rsidR="008061B7" w:rsidRPr="008061B7" w:rsidRDefault="008061B7" w:rsidP="008061B7">
      <w:pPr>
        <w:shd w:val="clear" w:color="auto" w:fill="FFFFFF"/>
        <w:spacing w:after="0"/>
        <w:rPr>
          <w:rFonts w:ascii="Arial" w:hAnsi="Arial" w:cs="Arial"/>
          <w:sz w:val="20"/>
          <w:szCs w:val="20"/>
        </w:rPr>
      </w:pPr>
      <w:r w:rsidRPr="008061B7">
        <w:rPr>
          <w:rFonts w:ascii="Arial" w:eastAsia="Times New Roman" w:hAnsi="Arial" w:cs="Arial"/>
          <w:i/>
          <w:sz w:val="20"/>
          <w:szCs w:val="20"/>
        </w:rPr>
        <w:t>Summary of Feedback and Discussion</w:t>
      </w:r>
    </w:p>
    <w:p w:rsidR="008061B7" w:rsidRPr="008061B7" w:rsidRDefault="008061B7" w:rsidP="008061B7">
      <w:pPr>
        <w:pStyle w:val="ListParagraph"/>
        <w:numPr>
          <w:ilvl w:val="0"/>
          <w:numId w:val="24"/>
        </w:numPr>
        <w:rPr>
          <w:rFonts w:ascii="Arial" w:hAnsi="Arial" w:cs="Arial"/>
          <w:i/>
          <w:sz w:val="20"/>
          <w:szCs w:val="20"/>
        </w:rPr>
      </w:pPr>
      <w:r w:rsidRPr="008061B7">
        <w:rPr>
          <w:rFonts w:ascii="Arial" w:hAnsi="Arial" w:cs="Arial"/>
          <w:i/>
          <w:sz w:val="20"/>
          <w:szCs w:val="20"/>
        </w:rPr>
        <w:t>Agreement that the current strategic plan for science should be expanded to include partnership development, science delivery and communications.</w:t>
      </w:r>
      <w:r>
        <w:rPr>
          <w:rFonts w:ascii="Arial" w:hAnsi="Arial" w:cs="Arial"/>
          <w:i/>
          <w:sz w:val="20"/>
          <w:szCs w:val="20"/>
        </w:rPr>
        <w:t xml:space="preserve">  Existing technical teams and science delivery team </w:t>
      </w:r>
      <w:r w:rsidR="007055AE">
        <w:rPr>
          <w:rFonts w:ascii="Arial" w:hAnsi="Arial" w:cs="Arial"/>
          <w:i/>
          <w:sz w:val="20"/>
          <w:szCs w:val="20"/>
        </w:rPr>
        <w:t>should meet and</w:t>
      </w:r>
      <w:r>
        <w:rPr>
          <w:rFonts w:ascii="Arial" w:hAnsi="Arial" w:cs="Arial"/>
          <w:i/>
          <w:sz w:val="20"/>
          <w:szCs w:val="20"/>
        </w:rPr>
        <w:t xml:space="preserve"> develop a draft revision for </w:t>
      </w:r>
      <w:r w:rsidR="007055AE">
        <w:rPr>
          <w:rFonts w:ascii="Arial" w:hAnsi="Arial" w:cs="Arial"/>
          <w:i/>
          <w:sz w:val="20"/>
          <w:szCs w:val="20"/>
        </w:rPr>
        <w:t xml:space="preserve">consideration at </w:t>
      </w:r>
      <w:r>
        <w:rPr>
          <w:rFonts w:ascii="Arial" w:hAnsi="Arial" w:cs="Arial"/>
          <w:i/>
          <w:sz w:val="20"/>
          <w:szCs w:val="20"/>
        </w:rPr>
        <w:t>the April Steering Committee meeting</w:t>
      </w:r>
    </w:p>
    <w:p w:rsidR="008061B7" w:rsidRPr="008061B7" w:rsidRDefault="008061B7" w:rsidP="008061B7">
      <w:pPr>
        <w:pStyle w:val="ListParagraph"/>
        <w:numPr>
          <w:ilvl w:val="0"/>
          <w:numId w:val="24"/>
        </w:numPr>
        <w:rPr>
          <w:rFonts w:ascii="Arial" w:hAnsi="Arial" w:cs="Arial"/>
          <w:i/>
          <w:sz w:val="20"/>
          <w:szCs w:val="20"/>
        </w:rPr>
      </w:pPr>
      <w:r w:rsidRPr="008061B7">
        <w:rPr>
          <w:rFonts w:ascii="Arial" w:hAnsi="Arial" w:cs="Arial"/>
          <w:i/>
          <w:sz w:val="20"/>
          <w:szCs w:val="20"/>
        </w:rPr>
        <w:t xml:space="preserve">Areas that need additional attention </w:t>
      </w:r>
      <w:r>
        <w:rPr>
          <w:rFonts w:ascii="Arial" w:hAnsi="Arial" w:cs="Arial"/>
          <w:i/>
          <w:sz w:val="20"/>
          <w:szCs w:val="20"/>
        </w:rPr>
        <w:t>include</w:t>
      </w:r>
      <w:r w:rsidRPr="008061B7">
        <w:rPr>
          <w:rFonts w:ascii="Arial" w:hAnsi="Arial" w:cs="Arial"/>
          <w:i/>
          <w:sz w:val="20"/>
          <w:szCs w:val="20"/>
        </w:rPr>
        <w:t xml:space="preserve"> cross-border work with Canada, coordinated work with tribes, cultural resources, socioeconomic considerations, urban conservation and marine resources</w:t>
      </w:r>
      <w:r>
        <w:rPr>
          <w:rFonts w:ascii="Arial" w:hAnsi="Arial" w:cs="Arial"/>
          <w:i/>
          <w:sz w:val="20"/>
          <w:szCs w:val="20"/>
        </w:rPr>
        <w:t>.  These areas</w:t>
      </w:r>
      <w:r w:rsidRPr="008061B7">
        <w:rPr>
          <w:rFonts w:ascii="Arial" w:hAnsi="Arial" w:cs="Arial"/>
          <w:i/>
          <w:sz w:val="20"/>
          <w:szCs w:val="20"/>
        </w:rPr>
        <w:t xml:space="preserve"> should be included but there also must be a way to prioritize so that LCC staff and partners are not spread too thin.</w:t>
      </w:r>
    </w:p>
    <w:p w:rsidR="008061B7" w:rsidRPr="008061B7" w:rsidRDefault="008061B7" w:rsidP="008061B7">
      <w:pPr>
        <w:pStyle w:val="ListParagraph"/>
        <w:numPr>
          <w:ilvl w:val="0"/>
          <w:numId w:val="24"/>
        </w:numPr>
        <w:rPr>
          <w:rFonts w:ascii="Arial" w:hAnsi="Arial" w:cs="Arial"/>
          <w:i/>
          <w:sz w:val="20"/>
          <w:szCs w:val="20"/>
        </w:rPr>
      </w:pPr>
      <w:r w:rsidRPr="008061B7">
        <w:rPr>
          <w:rFonts w:ascii="Arial" w:hAnsi="Arial" w:cs="Arial"/>
          <w:i/>
          <w:sz w:val="20"/>
          <w:szCs w:val="20"/>
        </w:rPr>
        <w:t xml:space="preserve">LCC should assist with development of standardized monitoring protocols and work with partners to help ensure that monitoring is part of grants. </w:t>
      </w:r>
    </w:p>
    <w:p w:rsidR="008061B7" w:rsidRPr="001318C7" w:rsidRDefault="008061B7" w:rsidP="001318C7">
      <w:pPr>
        <w:pStyle w:val="ListParagraph"/>
        <w:numPr>
          <w:ilvl w:val="0"/>
          <w:numId w:val="24"/>
        </w:numPr>
        <w:rPr>
          <w:rFonts w:ascii="Arial" w:hAnsi="Arial" w:cs="Arial"/>
          <w:i/>
          <w:sz w:val="20"/>
          <w:szCs w:val="20"/>
        </w:rPr>
      </w:pPr>
      <w:r w:rsidRPr="008061B7">
        <w:rPr>
          <w:rFonts w:ascii="Arial" w:hAnsi="Arial" w:cs="Arial"/>
          <w:i/>
          <w:sz w:val="20"/>
          <w:szCs w:val="20"/>
        </w:rPr>
        <w:t>Cross-LCC work, particularly in the realm of conservation design will be an important strategic direction.</w:t>
      </w:r>
    </w:p>
    <w:p w:rsidR="008061B7" w:rsidRDefault="008061B7" w:rsidP="009E0CBF">
      <w:pPr>
        <w:shd w:val="clear" w:color="auto" w:fill="FFFFFF"/>
        <w:spacing w:after="0" w:line="240" w:lineRule="auto"/>
        <w:rPr>
          <w:rFonts w:ascii="Arial" w:eastAsia="Times New Roman" w:hAnsi="Arial" w:cs="Arial"/>
          <w:sz w:val="20"/>
          <w:szCs w:val="20"/>
        </w:rPr>
      </w:pPr>
    </w:p>
    <w:p w:rsidR="001318C7" w:rsidRDefault="001318C7" w:rsidP="009E0CBF">
      <w:pPr>
        <w:shd w:val="clear" w:color="auto" w:fill="FFFFFF"/>
        <w:spacing w:after="0" w:line="240" w:lineRule="auto"/>
        <w:rPr>
          <w:rFonts w:ascii="Arial" w:eastAsia="Times New Roman" w:hAnsi="Arial" w:cs="Arial"/>
          <w:sz w:val="20"/>
          <w:szCs w:val="20"/>
        </w:rPr>
      </w:pPr>
    </w:p>
    <w:p w:rsidR="009E0CBF" w:rsidRPr="00D21A0F" w:rsidRDefault="00D21A0F" w:rsidP="009E0CBF">
      <w:pPr>
        <w:shd w:val="clear" w:color="auto" w:fill="FFFFFF"/>
        <w:spacing w:after="0" w:line="240" w:lineRule="auto"/>
        <w:rPr>
          <w:rFonts w:ascii="Arial" w:eastAsia="Times New Roman" w:hAnsi="Arial" w:cs="Arial"/>
          <w:sz w:val="20"/>
          <w:szCs w:val="20"/>
          <w:u w:val="single"/>
        </w:rPr>
      </w:pPr>
      <w:r w:rsidRPr="00D21A0F">
        <w:rPr>
          <w:rFonts w:ascii="Arial" w:eastAsia="Times New Roman" w:hAnsi="Arial" w:cs="Arial"/>
          <w:sz w:val="20"/>
          <w:szCs w:val="20"/>
          <w:u w:val="single"/>
        </w:rPr>
        <w:t>Review of Project Budget and OMB R</w:t>
      </w:r>
      <w:r w:rsidR="008061B7" w:rsidRPr="00D21A0F">
        <w:rPr>
          <w:rFonts w:ascii="Arial" w:eastAsia="Times New Roman" w:hAnsi="Arial" w:cs="Arial"/>
          <w:sz w:val="20"/>
          <w:szCs w:val="20"/>
          <w:u w:val="single"/>
        </w:rPr>
        <w:t>equirements</w:t>
      </w:r>
    </w:p>
    <w:p w:rsidR="00F34CE1" w:rsidRPr="008061B7" w:rsidRDefault="008061B7" w:rsidP="00DC13E5">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Wildlife Management Institute Steering Committee member Scot Williamson reviewed </w:t>
      </w:r>
      <w:r w:rsidR="00D21A0F">
        <w:rPr>
          <w:rFonts w:ascii="Arial" w:eastAsia="Times New Roman" w:hAnsi="Arial" w:cs="Arial"/>
          <w:sz w:val="20"/>
          <w:szCs w:val="20"/>
        </w:rPr>
        <w:t xml:space="preserve">project </w:t>
      </w:r>
      <w:r>
        <w:rPr>
          <w:rFonts w:ascii="Arial" w:eastAsia="Times New Roman" w:hAnsi="Arial" w:cs="Arial"/>
          <w:sz w:val="20"/>
          <w:szCs w:val="20"/>
        </w:rPr>
        <w:t xml:space="preserve">budgets and new requirements including </w:t>
      </w:r>
      <w:r w:rsidR="00E1736B">
        <w:rPr>
          <w:rFonts w:ascii="Arial" w:eastAsia="Times New Roman" w:hAnsi="Arial" w:cs="Arial"/>
          <w:sz w:val="20"/>
          <w:szCs w:val="20"/>
        </w:rPr>
        <w:t xml:space="preserve">conflict of interest </w:t>
      </w:r>
      <w:r w:rsidR="00D21A0F">
        <w:rPr>
          <w:rFonts w:ascii="Arial" w:eastAsia="Times New Roman" w:hAnsi="Arial" w:cs="Arial"/>
          <w:sz w:val="20"/>
          <w:szCs w:val="20"/>
        </w:rPr>
        <w:t>disclosure form that all Steering Committee members must fill out.</w:t>
      </w:r>
    </w:p>
    <w:p w:rsidR="00F34CE1" w:rsidRPr="008061B7" w:rsidRDefault="00F34CE1">
      <w:pPr>
        <w:rPr>
          <w:rFonts w:ascii="Arial" w:eastAsia="Times New Roman" w:hAnsi="Arial" w:cs="Arial"/>
          <w:sz w:val="20"/>
          <w:szCs w:val="20"/>
        </w:rPr>
      </w:pPr>
    </w:p>
    <w:sectPr w:rsidR="00F34CE1" w:rsidRPr="008061B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AE" w:rsidRDefault="007055AE" w:rsidP="007055AE">
      <w:pPr>
        <w:spacing w:after="0" w:line="240" w:lineRule="auto"/>
      </w:pPr>
      <w:r>
        <w:separator/>
      </w:r>
    </w:p>
  </w:endnote>
  <w:endnote w:type="continuationSeparator" w:id="0">
    <w:p w:rsidR="007055AE" w:rsidRDefault="007055AE" w:rsidP="0070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69741"/>
      <w:docPartObj>
        <w:docPartGallery w:val="Page Numbers (Bottom of Page)"/>
        <w:docPartUnique/>
      </w:docPartObj>
    </w:sdtPr>
    <w:sdtEndPr>
      <w:rPr>
        <w:noProof/>
      </w:rPr>
    </w:sdtEndPr>
    <w:sdtContent>
      <w:p w:rsidR="007055AE" w:rsidRDefault="007055AE">
        <w:pPr>
          <w:pStyle w:val="Footer"/>
          <w:jc w:val="right"/>
        </w:pPr>
        <w:r>
          <w:fldChar w:fldCharType="begin"/>
        </w:r>
        <w:r>
          <w:instrText xml:space="preserve"> PAGE   \* MERGEFORMAT </w:instrText>
        </w:r>
        <w:r>
          <w:fldChar w:fldCharType="separate"/>
        </w:r>
        <w:r w:rsidR="00EF044D">
          <w:rPr>
            <w:noProof/>
          </w:rPr>
          <w:t>2</w:t>
        </w:r>
        <w:r>
          <w:rPr>
            <w:noProof/>
          </w:rPr>
          <w:fldChar w:fldCharType="end"/>
        </w:r>
      </w:p>
    </w:sdtContent>
  </w:sdt>
  <w:p w:rsidR="007055AE" w:rsidRDefault="00705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AE" w:rsidRDefault="007055AE" w:rsidP="007055AE">
      <w:pPr>
        <w:spacing w:after="0" w:line="240" w:lineRule="auto"/>
      </w:pPr>
      <w:r>
        <w:separator/>
      </w:r>
    </w:p>
  </w:footnote>
  <w:footnote w:type="continuationSeparator" w:id="0">
    <w:p w:rsidR="007055AE" w:rsidRDefault="007055AE" w:rsidP="00705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580"/>
    <w:multiLevelType w:val="hybridMultilevel"/>
    <w:tmpl w:val="6046F8E0"/>
    <w:lvl w:ilvl="0" w:tplc="08CA7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7D7D"/>
    <w:multiLevelType w:val="hybridMultilevel"/>
    <w:tmpl w:val="66A2F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E8D6C80"/>
    <w:multiLevelType w:val="hybridMultilevel"/>
    <w:tmpl w:val="8296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C170F"/>
    <w:multiLevelType w:val="hybridMultilevel"/>
    <w:tmpl w:val="B08A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B97BD6"/>
    <w:multiLevelType w:val="hybridMultilevel"/>
    <w:tmpl w:val="1764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D1834"/>
    <w:multiLevelType w:val="hybridMultilevel"/>
    <w:tmpl w:val="86F61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210E1"/>
    <w:multiLevelType w:val="hybridMultilevel"/>
    <w:tmpl w:val="518A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20BDA"/>
    <w:multiLevelType w:val="hybridMultilevel"/>
    <w:tmpl w:val="AB18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06EFA"/>
    <w:multiLevelType w:val="hybridMultilevel"/>
    <w:tmpl w:val="8394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D7C8B"/>
    <w:multiLevelType w:val="hybridMultilevel"/>
    <w:tmpl w:val="696C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F72DE"/>
    <w:multiLevelType w:val="multilevel"/>
    <w:tmpl w:val="1A18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45650"/>
    <w:multiLevelType w:val="hybridMultilevel"/>
    <w:tmpl w:val="3D14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D77510"/>
    <w:multiLevelType w:val="hybridMultilevel"/>
    <w:tmpl w:val="7054E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4263B"/>
    <w:multiLevelType w:val="hybridMultilevel"/>
    <w:tmpl w:val="AD7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44FC1"/>
    <w:multiLevelType w:val="hybridMultilevel"/>
    <w:tmpl w:val="DAF47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A04DC"/>
    <w:multiLevelType w:val="hybridMultilevel"/>
    <w:tmpl w:val="3FB2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17EB5"/>
    <w:multiLevelType w:val="hybridMultilevel"/>
    <w:tmpl w:val="9A0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E2E05"/>
    <w:multiLevelType w:val="hybridMultilevel"/>
    <w:tmpl w:val="6D2E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422372A"/>
    <w:multiLevelType w:val="hybridMultilevel"/>
    <w:tmpl w:val="C5DE5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1289B"/>
    <w:multiLevelType w:val="hybridMultilevel"/>
    <w:tmpl w:val="3CE80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B167742"/>
    <w:multiLevelType w:val="hybridMultilevel"/>
    <w:tmpl w:val="05D08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2270FB"/>
    <w:multiLevelType w:val="hybridMultilevel"/>
    <w:tmpl w:val="2544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A78EC"/>
    <w:multiLevelType w:val="hybridMultilevel"/>
    <w:tmpl w:val="9DD2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F075D"/>
    <w:multiLevelType w:val="hybridMultilevel"/>
    <w:tmpl w:val="5EFC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6"/>
  </w:num>
  <w:num w:numId="9">
    <w:abstractNumId w:val="9"/>
  </w:num>
  <w:num w:numId="10">
    <w:abstractNumId w:val="14"/>
  </w:num>
  <w:num w:numId="11">
    <w:abstractNumId w:val="18"/>
  </w:num>
  <w:num w:numId="12">
    <w:abstractNumId w:val="23"/>
  </w:num>
  <w:num w:numId="13">
    <w:abstractNumId w:val="22"/>
  </w:num>
  <w:num w:numId="14">
    <w:abstractNumId w:val="20"/>
  </w:num>
  <w:num w:numId="15">
    <w:abstractNumId w:val="5"/>
  </w:num>
  <w:num w:numId="16">
    <w:abstractNumId w:val="12"/>
  </w:num>
  <w:num w:numId="17">
    <w:abstractNumId w:val="0"/>
  </w:num>
  <w:num w:numId="18">
    <w:abstractNumId w:val="7"/>
  </w:num>
  <w:num w:numId="19">
    <w:abstractNumId w:val="16"/>
  </w:num>
  <w:num w:numId="20">
    <w:abstractNumId w:val="21"/>
  </w:num>
  <w:num w:numId="21">
    <w:abstractNumId w:val="8"/>
  </w:num>
  <w:num w:numId="22">
    <w:abstractNumId w:val="15"/>
  </w:num>
  <w:num w:numId="23">
    <w:abstractNumId w:val="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79"/>
    <w:rsid w:val="000150FA"/>
    <w:rsid w:val="000253F2"/>
    <w:rsid w:val="00037D08"/>
    <w:rsid w:val="000406D6"/>
    <w:rsid w:val="000E228B"/>
    <w:rsid w:val="001318C7"/>
    <w:rsid w:val="00137332"/>
    <w:rsid w:val="00186496"/>
    <w:rsid w:val="001B12CA"/>
    <w:rsid w:val="00205E28"/>
    <w:rsid w:val="00261AD1"/>
    <w:rsid w:val="0032060B"/>
    <w:rsid w:val="0035188F"/>
    <w:rsid w:val="003737E7"/>
    <w:rsid w:val="00375D26"/>
    <w:rsid w:val="003A50BE"/>
    <w:rsid w:val="003B786E"/>
    <w:rsid w:val="003E4D61"/>
    <w:rsid w:val="0041507E"/>
    <w:rsid w:val="00427979"/>
    <w:rsid w:val="00465F9C"/>
    <w:rsid w:val="0047519A"/>
    <w:rsid w:val="004B3D43"/>
    <w:rsid w:val="004C70CC"/>
    <w:rsid w:val="004D7157"/>
    <w:rsid w:val="004E622D"/>
    <w:rsid w:val="005042CF"/>
    <w:rsid w:val="00564B11"/>
    <w:rsid w:val="005947F5"/>
    <w:rsid w:val="005A0E88"/>
    <w:rsid w:val="005A3715"/>
    <w:rsid w:val="005B13ED"/>
    <w:rsid w:val="005C6C07"/>
    <w:rsid w:val="00607DE4"/>
    <w:rsid w:val="00620316"/>
    <w:rsid w:val="0063506D"/>
    <w:rsid w:val="006365D0"/>
    <w:rsid w:val="00637225"/>
    <w:rsid w:val="0066369C"/>
    <w:rsid w:val="00683221"/>
    <w:rsid w:val="006A3F28"/>
    <w:rsid w:val="007055AE"/>
    <w:rsid w:val="007234FE"/>
    <w:rsid w:val="00737DB7"/>
    <w:rsid w:val="007744E7"/>
    <w:rsid w:val="007B2866"/>
    <w:rsid w:val="007E6575"/>
    <w:rsid w:val="00806111"/>
    <w:rsid w:val="008061B7"/>
    <w:rsid w:val="00830089"/>
    <w:rsid w:val="008577A0"/>
    <w:rsid w:val="00881523"/>
    <w:rsid w:val="008A6A3D"/>
    <w:rsid w:val="008C3D8E"/>
    <w:rsid w:val="008D2009"/>
    <w:rsid w:val="008E0217"/>
    <w:rsid w:val="009222F3"/>
    <w:rsid w:val="00923B48"/>
    <w:rsid w:val="00932317"/>
    <w:rsid w:val="0093462F"/>
    <w:rsid w:val="009452F3"/>
    <w:rsid w:val="0096338D"/>
    <w:rsid w:val="00967D96"/>
    <w:rsid w:val="0097242A"/>
    <w:rsid w:val="00974D7B"/>
    <w:rsid w:val="00984C7D"/>
    <w:rsid w:val="009B3361"/>
    <w:rsid w:val="009C35D7"/>
    <w:rsid w:val="009E0CBF"/>
    <w:rsid w:val="00A1676B"/>
    <w:rsid w:val="00A65700"/>
    <w:rsid w:val="00AC517A"/>
    <w:rsid w:val="00AC71DE"/>
    <w:rsid w:val="00B22BFB"/>
    <w:rsid w:val="00B61693"/>
    <w:rsid w:val="00B87D38"/>
    <w:rsid w:val="00BA1266"/>
    <w:rsid w:val="00BB4BF2"/>
    <w:rsid w:val="00BE3A3B"/>
    <w:rsid w:val="00C045F2"/>
    <w:rsid w:val="00C16DF8"/>
    <w:rsid w:val="00C17DA0"/>
    <w:rsid w:val="00CB40C6"/>
    <w:rsid w:val="00CC42DC"/>
    <w:rsid w:val="00CC5733"/>
    <w:rsid w:val="00CF227C"/>
    <w:rsid w:val="00D21A0F"/>
    <w:rsid w:val="00DA0EEA"/>
    <w:rsid w:val="00DC13E5"/>
    <w:rsid w:val="00E07726"/>
    <w:rsid w:val="00E1736B"/>
    <w:rsid w:val="00E2028B"/>
    <w:rsid w:val="00E22F40"/>
    <w:rsid w:val="00E61D70"/>
    <w:rsid w:val="00E77DDB"/>
    <w:rsid w:val="00EF044D"/>
    <w:rsid w:val="00F148D2"/>
    <w:rsid w:val="00F1672D"/>
    <w:rsid w:val="00F209AD"/>
    <w:rsid w:val="00F34CE1"/>
    <w:rsid w:val="00F56444"/>
    <w:rsid w:val="00F72C1C"/>
    <w:rsid w:val="00F73224"/>
    <w:rsid w:val="00FA34A0"/>
    <w:rsid w:val="00FE1125"/>
    <w:rsid w:val="00FF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7979"/>
  </w:style>
  <w:style w:type="character" w:styleId="Hyperlink">
    <w:name w:val="Hyperlink"/>
    <w:basedOn w:val="DefaultParagraphFont"/>
    <w:uiPriority w:val="99"/>
    <w:unhideWhenUsed/>
    <w:rsid w:val="00427979"/>
    <w:rPr>
      <w:color w:val="0000FF"/>
      <w:u w:val="single"/>
    </w:rPr>
  </w:style>
  <w:style w:type="paragraph" w:styleId="NormalWeb">
    <w:name w:val="Normal (Web)"/>
    <w:basedOn w:val="Normal"/>
    <w:uiPriority w:val="99"/>
    <w:semiHidden/>
    <w:unhideWhenUsed/>
    <w:rsid w:val="00427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4FE"/>
    <w:pPr>
      <w:spacing w:after="0" w:line="240" w:lineRule="auto"/>
      <w:ind w:left="720"/>
      <w:contextualSpacing/>
    </w:pPr>
    <w:rPr>
      <w:rFonts w:eastAsiaTheme="minorEastAsia"/>
      <w:sz w:val="24"/>
      <w:szCs w:val="24"/>
    </w:rPr>
  </w:style>
  <w:style w:type="table" w:styleId="TableGrid">
    <w:name w:val="Table Grid"/>
    <w:basedOn w:val="TableNormal"/>
    <w:uiPriority w:val="59"/>
    <w:rsid w:val="007234F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18C7"/>
    <w:rPr>
      <w:color w:val="800080" w:themeColor="followedHyperlink"/>
      <w:u w:val="single"/>
    </w:rPr>
  </w:style>
  <w:style w:type="paragraph" w:styleId="BalloonText">
    <w:name w:val="Balloon Text"/>
    <w:basedOn w:val="Normal"/>
    <w:link w:val="BalloonTextChar"/>
    <w:uiPriority w:val="99"/>
    <w:semiHidden/>
    <w:unhideWhenUsed/>
    <w:rsid w:val="0026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D1"/>
    <w:rPr>
      <w:rFonts w:ascii="Tahoma" w:hAnsi="Tahoma" w:cs="Tahoma"/>
      <w:sz w:val="16"/>
      <w:szCs w:val="16"/>
    </w:rPr>
  </w:style>
  <w:style w:type="paragraph" w:styleId="Header">
    <w:name w:val="header"/>
    <w:basedOn w:val="Normal"/>
    <w:link w:val="HeaderChar"/>
    <w:uiPriority w:val="99"/>
    <w:unhideWhenUsed/>
    <w:rsid w:val="0070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AE"/>
  </w:style>
  <w:style w:type="paragraph" w:styleId="Footer">
    <w:name w:val="footer"/>
    <w:basedOn w:val="Normal"/>
    <w:link w:val="FooterChar"/>
    <w:uiPriority w:val="99"/>
    <w:unhideWhenUsed/>
    <w:rsid w:val="0070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7979"/>
  </w:style>
  <w:style w:type="character" w:styleId="Hyperlink">
    <w:name w:val="Hyperlink"/>
    <w:basedOn w:val="DefaultParagraphFont"/>
    <w:uiPriority w:val="99"/>
    <w:unhideWhenUsed/>
    <w:rsid w:val="00427979"/>
    <w:rPr>
      <w:color w:val="0000FF"/>
      <w:u w:val="single"/>
    </w:rPr>
  </w:style>
  <w:style w:type="paragraph" w:styleId="NormalWeb">
    <w:name w:val="Normal (Web)"/>
    <w:basedOn w:val="Normal"/>
    <w:uiPriority w:val="99"/>
    <w:semiHidden/>
    <w:unhideWhenUsed/>
    <w:rsid w:val="00427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4FE"/>
    <w:pPr>
      <w:spacing w:after="0" w:line="240" w:lineRule="auto"/>
      <w:ind w:left="720"/>
      <w:contextualSpacing/>
    </w:pPr>
    <w:rPr>
      <w:rFonts w:eastAsiaTheme="minorEastAsia"/>
      <w:sz w:val="24"/>
      <w:szCs w:val="24"/>
    </w:rPr>
  </w:style>
  <w:style w:type="table" w:styleId="TableGrid">
    <w:name w:val="Table Grid"/>
    <w:basedOn w:val="TableNormal"/>
    <w:uiPriority w:val="59"/>
    <w:rsid w:val="007234F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18C7"/>
    <w:rPr>
      <w:color w:val="800080" w:themeColor="followedHyperlink"/>
      <w:u w:val="single"/>
    </w:rPr>
  </w:style>
  <w:style w:type="paragraph" w:styleId="BalloonText">
    <w:name w:val="Balloon Text"/>
    <w:basedOn w:val="Normal"/>
    <w:link w:val="BalloonTextChar"/>
    <w:uiPriority w:val="99"/>
    <w:semiHidden/>
    <w:unhideWhenUsed/>
    <w:rsid w:val="0026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D1"/>
    <w:rPr>
      <w:rFonts w:ascii="Tahoma" w:hAnsi="Tahoma" w:cs="Tahoma"/>
      <w:sz w:val="16"/>
      <w:szCs w:val="16"/>
    </w:rPr>
  </w:style>
  <w:style w:type="paragraph" w:styleId="Header">
    <w:name w:val="header"/>
    <w:basedOn w:val="Normal"/>
    <w:link w:val="HeaderChar"/>
    <w:uiPriority w:val="99"/>
    <w:unhideWhenUsed/>
    <w:rsid w:val="0070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AE"/>
  </w:style>
  <w:style w:type="paragraph" w:styleId="Footer">
    <w:name w:val="footer"/>
    <w:basedOn w:val="Normal"/>
    <w:link w:val="FooterChar"/>
    <w:uiPriority w:val="99"/>
    <w:unhideWhenUsed/>
    <w:rsid w:val="0070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4008">
      <w:bodyDiv w:val="1"/>
      <w:marLeft w:val="0"/>
      <w:marRight w:val="0"/>
      <w:marTop w:val="0"/>
      <w:marBottom w:val="0"/>
      <w:divBdr>
        <w:top w:val="none" w:sz="0" w:space="0" w:color="auto"/>
        <w:left w:val="none" w:sz="0" w:space="0" w:color="auto"/>
        <w:bottom w:val="none" w:sz="0" w:space="0" w:color="auto"/>
        <w:right w:val="none" w:sz="0" w:space="0" w:color="auto"/>
      </w:divBdr>
    </w:div>
    <w:div w:id="609901476">
      <w:bodyDiv w:val="1"/>
      <w:marLeft w:val="0"/>
      <w:marRight w:val="0"/>
      <w:marTop w:val="0"/>
      <w:marBottom w:val="0"/>
      <w:divBdr>
        <w:top w:val="none" w:sz="0" w:space="0" w:color="auto"/>
        <w:left w:val="none" w:sz="0" w:space="0" w:color="auto"/>
        <w:bottom w:val="none" w:sz="0" w:space="0" w:color="auto"/>
        <w:right w:val="none" w:sz="0" w:space="0" w:color="auto"/>
      </w:divBdr>
    </w:div>
    <w:div w:id="783768955">
      <w:bodyDiv w:val="1"/>
      <w:marLeft w:val="0"/>
      <w:marRight w:val="0"/>
      <w:marTop w:val="0"/>
      <w:marBottom w:val="0"/>
      <w:divBdr>
        <w:top w:val="none" w:sz="0" w:space="0" w:color="auto"/>
        <w:left w:val="none" w:sz="0" w:space="0" w:color="auto"/>
        <w:bottom w:val="none" w:sz="0" w:space="0" w:color="auto"/>
        <w:right w:val="none" w:sz="0" w:space="0" w:color="auto"/>
      </w:divBdr>
      <w:divsChild>
        <w:div w:id="801195003">
          <w:marLeft w:val="0"/>
          <w:marRight w:val="0"/>
          <w:marTop w:val="0"/>
          <w:marBottom w:val="0"/>
          <w:divBdr>
            <w:top w:val="none" w:sz="0" w:space="0" w:color="auto"/>
            <w:left w:val="none" w:sz="0" w:space="0" w:color="auto"/>
            <w:bottom w:val="none" w:sz="0" w:space="0" w:color="auto"/>
            <w:right w:val="none" w:sz="0" w:space="0" w:color="auto"/>
          </w:divBdr>
        </w:div>
        <w:div w:id="580139356">
          <w:marLeft w:val="0"/>
          <w:marRight w:val="0"/>
          <w:marTop w:val="0"/>
          <w:marBottom w:val="0"/>
          <w:divBdr>
            <w:top w:val="none" w:sz="0" w:space="0" w:color="auto"/>
            <w:left w:val="none" w:sz="0" w:space="0" w:color="auto"/>
            <w:bottom w:val="none" w:sz="0" w:space="0" w:color="auto"/>
            <w:right w:val="none" w:sz="0" w:space="0" w:color="auto"/>
          </w:divBdr>
        </w:div>
        <w:div w:id="568809496">
          <w:marLeft w:val="0"/>
          <w:marRight w:val="0"/>
          <w:marTop w:val="0"/>
          <w:marBottom w:val="0"/>
          <w:divBdr>
            <w:top w:val="none" w:sz="0" w:space="0" w:color="auto"/>
            <w:left w:val="none" w:sz="0" w:space="0" w:color="auto"/>
            <w:bottom w:val="none" w:sz="0" w:space="0" w:color="auto"/>
            <w:right w:val="none" w:sz="0" w:space="0" w:color="auto"/>
          </w:divBdr>
        </w:div>
        <w:div w:id="656881452">
          <w:marLeft w:val="0"/>
          <w:marRight w:val="0"/>
          <w:marTop w:val="0"/>
          <w:marBottom w:val="0"/>
          <w:divBdr>
            <w:top w:val="none" w:sz="0" w:space="0" w:color="auto"/>
            <w:left w:val="none" w:sz="0" w:space="0" w:color="auto"/>
            <w:bottom w:val="none" w:sz="0" w:space="0" w:color="auto"/>
            <w:right w:val="none" w:sz="0" w:space="0" w:color="auto"/>
          </w:divBdr>
        </w:div>
        <w:div w:id="686490389">
          <w:marLeft w:val="0"/>
          <w:marRight w:val="0"/>
          <w:marTop w:val="0"/>
          <w:marBottom w:val="0"/>
          <w:divBdr>
            <w:top w:val="none" w:sz="0" w:space="0" w:color="auto"/>
            <w:left w:val="none" w:sz="0" w:space="0" w:color="auto"/>
            <w:bottom w:val="none" w:sz="0" w:space="0" w:color="auto"/>
            <w:right w:val="none" w:sz="0" w:space="0" w:color="auto"/>
          </w:divBdr>
        </w:div>
        <w:div w:id="1366298469">
          <w:marLeft w:val="0"/>
          <w:marRight w:val="0"/>
          <w:marTop w:val="0"/>
          <w:marBottom w:val="0"/>
          <w:divBdr>
            <w:top w:val="none" w:sz="0" w:space="0" w:color="auto"/>
            <w:left w:val="none" w:sz="0" w:space="0" w:color="auto"/>
            <w:bottom w:val="none" w:sz="0" w:space="0" w:color="auto"/>
            <w:right w:val="none" w:sz="0" w:space="0" w:color="auto"/>
          </w:divBdr>
        </w:div>
        <w:div w:id="614675837">
          <w:marLeft w:val="0"/>
          <w:marRight w:val="0"/>
          <w:marTop w:val="0"/>
          <w:marBottom w:val="0"/>
          <w:divBdr>
            <w:top w:val="none" w:sz="0" w:space="0" w:color="auto"/>
            <w:left w:val="none" w:sz="0" w:space="0" w:color="auto"/>
            <w:bottom w:val="none" w:sz="0" w:space="0" w:color="auto"/>
            <w:right w:val="none" w:sz="0" w:space="0" w:color="auto"/>
          </w:divBdr>
        </w:div>
        <w:div w:id="47799132">
          <w:marLeft w:val="0"/>
          <w:marRight w:val="0"/>
          <w:marTop w:val="0"/>
          <w:marBottom w:val="0"/>
          <w:divBdr>
            <w:top w:val="none" w:sz="0" w:space="0" w:color="auto"/>
            <w:left w:val="none" w:sz="0" w:space="0" w:color="auto"/>
            <w:bottom w:val="none" w:sz="0" w:space="0" w:color="auto"/>
            <w:right w:val="none" w:sz="0" w:space="0" w:color="auto"/>
          </w:divBdr>
        </w:div>
        <w:div w:id="110782848">
          <w:marLeft w:val="0"/>
          <w:marRight w:val="0"/>
          <w:marTop w:val="0"/>
          <w:marBottom w:val="0"/>
          <w:divBdr>
            <w:top w:val="none" w:sz="0" w:space="0" w:color="auto"/>
            <w:left w:val="none" w:sz="0" w:space="0" w:color="auto"/>
            <w:bottom w:val="none" w:sz="0" w:space="0" w:color="auto"/>
            <w:right w:val="none" w:sz="0" w:space="0" w:color="auto"/>
          </w:divBdr>
        </w:div>
        <w:div w:id="71582614">
          <w:marLeft w:val="0"/>
          <w:marRight w:val="0"/>
          <w:marTop w:val="0"/>
          <w:marBottom w:val="0"/>
          <w:divBdr>
            <w:top w:val="none" w:sz="0" w:space="0" w:color="auto"/>
            <w:left w:val="none" w:sz="0" w:space="0" w:color="auto"/>
            <w:bottom w:val="none" w:sz="0" w:space="0" w:color="auto"/>
            <w:right w:val="none" w:sz="0" w:space="0" w:color="auto"/>
          </w:divBdr>
        </w:div>
        <w:div w:id="1906257404">
          <w:marLeft w:val="0"/>
          <w:marRight w:val="0"/>
          <w:marTop w:val="0"/>
          <w:marBottom w:val="0"/>
          <w:divBdr>
            <w:top w:val="none" w:sz="0" w:space="0" w:color="auto"/>
            <w:left w:val="none" w:sz="0" w:space="0" w:color="auto"/>
            <w:bottom w:val="none" w:sz="0" w:space="0" w:color="auto"/>
            <w:right w:val="none" w:sz="0" w:space="0" w:color="auto"/>
          </w:divBdr>
        </w:div>
        <w:div w:id="906888534">
          <w:marLeft w:val="0"/>
          <w:marRight w:val="0"/>
          <w:marTop w:val="0"/>
          <w:marBottom w:val="0"/>
          <w:divBdr>
            <w:top w:val="none" w:sz="0" w:space="0" w:color="auto"/>
            <w:left w:val="none" w:sz="0" w:space="0" w:color="auto"/>
            <w:bottom w:val="none" w:sz="0" w:space="0" w:color="auto"/>
            <w:right w:val="none" w:sz="0" w:space="0" w:color="auto"/>
          </w:divBdr>
          <w:divsChild>
            <w:div w:id="908156538">
              <w:marLeft w:val="0"/>
              <w:marRight w:val="0"/>
              <w:marTop w:val="0"/>
              <w:marBottom w:val="0"/>
              <w:divBdr>
                <w:top w:val="none" w:sz="0" w:space="0" w:color="auto"/>
                <w:left w:val="none" w:sz="0" w:space="0" w:color="auto"/>
                <w:bottom w:val="none" w:sz="0" w:space="0" w:color="auto"/>
                <w:right w:val="none" w:sz="0" w:space="0" w:color="auto"/>
              </w:divBdr>
              <w:divsChild>
                <w:div w:id="703561346">
                  <w:marLeft w:val="0"/>
                  <w:marRight w:val="0"/>
                  <w:marTop w:val="0"/>
                  <w:marBottom w:val="0"/>
                  <w:divBdr>
                    <w:top w:val="none" w:sz="0" w:space="0" w:color="auto"/>
                    <w:left w:val="none" w:sz="0" w:space="0" w:color="auto"/>
                    <w:bottom w:val="none" w:sz="0" w:space="0" w:color="auto"/>
                    <w:right w:val="none" w:sz="0" w:space="0" w:color="auto"/>
                  </w:divBdr>
                </w:div>
                <w:div w:id="1989165379">
                  <w:marLeft w:val="0"/>
                  <w:marRight w:val="0"/>
                  <w:marTop w:val="0"/>
                  <w:marBottom w:val="0"/>
                  <w:divBdr>
                    <w:top w:val="none" w:sz="0" w:space="0" w:color="auto"/>
                    <w:left w:val="none" w:sz="0" w:space="0" w:color="auto"/>
                    <w:bottom w:val="none" w:sz="0" w:space="0" w:color="auto"/>
                    <w:right w:val="none" w:sz="0" w:space="0" w:color="auto"/>
                  </w:divBdr>
                </w:div>
              </w:divsChild>
            </w:div>
            <w:div w:id="4454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atlanticlcc.org/the-cooperative/steering-committee/meetings/steering-committee-meeting-october-28-29-2014/agenda-october-28-29-2014-steering-committee-meeting" TargetMode="External"/><Relationship Id="rId13" Type="http://schemas.openxmlformats.org/officeDocument/2006/relationships/hyperlink" Target="http://nalcc.databasin.org/" TargetMode="External"/><Relationship Id="rId18" Type="http://schemas.openxmlformats.org/officeDocument/2006/relationships/hyperlink" Target="mailto:sfuller71@comcast.net"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william_schwenk@fws.gov" TargetMode="External"/><Relationship Id="rId7" Type="http://schemas.openxmlformats.org/officeDocument/2006/relationships/endnotes" Target="endnotes.xml"/><Relationship Id="rId12" Type="http://schemas.openxmlformats.org/officeDocument/2006/relationships/hyperlink" Target="mailto:renee_vieira@fws.gov" TargetMode="External"/><Relationship Id="rId17" Type="http://schemas.openxmlformats.org/officeDocument/2006/relationships/hyperlink" Target="mailto:bridget_macdonald@fws.gov" TargetMode="External"/><Relationship Id="rId25" Type="http://schemas.openxmlformats.org/officeDocument/2006/relationships/hyperlink" Target="http://northatlanticlcc.org/the-cooperative/north-atlantic-landscape-conservation-cooperative-conservation-science-strategic-plan/view" TargetMode="External"/><Relationship Id="rId2" Type="http://schemas.openxmlformats.org/officeDocument/2006/relationships/styles" Target="styles.xml"/><Relationship Id="rId16" Type="http://schemas.openxmlformats.org/officeDocument/2006/relationships/hyperlink" Target="mailto:david_eisenhauer@fws.gov" TargetMode="External"/><Relationship Id="rId20" Type="http://schemas.openxmlformats.org/officeDocument/2006/relationships/hyperlink" Target="mailto:andrew_milliken@fw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murdoch@usgs.gov" TargetMode="External"/><Relationship Id="rId24" Type="http://schemas.openxmlformats.org/officeDocument/2006/relationships/hyperlink" Target="http://northatlanticlcc.org/the-cooperative/steering-committee/nalcc-communication-toolkit/north-atlantic-lcc-steering-committee-toolkit" TargetMode="External"/><Relationship Id="rId5" Type="http://schemas.openxmlformats.org/officeDocument/2006/relationships/webSettings" Target="webSettings.xml"/><Relationship Id="rId15" Type="http://schemas.openxmlformats.org/officeDocument/2006/relationships/hyperlink" Target="http://northatlanticlcc.org/the-cooperative/steering-committee/meetings/steering-committee-meeting-october-28-29-2014/discussion-input-form" TargetMode="External"/><Relationship Id="rId23" Type="http://schemas.openxmlformats.org/officeDocument/2006/relationships/hyperlink" Target="http://northatlanticlcc.org/groups/connecticut-river-watershed-pilot" TargetMode="External"/><Relationship Id="rId28" Type="http://schemas.openxmlformats.org/officeDocument/2006/relationships/theme" Target="theme/theme1.xml"/><Relationship Id="rId10" Type="http://schemas.openxmlformats.org/officeDocument/2006/relationships/hyperlink" Target="mailto:wmisw@together.net" TargetMode="External"/><Relationship Id="rId19" Type="http://schemas.openxmlformats.org/officeDocument/2006/relationships/hyperlink" Target="mailto:ken_elowe@fws.gov" TargetMode="External"/><Relationship Id="rId4" Type="http://schemas.openxmlformats.org/officeDocument/2006/relationships/settings" Target="settings.xml"/><Relationship Id="rId9" Type="http://schemas.openxmlformats.org/officeDocument/2006/relationships/hyperlink" Target="http://northatlanticlcc.org/the-cooperative/steering-committee/meetings/steering-committee-meeting-october-28-29-2014/handout-17-wmi-omb-requirements" TargetMode="External"/><Relationship Id="rId14" Type="http://schemas.openxmlformats.org/officeDocument/2006/relationships/hyperlink" Target="mailto:andrew_milliken@fws.gov" TargetMode="External"/><Relationship Id="rId22" Type="http://schemas.openxmlformats.org/officeDocument/2006/relationships/hyperlink" Target="http://northatlanticlcc.org/resources/hurricane-sand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6</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Milliken, Andrew</dc:creator>
  <cp:lastModifiedBy>Milliken, Andrew</cp:lastModifiedBy>
  <cp:revision>15</cp:revision>
  <cp:lastPrinted>2014-11-19T15:05:00Z</cp:lastPrinted>
  <dcterms:created xsi:type="dcterms:W3CDTF">2014-11-19T14:37:00Z</dcterms:created>
  <dcterms:modified xsi:type="dcterms:W3CDTF">2014-11-21T13:03:00Z</dcterms:modified>
</cp:coreProperties>
</file>