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5" w:rsidRPr="008C6789" w:rsidRDefault="008058D5" w:rsidP="008058D5">
      <w:pPr>
        <w:pStyle w:val="NormalWeb"/>
        <w:spacing w:before="0" w:beforeAutospacing="0" w:after="0" w:afterAutospacing="0"/>
        <w:jc w:val="center"/>
        <w:rPr>
          <w:rFonts w:asciiTheme="majorHAnsi" w:hAnsiTheme="majorHAnsi"/>
        </w:rPr>
      </w:pPr>
      <w:r w:rsidRPr="008C6789">
        <w:rPr>
          <w:rFonts w:asciiTheme="majorHAnsi" w:hAnsiTheme="majorHAnsi" w:cs="Arial"/>
          <w:b/>
          <w:bCs/>
          <w:color w:val="000000"/>
        </w:rPr>
        <w:t>North Atlantic LCC Steering Committee Meeting</w:t>
      </w:r>
    </w:p>
    <w:p w:rsidR="008058D5" w:rsidRPr="008C6789" w:rsidRDefault="008058D5" w:rsidP="008058D5">
      <w:pPr>
        <w:pStyle w:val="NormalWeb"/>
        <w:spacing w:before="0" w:beforeAutospacing="0" w:after="0" w:afterAutospacing="0"/>
        <w:jc w:val="center"/>
        <w:rPr>
          <w:rFonts w:asciiTheme="majorHAnsi" w:hAnsiTheme="majorHAnsi" w:cs="Arial"/>
          <w:b/>
          <w:bCs/>
          <w:color w:val="000000"/>
        </w:rPr>
      </w:pPr>
      <w:r w:rsidRPr="008C6789">
        <w:rPr>
          <w:rFonts w:asciiTheme="majorHAnsi" w:hAnsiTheme="majorHAnsi" w:cs="Arial"/>
          <w:b/>
          <w:bCs/>
          <w:color w:val="000000"/>
        </w:rPr>
        <w:t>April 22, 2015</w:t>
      </w:r>
    </w:p>
    <w:p w:rsidR="008058D5" w:rsidRPr="008C6789" w:rsidRDefault="008058D5" w:rsidP="008058D5">
      <w:pPr>
        <w:pStyle w:val="NormalWeb"/>
        <w:spacing w:before="0" w:beforeAutospacing="0" w:after="0" w:afterAutospacing="0"/>
        <w:jc w:val="center"/>
        <w:rPr>
          <w:rFonts w:asciiTheme="majorHAnsi" w:hAnsiTheme="majorHAnsi"/>
        </w:rPr>
      </w:pPr>
    </w:p>
    <w:p w:rsidR="008058D5" w:rsidRPr="008C6789" w:rsidRDefault="008058D5" w:rsidP="008058D5">
      <w:pPr>
        <w:pStyle w:val="NormalWeb"/>
        <w:spacing w:before="0" w:beforeAutospacing="0" w:after="0" w:afterAutospacing="0"/>
        <w:jc w:val="center"/>
        <w:rPr>
          <w:rFonts w:asciiTheme="majorHAnsi" w:hAnsiTheme="majorHAnsi" w:cs="Arial"/>
          <w:b/>
          <w:bCs/>
          <w:color w:val="000000"/>
        </w:rPr>
      </w:pPr>
      <w:r w:rsidRPr="008C6789">
        <w:rPr>
          <w:rFonts w:asciiTheme="majorHAnsi" w:hAnsiTheme="majorHAnsi" w:cs="Arial"/>
          <w:b/>
          <w:bCs/>
          <w:color w:val="000000"/>
        </w:rPr>
        <w:t>Action Items, Highlights, and Discussion</w:t>
      </w:r>
      <w:r w:rsidR="008C6789">
        <w:rPr>
          <w:rFonts w:asciiTheme="majorHAnsi" w:hAnsiTheme="majorHAnsi" w:cs="Arial"/>
          <w:b/>
          <w:bCs/>
          <w:color w:val="000000"/>
        </w:rPr>
        <w:t xml:space="preserve"> Summaries</w:t>
      </w:r>
    </w:p>
    <w:p w:rsidR="008058D5" w:rsidRPr="008C6789" w:rsidRDefault="008058D5" w:rsidP="008058D5">
      <w:pPr>
        <w:pStyle w:val="NormalWeb"/>
        <w:spacing w:before="0" w:beforeAutospacing="0" w:after="0" w:afterAutospacing="0"/>
        <w:jc w:val="center"/>
        <w:rPr>
          <w:rFonts w:asciiTheme="majorHAnsi" w:hAnsiTheme="majorHAnsi"/>
        </w:rPr>
      </w:pPr>
    </w:p>
    <w:p w:rsidR="008058D5" w:rsidRDefault="008058D5" w:rsidP="008C6789">
      <w:pPr>
        <w:pStyle w:val="NormalWeb"/>
        <w:spacing w:before="0" w:beforeAutospacing="0" w:after="0" w:afterAutospacing="0"/>
        <w:rPr>
          <w:rFonts w:asciiTheme="majorHAnsi" w:hAnsiTheme="majorHAnsi" w:cs="Arial"/>
          <w:b/>
          <w:bCs/>
          <w:color w:val="000000"/>
        </w:rPr>
      </w:pPr>
      <w:r w:rsidRPr="008C6789">
        <w:rPr>
          <w:rFonts w:asciiTheme="majorHAnsi" w:hAnsiTheme="majorHAnsi" w:cs="Arial"/>
          <w:b/>
          <w:bCs/>
          <w:color w:val="000000"/>
        </w:rPr>
        <w:t>Action Items</w:t>
      </w:r>
    </w:p>
    <w:p w:rsidR="00730BE0" w:rsidRPr="008C6789" w:rsidRDefault="00730BE0" w:rsidP="008C6789">
      <w:pPr>
        <w:pStyle w:val="NormalWeb"/>
        <w:spacing w:before="0" w:beforeAutospacing="0" w:after="0" w:afterAutospacing="0"/>
        <w:rPr>
          <w:rFonts w:asciiTheme="majorHAnsi" w:hAnsiTheme="majorHAnsi"/>
        </w:rPr>
      </w:pPr>
    </w:p>
    <w:p w:rsidR="008058D5" w:rsidRPr="00204694" w:rsidRDefault="008058D5" w:rsidP="007839E5">
      <w:pPr>
        <w:pStyle w:val="NormalWeb"/>
        <w:numPr>
          <w:ilvl w:val="0"/>
          <w:numId w:val="1"/>
        </w:numPr>
        <w:spacing w:before="0" w:beforeAutospacing="0" w:after="0" w:afterAutospacing="0"/>
        <w:textAlignment w:val="baseline"/>
        <w:rPr>
          <w:rFonts w:asciiTheme="minorHAnsi" w:hAnsiTheme="minorHAnsi" w:cs="Arial"/>
          <w:color w:val="000000"/>
        </w:rPr>
      </w:pPr>
      <w:r w:rsidRPr="00C209BA">
        <w:rPr>
          <w:rFonts w:asciiTheme="minorHAnsi" w:hAnsiTheme="minorHAnsi" w:cs="Arial"/>
          <w:color w:val="000000"/>
        </w:rPr>
        <w:t xml:space="preserve">Steering Committee members should contact </w:t>
      </w:r>
      <w:hyperlink r:id="rId8" w:history="1">
        <w:r w:rsidRPr="00C209BA">
          <w:rPr>
            <w:rStyle w:val="Hyperlink"/>
            <w:rFonts w:asciiTheme="minorHAnsi" w:hAnsiTheme="minorHAnsi" w:cs="Arial"/>
          </w:rPr>
          <w:t>BJ Richardson</w:t>
        </w:r>
      </w:hyperlink>
      <w:r w:rsidRPr="00C209BA">
        <w:rPr>
          <w:rFonts w:asciiTheme="minorHAnsi" w:hAnsiTheme="minorHAnsi" w:cs="Arial"/>
          <w:color w:val="000000"/>
        </w:rPr>
        <w:t xml:space="preserve"> </w:t>
      </w:r>
      <w:r w:rsidR="007839E5" w:rsidRPr="00204694">
        <w:rPr>
          <w:rFonts w:asciiTheme="minorHAnsi" w:hAnsiTheme="minorHAnsi" w:cs="Arial"/>
          <w:color w:val="000000"/>
        </w:rPr>
        <w:t xml:space="preserve">by Friday, May 29 </w:t>
      </w:r>
      <w:r w:rsidRPr="00C209BA">
        <w:rPr>
          <w:rFonts w:asciiTheme="minorHAnsi" w:hAnsiTheme="minorHAnsi" w:cs="Arial"/>
          <w:color w:val="000000"/>
        </w:rPr>
        <w:t>if they</w:t>
      </w:r>
      <w:r w:rsidR="0057319E" w:rsidRPr="00C209BA">
        <w:rPr>
          <w:rFonts w:asciiTheme="minorHAnsi" w:hAnsiTheme="minorHAnsi" w:cs="Arial"/>
          <w:color w:val="000000"/>
        </w:rPr>
        <w:t xml:space="preserve"> or their </w:t>
      </w:r>
      <w:proofErr w:type="gramStart"/>
      <w:r w:rsidR="0057319E" w:rsidRPr="00C209BA">
        <w:rPr>
          <w:rFonts w:asciiTheme="minorHAnsi" w:hAnsiTheme="minorHAnsi" w:cs="Arial"/>
          <w:color w:val="000000"/>
        </w:rPr>
        <w:t>staff</w:t>
      </w:r>
      <w:r w:rsidR="007839E5" w:rsidRPr="00204694">
        <w:rPr>
          <w:rFonts w:asciiTheme="minorHAnsi" w:hAnsiTheme="minorHAnsi" w:cs="Arial"/>
          <w:color w:val="000000"/>
        </w:rPr>
        <w:t xml:space="preserve"> </w:t>
      </w:r>
      <w:r w:rsidRPr="00C209BA">
        <w:rPr>
          <w:rFonts w:asciiTheme="minorHAnsi" w:hAnsiTheme="minorHAnsi" w:cs="Arial"/>
          <w:color w:val="000000"/>
        </w:rPr>
        <w:t>are</w:t>
      </w:r>
      <w:proofErr w:type="gramEnd"/>
      <w:r w:rsidRPr="00C209BA">
        <w:rPr>
          <w:rFonts w:asciiTheme="minorHAnsi" w:hAnsiTheme="minorHAnsi" w:cs="Arial"/>
          <w:color w:val="000000"/>
        </w:rPr>
        <w:t xml:space="preserve"> interested in </w:t>
      </w:r>
      <w:r w:rsidR="007839E5" w:rsidRPr="00C209BA">
        <w:rPr>
          <w:rFonts w:asciiTheme="minorHAnsi" w:hAnsiTheme="minorHAnsi" w:cs="Arial"/>
          <w:color w:val="000000"/>
        </w:rPr>
        <w:t xml:space="preserve">working with </w:t>
      </w:r>
      <w:r w:rsidR="007839E5" w:rsidRPr="00204694">
        <w:rPr>
          <w:rFonts w:asciiTheme="minorHAnsi" w:hAnsiTheme="minorHAnsi" w:cs="Arial"/>
          <w:color w:val="000000"/>
        </w:rPr>
        <w:t xml:space="preserve">an </w:t>
      </w:r>
      <w:r w:rsidR="007839E5" w:rsidRPr="00C209BA">
        <w:rPr>
          <w:rFonts w:asciiTheme="minorHAnsi" w:hAnsiTheme="minorHAnsi" w:cs="Arial"/>
          <w:color w:val="000000"/>
        </w:rPr>
        <w:t>expanded information Management Team to chart a path forward</w:t>
      </w:r>
      <w:r w:rsidR="007839E5">
        <w:rPr>
          <w:rFonts w:asciiTheme="minorHAnsi" w:hAnsiTheme="minorHAnsi" w:cs="Arial"/>
          <w:color w:val="000000"/>
        </w:rPr>
        <w:t xml:space="preserve"> for continued improvements</w:t>
      </w:r>
      <w:r w:rsidRPr="00C209BA">
        <w:rPr>
          <w:rFonts w:asciiTheme="minorHAnsi" w:hAnsiTheme="minorHAnsi" w:cs="Arial"/>
          <w:color w:val="000000"/>
        </w:rPr>
        <w:t xml:space="preserve">, </w:t>
      </w:r>
      <w:r w:rsidR="007839E5" w:rsidRPr="00204694">
        <w:rPr>
          <w:rFonts w:asciiTheme="minorHAnsi" w:hAnsiTheme="minorHAnsi" w:cs="Arial"/>
          <w:color w:val="000000"/>
        </w:rPr>
        <w:t>and/</w:t>
      </w:r>
      <w:r w:rsidRPr="00C209BA">
        <w:rPr>
          <w:rFonts w:asciiTheme="minorHAnsi" w:hAnsiTheme="minorHAnsi" w:cs="Arial"/>
          <w:color w:val="000000"/>
        </w:rPr>
        <w:t xml:space="preserve">or have feedback about using the </w:t>
      </w:r>
      <w:hyperlink r:id="rId9" w:history="1">
        <w:r w:rsidRPr="00C209BA">
          <w:rPr>
            <w:rStyle w:val="Hyperlink"/>
            <w:rFonts w:asciiTheme="minorHAnsi" w:hAnsiTheme="minorHAnsi" w:cs="Arial"/>
          </w:rPr>
          <w:t>North Atlantic LCC Conservation Planning Atlas</w:t>
        </w:r>
      </w:hyperlink>
      <w:r w:rsidRPr="00C209BA">
        <w:rPr>
          <w:rFonts w:asciiTheme="minorHAnsi" w:hAnsiTheme="minorHAnsi" w:cs="Arial"/>
          <w:color w:val="000000"/>
        </w:rPr>
        <w:t xml:space="preserve"> (Data Basin)</w:t>
      </w:r>
      <w:r w:rsidR="007839E5" w:rsidRPr="00204694">
        <w:rPr>
          <w:rFonts w:asciiTheme="minorHAnsi" w:hAnsiTheme="minorHAnsi" w:cs="Arial"/>
          <w:color w:val="000000"/>
        </w:rPr>
        <w:t xml:space="preserve">.  </w:t>
      </w:r>
    </w:p>
    <w:p w:rsidR="008058D5" w:rsidRPr="008C6789" w:rsidRDefault="008058D5" w:rsidP="004D5232">
      <w:pPr>
        <w:pStyle w:val="NormalWeb"/>
        <w:spacing w:before="0" w:beforeAutospacing="0" w:after="0" w:afterAutospacing="0"/>
        <w:textAlignment w:val="baseline"/>
        <w:rPr>
          <w:rFonts w:asciiTheme="minorHAnsi" w:hAnsiTheme="minorHAnsi" w:cs="Arial"/>
          <w:color w:val="000000"/>
        </w:rPr>
      </w:pPr>
    </w:p>
    <w:p w:rsidR="008058D5" w:rsidRPr="008C6789" w:rsidRDefault="008058D5" w:rsidP="005056AE">
      <w:pPr>
        <w:pStyle w:val="NormalWeb"/>
        <w:numPr>
          <w:ilvl w:val="0"/>
          <w:numId w:val="3"/>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 xml:space="preserve">Steering Committee members should contact </w:t>
      </w:r>
      <w:hyperlink r:id="rId10" w:history="1">
        <w:r w:rsidRPr="0057319E">
          <w:rPr>
            <w:rStyle w:val="Hyperlink"/>
            <w:rFonts w:asciiTheme="minorHAnsi" w:hAnsiTheme="minorHAnsi" w:cs="Arial"/>
          </w:rPr>
          <w:t xml:space="preserve">David </w:t>
        </w:r>
        <w:proofErr w:type="spellStart"/>
        <w:r w:rsidRPr="0057319E">
          <w:rPr>
            <w:rStyle w:val="Hyperlink"/>
            <w:rFonts w:asciiTheme="minorHAnsi" w:hAnsiTheme="minorHAnsi" w:cs="Arial"/>
          </w:rPr>
          <w:t>Eisenhauer</w:t>
        </w:r>
        <w:proofErr w:type="spellEnd"/>
      </w:hyperlink>
      <w:r w:rsidRPr="008C6789">
        <w:rPr>
          <w:rFonts w:asciiTheme="minorHAnsi" w:hAnsiTheme="minorHAnsi" w:cs="Arial"/>
          <w:color w:val="000000"/>
        </w:rPr>
        <w:t xml:space="preserve"> </w:t>
      </w:r>
      <w:r w:rsidR="0057319E">
        <w:rPr>
          <w:rFonts w:asciiTheme="minorHAnsi" w:hAnsiTheme="minorHAnsi" w:cs="Arial"/>
          <w:color w:val="000000"/>
        </w:rPr>
        <w:t>or</w:t>
      </w:r>
      <w:r w:rsidRPr="008C6789">
        <w:rPr>
          <w:rFonts w:asciiTheme="minorHAnsi" w:hAnsiTheme="minorHAnsi" w:cs="Arial"/>
          <w:color w:val="000000"/>
        </w:rPr>
        <w:t xml:space="preserve"> </w:t>
      </w:r>
      <w:hyperlink r:id="rId11" w:history="1">
        <w:r w:rsidRPr="0057319E">
          <w:rPr>
            <w:rStyle w:val="Hyperlink"/>
            <w:rFonts w:asciiTheme="minorHAnsi" w:hAnsiTheme="minorHAnsi" w:cs="Arial"/>
          </w:rPr>
          <w:t>Bridget Macdonald</w:t>
        </w:r>
      </w:hyperlink>
      <w:r w:rsidRPr="008C6789">
        <w:rPr>
          <w:rFonts w:asciiTheme="minorHAnsi" w:hAnsiTheme="minorHAnsi" w:cs="Arial"/>
          <w:color w:val="000000"/>
        </w:rPr>
        <w:t xml:space="preserve"> </w:t>
      </w:r>
      <w:r w:rsidR="007839E5" w:rsidRPr="000F2115">
        <w:rPr>
          <w:rFonts w:asciiTheme="minorHAnsi" w:hAnsiTheme="minorHAnsi" w:cs="Arial"/>
          <w:color w:val="000000"/>
        </w:rPr>
        <w:t xml:space="preserve">by Friday, May 29 </w:t>
      </w:r>
      <w:r w:rsidRPr="008C6789">
        <w:rPr>
          <w:rFonts w:asciiTheme="minorHAnsi" w:hAnsiTheme="minorHAnsi" w:cs="Arial"/>
          <w:color w:val="000000"/>
        </w:rPr>
        <w:t>with feedbac</w:t>
      </w:r>
      <w:r w:rsidR="0057319E">
        <w:rPr>
          <w:rFonts w:asciiTheme="minorHAnsi" w:hAnsiTheme="minorHAnsi" w:cs="Arial"/>
          <w:color w:val="000000"/>
        </w:rPr>
        <w:t xml:space="preserve">k about the </w:t>
      </w:r>
      <w:hyperlink r:id="rId12" w:history="1">
        <w:r w:rsidR="0057319E" w:rsidRPr="0057319E">
          <w:rPr>
            <w:rStyle w:val="Hyperlink"/>
            <w:rFonts w:asciiTheme="minorHAnsi" w:hAnsiTheme="minorHAnsi" w:cs="Arial"/>
          </w:rPr>
          <w:t>2014 Annual Report</w:t>
        </w:r>
      </w:hyperlink>
      <w:r w:rsidR="0057319E">
        <w:rPr>
          <w:rFonts w:asciiTheme="minorHAnsi" w:hAnsiTheme="minorHAnsi" w:cs="Arial"/>
          <w:color w:val="000000"/>
        </w:rPr>
        <w:t xml:space="preserve"> </w:t>
      </w:r>
      <w:r w:rsidRPr="008C6789">
        <w:rPr>
          <w:rFonts w:asciiTheme="minorHAnsi" w:hAnsiTheme="minorHAnsi" w:cs="Arial"/>
          <w:color w:val="000000"/>
        </w:rPr>
        <w:t xml:space="preserve">or the </w:t>
      </w:r>
      <w:hyperlink r:id="rId13" w:history="1">
        <w:r w:rsidRPr="0057319E">
          <w:rPr>
            <w:rStyle w:val="Hyperlink"/>
            <w:rFonts w:asciiTheme="minorHAnsi" w:hAnsiTheme="minorHAnsi" w:cs="Arial"/>
          </w:rPr>
          <w:t>sample North Atlantic LCC project</w:t>
        </w:r>
        <w:r w:rsidR="0057319E" w:rsidRPr="0057319E">
          <w:rPr>
            <w:rStyle w:val="Hyperlink"/>
            <w:rFonts w:asciiTheme="minorHAnsi" w:hAnsiTheme="minorHAnsi" w:cs="Arial"/>
          </w:rPr>
          <w:t xml:space="preserve"> and product</w:t>
        </w:r>
        <w:r w:rsidRPr="0057319E">
          <w:rPr>
            <w:rStyle w:val="Hyperlink"/>
            <w:rFonts w:asciiTheme="minorHAnsi" w:hAnsiTheme="minorHAnsi" w:cs="Arial"/>
          </w:rPr>
          <w:t xml:space="preserve"> fact sheet</w:t>
        </w:r>
      </w:hyperlink>
      <w:r w:rsidRPr="008C6789">
        <w:rPr>
          <w:rFonts w:asciiTheme="minorHAnsi" w:hAnsiTheme="minorHAnsi" w:cs="Arial"/>
          <w:color w:val="000000"/>
        </w:rPr>
        <w:t xml:space="preserve"> on “Increasing Aquatic Connectivity and Flood Resilience”</w:t>
      </w:r>
      <w:r w:rsidR="007839E5">
        <w:rPr>
          <w:rFonts w:asciiTheme="minorHAnsi" w:hAnsiTheme="minorHAnsi" w:cs="Arial"/>
          <w:color w:val="000000"/>
        </w:rPr>
        <w:t>.  This feedback is critical to ensuring these products meet partner needs.</w:t>
      </w:r>
    </w:p>
    <w:p w:rsidR="008058D5" w:rsidRPr="008C6789" w:rsidRDefault="008058D5" w:rsidP="008058D5">
      <w:pPr>
        <w:pStyle w:val="NormalWeb"/>
        <w:spacing w:before="0" w:beforeAutospacing="0" w:after="0" w:afterAutospacing="0"/>
        <w:ind w:left="720"/>
        <w:textAlignment w:val="baseline"/>
        <w:rPr>
          <w:rFonts w:asciiTheme="minorHAnsi" w:hAnsiTheme="minorHAnsi" w:cs="Arial"/>
          <w:color w:val="000000"/>
        </w:rPr>
      </w:pPr>
    </w:p>
    <w:p w:rsidR="00730BE0" w:rsidRDefault="008058D5" w:rsidP="00730BE0">
      <w:pPr>
        <w:pStyle w:val="NormalWeb"/>
        <w:numPr>
          <w:ilvl w:val="0"/>
          <w:numId w:val="4"/>
        </w:numPr>
        <w:spacing w:before="0" w:beforeAutospacing="0" w:after="0" w:afterAutospacing="0"/>
        <w:textAlignment w:val="baseline"/>
        <w:rPr>
          <w:rFonts w:asciiTheme="minorHAnsi" w:hAnsiTheme="minorHAnsi" w:cs="Arial"/>
          <w:color w:val="000000"/>
        </w:rPr>
      </w:pPr>
      <w:r w:rsidRPr="004D5232">
        <w:rPr>
          <w:rFonts w:asciiTheme="minorHAnsi" w:hAnsiTheme="minorHAnsi" w:cs="Arial"/>
          <w:color w:val="000000"/>
        </w:rPr>
        <w:t xml:space="preserve">Steering Committee members will </w:t>
      </w:r>
      <w:r w:rsidR="009F72D3" w:rsidRPr="004D5232">
        <w:rPr>
          <w:rFonts w:asciiTheme="minorHAnsi" w:eastAsia="Cambria" w:hAnsiTheme="minorHAnsi" w:cs="Cambria"/>
        </w:rPr>
        <w:t xml:space="preserve">think about </w:t>
      </w:r>
      <w:r w:rsidR="00C66AF3">
        <w:rPr>
          <w:rFonts w:asciiTheme="minorHAnsi" w:eastAsia="Cambria" w:hAnsiTheme="minorHAnsi" w:cs="Cambria"/>
        </w:rPr>
        <w:t>their</w:t>
      </w:r>
      <w:r w:rsidR="009F72D3" w:rsidRPr="004D5232">
        <w:rPr>
          <w:rFonts w:asciiTheme="minorHAnsi" w:eastAsia="Cambria" w:hAnsiTheme="minorHAnsi" w:cs="Cambria"/>
        </w:rPr>
        <w:t xml:space="preserve"> own organization</w:t>
      </w:r>
      <w:r w:rsidR="00C66AF3">
        <w:rPr>
          <w:rFonts w:asciiTheme="minorHAnsi" w:eastAsia="Cambria" w:hAnsiTheme="minorHAnsi" w:cs="Cambria"/>
        </w:rPr>
        <w:t>s</w:t>
      </w:r>
      <w:r w:rsidR="009F72D3" w:rsidRPr="004D5232">
        <w:rPr>
          <w:rFonts w:asciiTheme="minorHAnsi" w:hAnsiTheme="minorHAnsi" w:cs="Arial"/>
          <w:color w:val="000000"/>
        </w:rPr>
        <w:t xml:space="preserve"> and </w:t>
      </w:r>
      <w:r w:rsidRPr="004D5232">
        <w:rPr>
          <w:rFonts w:asciiTheme="minorHAnsi" w:hAnsiTheme="minorHAnsi" w:cs="Arial"/>
          <w:color w:val="000000"/>
        </w:rPr>
        <w:t xml:space="preserve">consider next steps needed to facilitate adoption and use of LCC products, </w:t>
      </w:r>
      <w:r w:rsidR="009F72D3" w:rsidRPr="004D5232">
        <w:rPr>
          <w:rFonts w:asciiTheme="minorHAnsi" w:hAnsiTheme="minorHAnsi" w:cs="Arial"/>
          <w:color w:val="000000"/>
        </w:rPr>
        <w:t>including technical or</w:t>
      </w:r>
      <w:r w:rsidRPr="004D5232">
        <w:rPr>
          <w:rFonts w:asciiTheme="minorHAnsi" w:hAnsiTheme="minorHAnsi" w:cs="Arial"/>
          <w:color w:val="000000"/>
        </w:rPr>
        <w:t xml:space="preserve"> marketing assistance</w:t>
      </w:r>
      <w:r w:rsidR="009F72D3" w:rsidRPr="004D5232">
        <w:rPr>
          <w:rFonts w:asciiTheme="minorHAnsi" w:hAnsiTheme="minorHAnsi" w:cs="Arial"/>
          <w:color w:val="000000"/>
        </w:rPr>
        <w:t xml:space="preserve">, cooperative </w:t>
      </w:r>
      <w:r w:rsidR="00730BE0">
        <w:rPr>
          <w:rFonts w:asciiTheme="minorHAnsi" w:hAnsiTheme="minorHAnsi" w:cs="Arial"/>
          <w:color w:val="000000"/>
        </w:rPr>
        <w:t xml:space="preserve">extension and </w:t>
      </w:r>
      <w:r w:rsidR="009F72D3" w:rsidRPr="004D5232">
        <w:rPr>
          <w:rFonts w:asciiTheme="minorHAnsi" w:hAnsiTheme="minorHAnsi" w:cs="Arial"/>
          <w:color w:val="000000"/>
        </w:rPr>
        <w:t>training</w:t>
      </w:r>
      <w:r w:rsidR="004D5232" w:rsidRPr="004D5232">
        <w:rPr>
          <w:rFonts w:asciiTheme="minorHAnsi" w:hAnsiTheme="minorHAnsi" w:cs="Arial"/>
          <w:color w:val="000000"/>
        </w:rPr>
        <w:t xml:space="preserve"> and provide feedback </w:t>
      </w:r>
      <w:r w:rsidR="00204694">
        <w:rPr>
          <w:rFonts w:asciiTheme="minorHAnsi" w:hAnsiTheme="minorHAnsi" w:cs="Arial"/>
          <w:color w:val="000000"/>
        </w:rPr>
        <w:t xml:space="preserve">to </w:t>
      </w:r>
      <w:hyperlink r:id="rId14" w:history="1">
        <w:r w:rsidR="00730BE0" w:rsidRPr="00204694">
          <w:rPr>
            <w:rStyle w:val="Hyperlink"/>
            <w:rFonts w:asciiTheme="minorHAnsi" w:hAnsiTheme="minorHAnsi" w:cs="Arial"/>
          </w:rPr>
          <w:t xml:space="preserve">Ken </w:t>
        </w:r>
        <w:proofErr w:type="spellStart"/>
        <w:r w:rsidR="00730BE0" w:rsidRPr="00204694">
          <w:rPr>
            <w:rStyle w:val="Hyperlink"/>
            <w:rFonts w:asciiTheme="minorHAnsi" w:hAnsiTheme="minorHAnsi" w:cs="Arial"/>
          </w:rPr>
          <w:t>Elowe</w:t>
        </w:r>
        <w:proofErr w:type="spellEnd"/>
      </w:hyperlink>
      <w:r w:rsidR="00204694">
        <w:rPr>
          <w:rFonts w:asciiTheme="minorHAnsi" w:hAnsiTheme="minorHAnsi" w:cs="Arial"/>
          <w:color w:val="000000"/>
        </w:rPr>
        <w:t xml:space="preserve">, </w:t>
      </w:r>
      <w:hyperlink r:id="rId15" w:history="1">
        <w:r w:rsidR="00730BE0" w:rsidRPr="00204694">
          <w:rPr>
            <w:rStyle w:val="Hyperlink"/>
            <w:rFonts w:asciiTheme="minorHAnsi" w:hAnsiTheme="minorHAnsi" w:cs="Arial"/>
          </w:rPr>
          <w:t>Bill Hyatt</w:t>
        </w:r>
      </w:hyperlink>
      <w:r w:rsidR="00204694">
        <w:rPr>
          <w:rFonts w:asciiTheme="minorHAnsi" w:hAnsiTheme="minorHAnsi" w:cs="Arial"/>
          <w:color w:val="000000"/>
        </w:rPr>
        <w:t xml:space="preserve"> or </w:t>
      </w:r>
      <w:hyperlink r:id="rId16" w:history="1">
        <w:r w:rsidR="00204694" w:rsidRPr="00204694">
          <w:rPr>
            <w:rStyle w:val="Hyperlink"/>
            <w:rFonts w:asciiTheme="minorHAnsi" w:hAnsiTheme="minorHAnsi" w:cs="Arial"/>
          </w:rPr>
          <w:t>Andrew Milliken</w:t>
        </w:r>
      </w:hyperlink>
      <w:r w:rsidR="00730BE0">
        <w:rPr>
          <w:rFonts w:asciiTheme="minorHAnsi" w:hAnsiTheme="minorHAnsi" w:cs="Arial"/>
          <w:color w:val="000000"/>
        </w:rPr>
        <w:t xml:space="preserve"> </w:t>
      </w:r>
      <w:r w:rsidR="00204694">
        <w:rPr>
          <w:rFonts w:asciiTheme="minorHAnsi" w:hAnsiTheme="minorHAnsi" w:cs="Arial"/>
          <w:color w:val="000000"/>
        </w:rPr>
        <w:t>before the June Steering Committee call.</w:t>
      </w:r>
    </w:p>
    <w:p w:rsidR="00730BE0" w:rsidRDefault="00730BE0" w:rsidP="00730BE0">
      <w:pPr>
        <w:pStyle w:val="NormalWeb"/>
        <w:spacing w:before="0" w:beforeAutospacing="0" w:after="0" w:afterAutospacing="0"/>
        <w:ind w:left="720"/>
        <w:textAlignment w:val="baseline"/>
        <w:rPr>
          <w:rFonts w:asciiTheme="minorHAnsi" w:hAnsiTheme="minorHAnsi" w:cs="Arial"/>
          <w:color w:val="000000"/>
        </w:rPr>
      </w:pPr>
    </w:p>
    <w:p w:rsidR="00730BE0" w:rsidRPr="00730BE0" w:rsidRDefault="00730BE0" w:rsidP="00730BE0">
      <w:pPr>
        <w:pStyle w:val="NormalWeb"/>
        <w:numPr>
          <w:ilvl w:val="0"/>
          <w:numId w:val="4"/>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LCC staff will visit with state</w:t>
      </w:r>
      <w:r w:rsidR="00204694">
        <w:rPr>
          <w:rFonts w:asciiTheme="minorHAnsi" w:hAnsiTheme="minorHAnsi" w:cs="Arial"/>
          <w:color w:val="000000"/>
        </w:rPr>
        <w:t>, federal and other</w:t>
      </w:r>
      <w:r>
        <w:rPr>
          <w:rFonts w:asciiTheme="minorHAnsi" w:hAnsiTheme="minorHAnsi" w:cs="Arial"/>
          <w:color w:val="000000"/>
        </w:rPr>
        <w:t xml:space="preserve"> partners as requested in the summer and fall to discuss available LCC products and seek input on relevancy, adoption and use.</w:t>
      </w:r>
      <w:r w:rsidR="00204694">
        <w:rPr>
          <w:rFonts w:asciiTheme="minorHAnsi" w:hAnsiTheme="minorHAnsi" w:cs="Arial"/>
          <w:color w:val="000000"/>
        </w:rPr>
        <w:t xml:space="preserve">  Steering Committee members should contact Andrew Milliken </w:t>
      </w:r>
      <w:r w:rsidR="00806ECC">
        <w:rPr>
          <w:rFonts w:asciiTheme="minorHAnsi" w:hAnsiTheme="minorHAnsi" w:cs="Arial"/>
          <w:color w:val="000000"/>
        </w:rPr>
        <w:t xml:space="preserve">prior to the June call </w:t>
      </w:r>
      <w:r w:rsidR="00204694">
        <w:rPr>
          <w:rFonts w:asciiTheme="minorHAnsi" w:hAnsiTheme="minorHAnsi" w:cs="Arial"/>
          <w:color w:val="000000"/>
        </w:rPr>
        <w:t xml:space="preserve">if interested in </w:t>
      </w:r>
      <w:r w:rsidR="00806ECC">
        <w:rPr>
          <w:rFonts w:asciiTheme="minorHAnsi" w:hAnsiTheme="minorHAnsi" w:cs="Arial"/>
          <w:color w:val="000000"/>
        </w:rPr>
        <w:t xml:space="preserve">scheduling </w:t>
      </w:r>
      <w:r w:rsidR="00204694">
        <w:rPr>
          <w:rFonts w:asciiTheme="minorHAnsi" w:hAnsiTheme="minorHAnsi" w:cs="Arial"/>
          <w:color w:val="000000"/>
        </w:rPr>
        <w:t>a visit.</w:t>
      </w:r>
    </w:p>
    <w:p w:rsidR="004D5232" w:rsidRPr="004D5232" w:rsidRDefault="004D5232" w:rsidP="004D5232">
      <w:pPr>
        <w:pStyle w:val="NormalWeb"/>
        <w:spacing w:before="0" w:beforeAutospacing="0" w:after="0" w:afterAutospacing="0"/>
        <w:ind w:left="720"/>
        <w:textAlignment w:val="baseline"/>
        <w:rPr>
          <w:rFonts w:asciiTheme="minorHAnsi" w:hAnsiTheme="minorHAnsi" w:cs="Arial"/>
          <w:color w:val="000000"/>
        </w:rPr>
      </w:pPr>
    </w:p>
    <w:p w:rsidR="00046161" w:rsidRDefault="00046161" w:rsidP="00046161">
      <w:pPr>
        <w:pStyle w:val="ListParagraph"/>
        <w:numPr>
          <w:ilvl w:val="0"/>
          <w:numId w:val="6"/>
        </w:numPr>
        <w:rPr>
          <w:rFonts w:eastAsia="Times New Roman" w:cs="Arial"/>
          <w:color w:val="000000"/>
        </w:rPr>
      </w:pPr>
      <w:r>
        <w:rPr>
          <w:rFonts w:eastAsia="Times New Roman" w:cs="Arial"/>
          <w:color w:val="000000"/>
        </w:rPr>
        <w:t xml:space="preserve">When </w:t>
      </w:r>
      <w:r w:rsidR="004D5232">
        <w:rPr>
          <w:rFonts w:eastAsia="Times New Roman" w:cs="Arial"/>
          <w:color w:val="000000"/>
        </w:rPr>
        <w:t>initial design is complete,</w:t>
      </w:r>
      <w:r>
        <w:rPr>
          <w:rFonts w:eastAsia="Times New Roman" w:cs="Arial"/>
          <w:color w:val="000000"/>
        </w:rPr>
        <w:t xml:space="preserve"> Connecticut River Landscape Conservation Design Co</w:t>
      </w:r>
      <w:r w:rsidR="004D5232">
        <w:rPr>
          <w:rFonts w:eastAsia="Times New Roman" w:cs="Arial"/>
          <w:color w:val="000000"/>
        </w:rPr>
        <w:t>re T</w:t>
      </w:r>
      <w:r>
        <w:rPr>
          <w:rFonts w:eastAsia="Times New Roman" w:cs="Arial"/>
          <w:color w:val="000000"/>
        </w:rPr>
        <w:t xml:space="preserve">eam will implement design and tools developed in the Pilot and provide feedback to </w:t>
      </w:r>
      <w:r w:rsidR="004D5232">
        <w:rPr>
          <w:rFonts w:eastAsia="Times New Roman" w:cs="Arial"/>
          <w:color w:val="000000"/>
        </w:rPr>
        <w:t xml:space="preserve">the </w:t>
      </w:r>
      <w:r>
        <w:rPr>
          <w:rFonts w:eastAsia="Times New Roman" w:cs="Arial"/>
          <w:color w:val="000000"/>
        </w:rPr>
        <w:t xml:space="preserve">LCC </w:t>
      </w:r>
      <w:r w:rsidR="004D5232">
        <w:rPr>
          <w:rFonts w:eastAsia="Times New Roman" w:cs="Arial"/>
          <w:color w:val="000000"/>
        </w:rPr>
        <w:t xml:space="preserve">Steering Committee </w:t>
      </w:r>
      <w:r>
        <w:rPr>
          <w:rFonts w:eastAsia="Times New Roman" w:cs="Arial"/>
          <w:color w:val="000000"/>
        </w:rPr>
        <w:t>on what works and what needs revision.</w:t>
      </w:r>
      <w:r w:rsidR="00204694">
        <w:rPr>
          <w:rFonts w:eastAsia="Times New Roman" w:cs="Arial"/>
          <w:color w:val="000000"/>
        </w:rPr>
        <w:t xml:space="preserve">  Initial feedback will be summarized by </w:t>
      </w:r>
      <w:proofErr w:type="gramStart"/>
      <w:r w:rsidR="00204694">
        <w:rPr>
          <w:rFonts w:eastAsia="Times New Roman" w:cs="Arial"/>
          <w:color w:val="000000"/>
        </w:rPr>
        <w:t>Fall</w:t>
      </w:r>
      <w:proofErr w:type="gramEnd"/>
      <w:r w:rsidR="00204694">
        <w:rPr>
          <w:rFonts w:eastAsia="Times New Roman" w:cs="Arial"/>
          <w:color w:val="000000"/>
        </w:rPr>
        <w:t>, 2015 meeting.</w:t>
      </w:r>
    </w:p>
    <w:p w:rsidR="00046161" w:rsidRDefault="00046161" w:rsidP="00046161">
      <w:pPr>
        <w:pStyle w:val="ListParagraph"/>
        <w:rPr>
          <w:rFonts w:eastAsia="Times New Roman" w:cs="Arial"/>
          <w:color w:val="000000"/>
        </w:rPr>
      </w:pPr>
    </w:p>
    <w:p w:rsidR="00C66AF3" w:rsidRPr="00C66AF3" w:rsidRDefault="00046161" w:rsidP="00C66AF3">
      <w:pPr>
        <w:pStyle w:val="ListParagraph"/>
        <w:numPr>
          <w:ilvl w:val="0"/>
          <w:numId w:val="6"/>
        </w:numPr>
        <w:spacing w:after="240"/>
        <w:textAlignment w:val="baseline"/>
        <w:rPr>
          <w:rFonts w:cs="Arial"/>
          <w:color w:val="000000"/>
        </w:rPr>
      </w:pPr>
      <w:r w:rsidRPr="004D5232">
        <w:rPr>
          <w:rFonts w:eastAsia="Times New Roman" w:cs="Arial"/>
          <w:color w:val="000000"/>
        </w:rPr>
        <w:t xml:space="preserve">Based on learning from </w:t>
      </w:r>
      <w:r w:rsidR="00C66AF3" w:rsidRPr="004D5232">
        <w:rPr>
          <w:rFonts w:cs="Arial"/>
          <w:color w:val="000000"/>
        </w:rPr>
        <w:t xml:space="preserve">Connecticut River </w:t>
      </w:r>
      <w:r w:rsidR="00C66AF3">
        <w:rPr>
          <w:rFonts w:cs="Arial"/>
          <w:color w:val="000000"/>
        </w:rPr>
        <w:t xml:space="preserve">Landscape Conservation Design </w:t>
      </w:r>
      <w:r w:rsidR="00C66AF3" w:rsidRPr="004D5232">
        <w:rPr>
          <w:rFonts w:cs="Arial"/>
          <w:color w:val="000000"/>
        </w:rPr>
        <w:t>Pilot</w:t>
      </w:r>
      <w:r w:rsidR="006F6D04">
        <w:rPr>
          <w:rFonts w:cs="Arial"/>
          <w:color w:val="000000"/>
        </w:rPr>
        <w:t xml:space="preserve"> </w:t>
      </w:r>
      <w:r w:rsidRPr="004D5232">
        <w:rPr>
          <w:rFonts w:eastAsia="Times New Roman" w:cs="Arial"/>
          <w:color w:val="000000"/>
        </w:rPr>
        <w:t>and R</w:t>
      </w:r>
      <w:r w:rsidR="00C66AF3">
        <w:rPr>
          <w:rFonts w:eastAsia="Times New Roman" w:cs="Arial"/>
          <w:color w:val="000000"/>
        </w:rPr>
        <w:t xml:space="preserve">egional </w:t>
      </w:r>
      <w:r w:rsidRPr="004D5232">
        <w:rPr>
          <w:rFonts w:eastAsia="Times New Roman" w:cs="Arial"/>
          <w:color w:val="000000"/>
        </w:rPr>
        <w:t>C</w:t>
      </w:r>
      <w:r w:rsidR="006F6D04">
        <w:rPr>
          <w:rFonts w:eastAsia="Times New Roman" w:cs="Arial"/>
          <w:color w:val="000000"/>
        </w:rPr>
        <w:t>onservation Opportunity Areas</w:t>
      </w:r>
      <w:r w:rsidRPr="004D5232">
        <w:rPr>
          <w:rFonts w:eastAsia="Times New Roman" w:cs="Arial"/>
          <w:color w:val="000000"/>
        </w:rPr>
        <w:t xml:space="preserve">, </w:t>
      </w:r>
      <w:r w:rsidRPr="004D5232">
        <w:rPr>
          <w:rFonts w:cs="Arial"/>
          <w:color w:val="000000"/>
        </w:rPr>
        <w:t>LCC staff will</w:t>
      </w:r>
      <w:r w:rsidR="004D5232" w:rsidRPr="004D5232">
        <w:rPr>
          <w:rFonts w:cs="Arial"/>
          <w:color w:val="000000"/>
        </w:rPr>
        <w:t xml:space="preserve"> </w:t>
      </w:r>
      <w:r w:rsidR="00204694">
        <w:rPr>
          <w:rFonts w:cs="Arial"/>
          <w:color w:val="000000"/>
        </w:rPr>
        <w:t xml:space="preserve">work with a small team of partners to </w:t>
      </w:r>
      <w:r w:rsidR="004D5232" w:rsidRPr="004D5232">
        <w:rPr>
          <w:rFonts w:eastAsia="Times New Roman" w:cs="Arial"/>
          <w:color w:val="000000"/>
        </w:rPr>
        <w:t>articulate next steps for</w:t>
      </w:r>
      <w:r w:rsidRPr="004D5232">
        <w:rPr>
          <w:rFonts w:eastAsia="Times New Roman" w:cs="Arial"/>
          <w:color w:val="000000"/>
        </w:rPr>
        <w:t xml:space="preserve"> regional design</w:t>
      </w:r>
      <w:r w:rsidR="004D5232" w:rsidRPr="004D5232">
        <w:rPr>
          <w:rFonts w:eastAsia="Times New Roman" w:cs="Arial"/>
          <w:color w:val="000000"/>
        </w:rPr>
        <w:t>s</w:t>
      </w:r>
      <w:r w:rsidRPr="004D5232">
        <w:rPr>
          <w:rFonts w:eastAsia="Times New Roman" w:cs="Arial"/>
          <w:color w:val="000000"/>
        </w:rPr>
        <w:t xml:space="preserve"> including </w:t>
      </w:r>
      <w:r w:rsidR="00204694">
        <w:rPr>
          <w:rFonts w:eastAsia="Times New Roman" w:cs="Arial"/>
          <w:color w:val="000000"/>
        </w:rPr>
        <w:t>partners</w:t>
      </w:r>
      <w:r w:rsidR="004D5232" w:rsidRPr="004D5232">
        <w:rPr>
          <w:rFonts w:eastAsia="Times New Roman" w:cs="Arial"/>
          <w:color w:val="000000"/>
        </w:rPr>
        <w:t xml:space="preserve"> involved in these</w:t>
      </w:r>
      <w:r w:rsidR="00C66AF3">
        <w:rPr>
          <w:rFonts w:eastAsia="Times New Roman" w:cs="Arial"/>
          <w:color w:val="000000"/>
        </w:rPr>
        <w:t xml:space="preserve"> two</w:t>
      </w:r>
      <w:r w:rsidR="004D5232" w:rsidRPr="004D5232">
        <w:rPr>
          <w:rFonts w:eastAsia="Times New Roman" w:cs="Arial"/>
          <w:color w:val="000000"/>
        </w:rPr>
        <w:t xml:space="preserve"> efforts</w:t>
      </w:r>
      <w:r w:rsidR="00C66AF3">
        <w:rPr>
          <w:rFonts w:eastAsia="Times New Roman" w:cs="Arial"/>
          <w:color w:val="000000"/>
        </w:rPr>
        <w:t>.</w:t>
      </w:r>
    </w:p>
    <w:p w:rsidR="008058D5" w:rsidRPr="008C6789" w:rsidRDefault="008058D5" w:rsidP="00C66AF3">
      <w:pPr>
        <w:pStyle w:val="NormalWeb"/>
        <w:numPr>
          <w:ilvl w:val="0"/>
          <w:numId w:val="9"/>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 xml:space="preserve">LCC </w:t>
      </w:r>
      <w:r w:rsidR="00C72397">
        <w:rPr>
          <w:rFonts w:asciiTheme="minorHAnsi" w:hAnsiTheme="minorHAnsi" w:cs="Arial"/>
          <w:color w:val="000000"/>
        </w:rPr>
        <w:t xml:space="preserve">staff and technical teams </w:t>
      </w:r>
      <w:r w:rsidRPr="008C6789">
        <w:rPr>
          <w:rFonts w:asciiTheme="minorHAnsi" w:hAnsiTheme="minorHAnsi" w:cs="Arial"/>
          <w:color w:val="000000"/>
        </w:rPr>
        <w:t xml:space="preserve">will </w:t>
      </w:r>
      <w:r w:rsidR="00C72397">
        <w:rPr>
          <w:rFonts w:asciiTheme="minorHAnsi" w:hAnsiTheme="minorHAnsi" w:cs="Arial"/>
          <w:color w:val="000000"/>
        </w:rPr>
        <w:t xml:space="preserve">indicate which </w:t>
      </w:r>
      <w:r w:rsidR="00BF0AD0">
        <w:rPr>
          <w:rFonts w:asciiTheme="minorHAnsi" w:hAnsiTheme="minorHAnsi" w:cs="Arial"/>
          <w:color w:val="000000"/>
        </w:rPr>
        <w:t>S</w:t>
      </w:r>
      <w:r w:rsidR="00C72397">
        <w:rPr>
          <w:rFonts w:asciiTheme="minorHAnsi" w:hAnsiTheme="minorHAnsi" w:cs="Arial"/>
          <w:color w:val="000000"/>
        </w:rPr>
        <w:t>cience</w:t>
      </w:r>
      <w:r w:rsidR="00BF0AD0">
        <w:rPr>
          <w:rFonts w:asciiTheme="minorHAnsi" w:hAnsiTheme="minorHAnsi" w:cs="Arial"/>
          <w:color w:val="000000"/>
        </w:rPr>
        <w:t xml:space="preserve"> Needs and Science Delivery</w:t>
      </w:r>
      <w:r w:rsidR="00C72397">
        <w:rPr>
          <w:rFonts w:asciiTheme="minorHAnsi" w:hAnsiTheme="minorHAnsi" w:cs="Arial"/>
          <w:color w:val="000000"/>
        </w:rPr>
        <w:t xml:space="preserve"> </w:t>
      </w:r>
      <w:r w:rsidR="00BF0AD0">
        <w:rPr>
          <w:rFonts w:asciiTheme="minorHAnsi" w:hAnsiTheme="minorHAnsi" w:cs="Arial"/>
          <w:color w:val="000000"/>
        </w:rPr>
        <w:t>N</w:t>
      </w:r>
      <w:r w:rsidR="00C72397">
        <w:rPr>
          <w:rFonts w:asciiTheme="minorHAnsi" w:hAnsiTheme="minorHAnsi" w:cs="Arial"/>
          <w:color w:val="000000"/>
        </w:rPr>
        <w:t xml:space="preserve">eeds </w:t>
      </w:r>
      <w:r w:rsidR="006F6D04">
        <w:rPr>
          <w:rFonts w:asciiTheme="minorHAnsi" w:hAnsiTheme="minorHAnsi" w:cs="Arial"/>
          <w:color w:val="000000"/>
        </w:rPr>
        <w:t>c</w:t>
      </w:r>
      <w:r w:rsidR="00C72397">
        <w:rPr>
          <w:rFonts w:asciiTheme="minorHAnsi" w:hAnsiTheme="minorHAnsi" w:cs="Arial"/>
          <w:color w:val="000000"/>
        </w:rPr>
        <w:t xml:space="preserve">ould be addressed through direct contracts; </w:t>
      </w:r>
      <w:r w:rsidRPr="008C6789">
        <w:rPr>
          <w:rFonts w:asciiTheme="minorHAnsi" w:hAnsiTheme="minorHAnsi" w:cs="Arial"/>
          <w:color w:val="000000"/>
        </w:rPr>
        <w:t>create RFPs fo</w:t>
      </w:r>
      <w:r w:rsidR="00C72397">
        <w:rPr>
          <w:rFonts w:asciiTheme="minorHAnsi" w:hAnsiTheme="minorHAnsi" w:cs="Arial"/>
          <w:color w:val="000000"/>
        </w:rPr>
        <w:t xml:space="preserve">r </w:t>
      </w:r>
      <w:r w:rsidR="0041439D">
        <w:rPr>
          <w:rFonts w:asciiTheme="minorHAnsi" w:hAnsiTheme="minorHAnsi" w:cs="Arial"/>
          <w:color w:val="000000"/>
        </w:rPr>
        <w:t xml:space="preserve">remaining </w:t>
      </w:r>
      <w:r w:rsidR="00C72397">
        <w:rPr>
          <w:rFonts w:asciiTheme="minorHAnsi" w:hAnsiTheme="minorHAnsi" w:cs="Arial"/>
          <w:color w:val="000000"/>
        </w:rPr>
        <w:t xml:space="preserve">highest ranking </w:t>
      </w:r>
      <w:r w:rsidR="00BF0AD0">
        <w:rPr>
          <w:rFonts w:asciiTheme="minorHAnsi" w:hAnsiTheme="minorHAnsi" w:cs="Arial"/>
          <w:color w:val="000000"/>
        </w:rPr>
        <w:t>n</w:t>
      </w:r>
      <w:r w:rsidR="00C72397">
        <w:rPr>
          <w:rFonts w:asciiTheme="minorHAnsi" w:hAnsiTheme="minorHAnsi" w:cs="Arial"/>
          <w:color w:val="000000"/>
        </w:rPr>
        <w:t>eeds;</w:t>
      </w:r>
      <w:r w:rsidR="00C66AF3">
        <w:rPr>
          <w:rFonts w:asciiTheme="minorHAnsi" w:hAnsiTheme="minorHAnsi" w:cs="Arial"/>
          <w:color w:val="000000"/>
        </w:rPr>
        <w:t xml:space="preserve"> </w:t>
      </w:r>
      <w:r w:rsidR="00806ECC">
        <w:rPr>
          <w:rFonts w:asciiTheme="minorHAnsi" w:hAnsiTheme="minorHAnsi" w:cs="Arial"/>
          <w:color w:val="000000"/>
        </w:rPr>
        <w:t>provide more explicit information on</w:t>
      </w:r>
      <w:r w:rsidR="00806ECC" w:rsidRPr="008C6789">
        <w:rPr>
          <w:rFonts w:asciiTheme="minorHAnsi" w:hAnsiTheme="minorHAnsi" w:cs="Arial"/>
          <w:color w:val="000000"/>
        </w:rPr>
        <w:t xml:space="preserve"> </w:t>
      </w:r>
      <w:r w:rsidRPr="008C6789">
        <w:rPr>
          <w:rFonts w:asciiTheme="minorHAnsi" w:hAnsiTheme="minorHAnsi" w:cs="Arial"/>
          <w:color w:val="000000"/>
        </w:rPr>
        <w:t>desired outcomes and applications related to Science and Scie</w:t>
      </w:r>
      <w:r w:rsidR="00C66AF3">
        <w:rPr>
          <w:rFonts w:asciiTheme="minorHAnsi" w:hAnsiTheme="minorHAnsi" w:cs="Arial"/>
          <w:color w:val="000000"/>
        </w:rPr>
        <w:t>nce Delivery need</w:t>
      </w:r>
      <w:r w:rsidR="00806ECC">
        <w:rPr>
          <w:rFonts w:asciiTheme="minorHAnsi" w:hAnsiTheme="minorHAnsi" w:cs="Arial"/>
          <w:color w:val="000000"/>
        </w:rPr>
        <w:t>s</w:t>
      </w:r>
      <w:r w:rsidR="00C66AF3">
        <w:rPr>
          <w:rFonts w:asciiTheme="minorHAnsi" w:hAnsiTheme="minorHAnsi" w:cs="Arial"/>
          <w:color w:val="000000"/>
        </w:rPr>
        <w:t xml:space="preserve"> </w:t>
      </w:r>
      <w:r w:rsidR="00806ECC">
        <w:rPr>
          <w:rFonts w:asciiTheme="minorHAnsi" w:hAnsiTheme="minorHAnsi" w:cs="Arial"/>
          <w:color w:val="000000"/>
        </w:rPr>
        <w:t>where requested</w:t>
      </w:r>
      <w:r w:rsidR="00730BE0">
        <w:rPr>
          <w:rFonts w:asciiTheme="minorHAnsi" w:hAnsiTheme="minorHAnsi" w:cs="Arial"/>
          <w:color w:val="000000"/>
        </w:rPr>
        <w:t>;</w:t>
      </w:r>
      <w:r w:rsidR="00C66AF3">
        <w:rPr>
          <w:rFonts w:asciiTheme="minorHAnsi" w:hAnsiTheme="minorHAnsi" w:cs="Arial"/>
          <w:color w:val="000000"/>
        </w:rPr>
        <w:t xml:space="preserve"> and provide </w:t>
      </w:r>
      <w:r w:rsidR="00806ECC">
        <w:rPr>
          <w:rFonts w:asciiTheme="minorHAnsi" w:hAnsiTheme="minorHAnsi" w:cs="Arial"/>
          <w:color w:val="000000"/>
        </w:rPr>
        <w:t xml:space="preserve">updated </w:t>
      </w:r>
      <w:r w:rsidR="00C66AF3">
        <w:rPr>
          <w:rFonts w:asciiTheme="minorHAnsi" w:hAnsiTheme="minorHAnsi" w:cs="Arial"/>
          <w:color w:val="000000"/>
        </w:rPr>
        <w:t>recommendations to Steering Committee.</w:t>
      </w:r>
    </w:p>
    <w:p w:rsidR="007B6FB7" w:rsidRPr="008C6789" w:rsidRDefault="007B6FB7" w:rsidP="00C66AF3">
      <w:pPr>
        <w:pStyle w:val="NormalWeb"/>
        <w:spacing w:before="0" w:beforeAutospacing="0" w:after="0" w:afterAutospacing="0"/>
        <w:ind w:left="720"/>
        <w:textAlignment w:val="baseline"/>
        <w:rPr>
          <w:rFonts w:asciiTheme="minorHAnsi" w:hAnsiTheme="minorHAnsi" w:cs="Arial"/>
          <w:color w:val="000000"/>
        </w:rPr>
      </w:pPr>
    </w:p>
    <w:p w:rsidR="008058D5" w:rsidRDefault="007B6FB7" w:rsidP="00C209BA">
      <w:pPr>
        <w:pStyle w:val="NormalWeb"/>
        <w:numPr>
          <w:ilvl w:val="0"/>
          <w:numId w:val="9"/>
        </w:numPr>
        <w:spacing w:before="0" w:beforeAutospacing="0" w:after="0" w:afterAutospacing="0"/>
        <w:textAlignment w:val="baseline"/>
        <w:rPr>
          <w:rFonts w:cs="Arial"/>
          <w:color w:val="000000"/>
        </w:rPr>
      </w:pPr>
      <w:r w:rsidRPr="000C6100">
        <w:rPr>
          <w:rFonts w:asciiTheme="minorHAnsi" w:hAnsiTheme="minorHAnsi" w:cs="Arial"/>
          <w:color w:val="000000"/>
        </w:rPr>
        <w:lastRenderedPageBreak/>
        <w:t xml:space="preserve">LCC </w:t>
      </w:r>
      <w:r w:rsidR="00C72397" w:rsidRPr="000C6100">
        <w:rPr>
          <w:rFonts w:asciiTheme="minorHAnsi" w:hAnsiTheme="minorHAnsi" w:cs="Arial"/>
          <w:color w:val="000000"/>
        </w:rPr>
        <w:t xml:space="preserve">staff </w:t>
      </w:r>
      <w:r w:rsidRPr="000C6100">
        <w:rPr>
          <w:rFonts w:asciiTheme="minorHAnsi" w:hAnsiTheme="minorHAnsi" w:cs="Arial"/>
          <w:color w:val="000000"/>
        </w:rPr>
        <w:t xml:space="preserve">will coordinate a </w:t>
      </w:r>
      <w:r w:rsidR="00C72397" w:rsidRPr="000C6100">
        <w:rPr>
          <w:rFonts w:asciiTheme="minorHAnsi" w:hAnsiTheme="minorHAnsi" w:cs="Arial"/>
          <w:color w:val="000000"/>
        </w:rPr>
        <w:t xml:space="preserve">Steering Committee </w:t>
      </w:r>
      <w:r w:rsidRPr="000C6100">
        <w:rPr>
          <w:rFonts w:asciiTheme="minorHAnsi" w:hAnsiTheme="minorHAnsi" w:cs="Arial"/>
          <w:color w:val="000000"/>
        </w:rPr>
        <w:t xml:space="preserve">conference call in </w:t>
      </w:r>
      <w:r w:rsidR="00C72397" w:rsidRPr="00C209BA">
        <w:rPr>
          <w:rFonts w:asciiTheme="minorHAnsi" w:hAnsiTheme="minorHAnsi" w:cs="Arial"/>
          <w:color w:val="000000"/>
        </w:rPr>
        <w:t>early June</w:t>
      </w:r>
      <w:r w:rsidRPr="00C209BA">
        <w:rPr>
          <w:rFonts w:asciiTheme="minorHAnsi" w:hAnsiTheme="minorHAnsi" w:cs="Arial"/>
          <w:color w:val="000000"/>
        </w:rPr>
        <w:t xml:space="preserve"> to </w:t>
      </w:r>
      <w:r w:rsidR="000C6100" w:rsidRPr="00C209BA">
        <w:rPr>
          <w:rFonts w:asciiTheme="minorHAnsi" w:hAnsiTheme="minorHAnsi" w:cs="Arial"/>
          <w:color w:val="000000"/>
        </w:rPr>
        <w:t xml:space="preserve">finalize </w:t>
      </w:r>
      <w:r w:rsidRPr="00C209BA">
        <w:rPr>
          <w:rFonts w:asciiTheme="minorHAnsi" w:hAnsiTheme="minorHAnsi" w:cs="Arial"/>
          <w:color w:val="000000"/>
        </w:rPr>
        <w:t>Science and Science Delivery need</w:t>
      </w:r>
      <w:r w:rsidR="000C6100" w:rsidRPr="00C209BA">
        <w:rPr>
          <w:rFonts w:asciiTheme="minorHAnsi" w:hAnsiTheme="minorHAnsi" w:cs="Arial"/>
          <w:color w:val="000000"/>
        </w:rPr>
        <w:t xml:space="preserve"> contracts and RFPs</w:t>
      </w:r>
      <w:r w:rsidRPr="00C209BA">
        <w:rPr>
          <w:rFonts w:asciiTheme="minorHAnsi" w:hAnsiTheme="minorHAnsi" w:cs="Arial"/>
          <w:color w:val="000000"/>
        </w:rPr>
        <w:t>,</w:t>
      </w:r>
      <w:r w:rsidR="00C72397" w:rsidRPr="00C209BA">
        <w:rPr>
          <w:rFonts w:asciiTheme="minorHAnsi" w:hAnsiTheme="minorHAnsi" w:cs="Arial"/>
          <w:color w:val="000000"/>
        </w:rPr>
        <w:t xml:space="preserve"> and discuss </w:t>
      </w:r>
      <w:r w:rsidRPr="00C209BA">
        <w:rPr>
          <w:rFonts w:asciiTheme="minorHAnsi" w:hAnsiTheme="minorHAnsi" w:cs="Arial"/>
          <w:color w:val="000000"/>
        </w:rPr>
        <w:t xml:space="preserve">strategic </w:t>
      </w:r>
      <w:r w:rsidR="00C72397" w:rsidRPr="00C209BA">
        <w:rPr>
          <w:rFonts w:asciiTheme="minorHAnsi" w:hAnsiTheme="minorHAnsi" w:cs="Arial"/>
          <w:color w:val="000000"/>
        </w:rPr>
        <w:t>planning next steps including consideration of a Northeast Conservation Workshop (Albany III) with states and other partners in 2016.</w:t>
      </w:r>
    </w:p>
    <w:p w:rsidR="000C6100" w:rsidRPr="000C6100" w:rsidRDefault="000C6100" w:rsidP="00C209BA">
      <w:pPr>
        <w:pStyle w:val="NormalWeb"/>
        <w:spacing w:before="0" w:beforeAutospacing="0" w:after="0" w:afterAutospacing="0"/>
        <w:ind w:left="720"/>
        <w:textAlignment w:val="baseline"/>
        <w:rPr>
          <w:rFonts w:cs="Arial"/>
          <w:color w:val="000000"/>
        </w:rPr>
      </w:pPr>
    </w:p>
    <w:p w:rsidR="007B6FB7" w:rsidRPr="008C6789" w:rsidRDefault="007B6FB7" w:rsidP="008058D5">
      <w:pPr>
        <w:pStyle w:val="NormalWeb"/>
        <w:spacing w:before="0" w:beforeAutospacing="0" w:after="0" w:afterAutospacing="0"/>
        <w:rPr>
          <w:rFonts w:asciiTheme="majorHAnsi" w:hAnsiTheme="majorHAnsi" w:cs="Arial"/>
          <w:color w:val="000000"/>
          <w:sz w:val="23"/>
          <w:szCs w:val="23"/>
        </w:rPr>
      </w:pPr>
    </w:p>
    <w:p w:rsidR="008058D5" w:rsidRPr="008C6789" w:rsidRDefault="008058D5" w:rsidP="008058D5">
      <w:pPr>
        <w:pStyle w:val="NormalWeb"/>
        <w:spacing w:before="0" w:beforeAutospacing="0" w:after="0" w:afterAutospacing="0"/>
        <w:rPr>
          <w:rFonts w:asciiTheme="majorHAnsi" w:hAnsiTheme="majorHAnsi" w:cs="Arial"/>
          <w:b/>
          <w:bCs/>
          <w:color w:val="000000"/>
        </w:rPr>
      </w:pPr>
      <w:r w:rsidRPr="008C6789">
        <w:rPr>
          <w:rFonts w:asciiTheme="majorHAnsi" w:hAnsiTheme="majorHAnsi" w:cs="Arial"/>
          <w:b/>
          <w:bCs/>
          <w:color w:val="000000"/>
        </w:rPr>
        <w:t xml:space="preserve">Highlights and </w:t>
      </w:r>
      <w:r w:rsidRPr="008C6789">
        <w:rPr>
          <w:rFonts w:asciiTheme="majorHAnsi" w:hAnsiTheme="majorHAnsi" w:cs="Arial"/>
          <w:b/>
          <w:bCs/>
          <w:i/>
          <w:color w:val="000000"/>
        </w:rPr>
        <w:t>Discussion Summaries</w:t>
      </w:r>
    </w:p>
    <w:p w:rsidR="008058D5" w:rsidRPr="008C6789" w:rsidRDefault="008058D5" w:rsidP="008058D5">
      <w:pPr>
        <w:pStyle w:val="NormalWeb"/>
        <w:spacing w:before="0" w:beforeAutospacing="0" w:after="0" w:afterAutospacing="0"/>
        <w:rPr>
          <w:rFonts w:asciiTheme="majorHAnsi" w:hAnsiTheme="majorHAnsi"/>
        </w:rPr>
      </w:pPr>
    </w:p>
    <w:p w:rsidR="008058D5" w:rsidRPr="008C6789" w:rsidRDefault="008058D5" w:rsidP="008058D5">
      <w:pPr>
        <w:pStyle w:val="NormalWeb"/>
        <w:spacing w:before="0" w:beforeAutospacing="0" w:after="0" w:afterAutospacing="0"/>
        <w:rPr>
          <w:rFonts w:asciiTheme="minorHAnsi" w:hAnsiTheme="minorHAnsi" w:cs="Arial"/>
          <w:color w:val="000000"/>
        </w:rPr>
      </w:pPr>
      <w:r w:rsidRPr="008C6789">
        <w:rPr>
          <w:rFonts w:asciiTheme="minorHAnsi" w:hAnsiTheme="minorHAnsi" w:cs="Arial"/>
          <w:color w:val="000000"/>
        </w:rPr>
        <w:t xml:space="preserve">Forty-seven North Atlantic LCC Steering Committee members and partners met for a full day (in person and on the phone), reviewed </w:t>
      </w:r>
      <w:r w:rsidR="005C5904">
        <w:rPr>
          <w:rFonts w:asciiTheme="minorHAnsi" w:hAnsiTheme="minorHAnsi" w:cs="Arial"/>
          <w:color w:val="000000"/>
        </w:rPr>
        <w:t xml:space="preserve">the state of </w:t>
      </w:r>
      <w:r w:rsidRPr="008C6789">
        <w:rPr>
          <w:rFonts w:asciiTheme="minorHAnsi" w:hAnsiTheme="minorHAnsi" w:cs="Arial"/>
          <w:color w:val="000000"/>
        </w:rPr>
        <w:t>LCC work, and discussed strategic directions and nex</w:t>
      </w:r>
      <w:r w:rsidR="005C5904">
        <w:rPr>
          <w:rFonts w:asciiTheme="minorHAnsi" w:hAnsiTheme="minorHAnsi" w:cs="Arial"/>
          <w:color w:val="000000"/>
        </w:rPr>
        <w:t>t steps on several key fronts: c</w:t>
      </w:r>
      <w:r w:rsidRPr="008C6789">
        <w:rPr>
          <w:rFonts w:asciiTheme="minorHAnsi" w:hAnsiTheme="minorHAnsi" w:cs="Arial"/>
          <w:color w:val="000000"/>
        </w:rPr>
        <w:t>onservation design, science development, science delivery</w:t>
      </w:r>
      <w:r w:rsidR="005C5904">
        <w:rPr>
          <w:rFonts w:asciiTheme="minorHAnsi" w:hAnsiTheme="minorHAnsi" w:cs="Arial"/>
          <w:color w:val="000000"/>
        </w:rPr>
        <w:t>, information management</w:t>
      </w:r>
      <w:r w:rsidRPr="008C6789">
        <w:rPr>
          <w:rFonts w:asciiTheme="minorHAnsi" w:hAnsiTheme="minorHAnsi" w:cs="Arial"/>
          <w:color w:val="000000"/>
        </w:rPr>
        <w:t xml:space="preserve"> and communications. A summary of updates and accomplishments along with key points of discussion are summarized below.</w:t>
      </w:r>
    </w:p>
    <w:p w:rsidR="00DA2CE4" w:rsidRPr="008C6789" w:rsidRDefault="00DA2CE4" w:rsidP="008058D5">
      <w:pPr>
        <w:pStyle w:val="NormalWeb"/>
        <w:spacing w:before="0" w:beforeAutospacing="0" w:after="0" w:afterAutospacing="0"/>
        <w:rPr>
          <w:rFonts w:asciiTheme="minorHAnsi" w:hAnsiTheme="minorHAnsi" w:cs="Arial"/>
          <w:color w:val="000000"/>
        </w:rPr>
      </w:pPr>
    </w:p>
    <w:p w:rsidR="00DA2CE4" w:rsidRPr="008C6789" w:rsidRDefault="00DA2CE4" w:rsidP="008058D5">
      <w:pPr>
        <w:pStyle w:val="NormalWeb"/>
        <w:spacing w:before="0" w:beforeAutospacing="0" w:after="0" w:afterAutospacing="0"/>
        <w:rPr>
          <w:rFonts w:asciiTheme="minorHAnsi" w:hAnsiTheme="minorHAnsi" w:cs="Arial"/>
          <w:color w:val="000000"/>
          <w:u w:val="single"/>
        </w:rPr>
      </w:pPr>
      <w:r w:rsidRPr="008C6789">
        <w:rPr>
          <w:rFonts w:asciiTheme="minorHAnsi" w:hAnsiTheme="minorHAnsi" w:cs="Arial"/>
          <w:color w:val="000000"/>
          <w:u w:val="single"/>
        </w:rPr>
        <w:t>Introductions</w:t>
      </w:r>
    </w:p>
    <w:p w:rsidR="00DA2CE4" w:rsidRPr="008C6789" w:rsidRDefault="00DA2CE4" w:rsidP="008058D5">
      <w:pPr>
        <w:pStyle w:val="NormalWeb"/>
        <w:spacing w:before="0" w:beforeAutospacing="0" w:after="0" w:afterAutospacing="0"/>
        <w:rPr>
          <w:rFonts w:asciiTheme="minorHAnsi" w:hAnsiTheme="minorHAnsi" w:cs="Arial"/>
          <w:color w:val="000000"/>
        </w:rPr>
      </w:pPr>
      <w:r w:rsidRPr="008C6789">
        <w:rPr>
          <w:rFonts w:asciiTheme="minorHAnsi" w:hAnsiTheme="minorHAnsi" w:cs="Arial"/>
          <w:color w:val="000000"/>
        </w:rPr>
        <w:t>Ken Elowe (FWS) introduced the meeting noting the importance of focusing on discussion and decisions towards agreeing on:</w:t>
      </w:r>
    </w:p>
    <w:p w:rsidR="00DA2CE4" w:rsidRPr="008C6789" w:rsidRDefault="00DA2CE4" w:rsidP="005056AE">
      <w:pPr>
        <w:pStyle w:val="NormalWeb"/>
        <w:numPr>
          <w:ilvl w:val="0"/>
          <w:numId w:val="21"/>
        </w:numPr>
        <w:spacing w:before="0" w:beforeAutospacing="0" w:after="0" w:afterAutospacing="0"/>
        <w:rPr>
          <w:rFonts w:asciiTheme="minorHAnsi" w:hAnsiTheme="minorHAnsi" w:cs="Arial"/>
          <w:color w:val="000000"/>
        </w:rPr>
      </w:pPr>
      <w:r w:rsidRPr="008C6789">
        <w:rPr>
          <w:rFonts w:asciiTheme="minorHAnsi" w:hAnsiTheme="minorHAnsi" w:cs="Arial"/>
          <w:color w:val="000000"/>
        </w:rPr>
        <w:t xml:space="preserve">The right balance between new </w:t>
      </w:r>
      <w:r w:rsidR="000D15CB">
        <w:rPr>
          <w:rFonts w:asciiTheme="minorHAnsi" w:hAnsiTheme="minorHAnsi" w:cs="Arial"/>
          <w:color w:val="000000"/>
        </w:rPr>
        <w:t>science</w:t>
      </w:r>
      <w:r w:rsidR="000D15CB" w:rsidRPr="008C6789">
        <w:rPr>
          <w:rFonts w:asciiTheme="minorHAnsi" w:hAnsiTheme="minorHAnsi" w:cs="Arial"/>
          <w:color w:val="000000"/>
        </w:rPr>
        <w:t xml:space="preserve"> </w:t>
      </w:r>
      <w:r w:rsidRPr="008C6789">
        <w:rPr>
          <w:rFonts w:asciiTheme="minorHAnsi" w:hAnsiTheme="minorHAnsi" w:cs="Arial"/>
          <w:color w:val="000000"/>
        </w:rPr>
        <w:t>needs and more effective delivery of what we have already</w:t>
      </w:r>
      <w:r w:rsidR="005C5904">
        <w:rPr>
          <w:rFonts w:asciiTheme="minorHAnsi" w:hAnsiTheme="minorHAnsi" w:cs="Arial"/>
          <w:color w:val="000000"/>
        </w:rPr>
        <w:t>; and</w:t>
      </w:r>
    </w:p>
    <w:p w:rsidR="00DA2CE4" w:rsidRPr="008C6789" w:rsidRDefault="00DA2CE4" w:rsidP="005056AE">
      <w:pPr>
        <w:pStyle w:val="NormalWeb"/>
        <w:numPr>
          <w:ilvl w:val="0"/>
          <w:numId w:val="21"/>
        </w:numPr>
        <w:spacing w:before="0" w:beforeAutospacing="0" w:after="0" w:afterAutospacing="0"/>
        <w:rPr>
          <w:rFonts w:asciiTheme="minorHAnsi" w:hAnsiTheme="minorHAnsi" w:cs="Arial"/>
          <w:color w:val="000000"/>
        </w:rPr>
      </w:pPr>
      <w:r w:rsidRPr="008C6789">
        <w:rPr>
          <w:rFonts w:asciiTheme="minorHAnsi" w:hAnsiTheme="minorHAnsi" w:cs="Arial"/>
          <w:color w:val="000000"/>
        </w:rPr>
        <w:t>Next steps towards a regional conservation design – we have the regional information, so how do we approach?</w:t>
      </w:r>
    </w:p>
    <w:p w:rsidR="008058D5" w:rsidRPr="008C6789"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t>LCC Network Updates</w:t>
      </w: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rPr>
        <w:t xml:space="preserve">LCC National Coordinator Elsa </w:t>
      </w:r>
      <w:proofErr w:type="spellStart"/>
      <w:r w:rsidRPr="008C6789">
        <w:rPr>
          <w:rFonts w:asciiTheme="minorHAnsi" w:hAnsiTheme="minorHAnsi" w:cs="Arial"/>
          <w:color w:val="000000"/>
        </w:rPr>
        <w:t>Haubold</w:t>
      </w:r>
      <w:proofErr w:type="spellEnd"/>
      <w:r w:rsidRPr="008C6789">
        <w:rPr>
          <w:rFonts w:asciiTheme="minorHAnsi" w:hAnsiTheme="minorHAnsi" w:cs="Arial"/>
          <w:color w:val="000000"/>
        </w:rPr>
        <w:t xml:space="preserve"> (FWS), LCC Network Council member </w:t>
      </w:r>
      <w:proofErr w:type="spellStart"/>
      <w:r w:rsidRPr="008C6789">
        <w:rPr>
          <w:rFonts w:asciiTheme="minorHAnsi" w:hAnsiTheme="minorHAnsi" w:cs="Arial"/>
          <w:color w:val="000000"/>
        </w:rPr>
        <w:t>Jad</w:t>
      </w:r>
      <w:proofErr w:type="spellEnd"/>
      <w:r w:rsidRPr="008C6789">
        <w:rPr>
          <w:rFonts w:asciiTheme="minorHAnsi" w:hAnsiTheme="minorHAnsi" w:cs="Arial"/>
          <w:color w:val="000000"/>
        </w:rPr>
        <w:t xml:space="preserve"> Daley (TPL) and National Academy of Sciences (NAS) Panel member John O’Leary (MA) provided input on the LCC network issues including</w:t>
      </w:r>
      <w:r w:rsidR="005C5904">
        <w:rPr>
          <w:rFonts w:asciiTheme="minorHAnsi" w:hAnsiTheme="minorHAnsi" w:cs="Arial"/>
          <w:color w:val="000000"/>
        </w:rPr>
        <w:t xml:space="preserve"> highlights below.</w:t>
      </w:r>
    </w:p>
    <w:p w:rsidR="008058D5" w:rsidRPr="008C6789" w:rsidRDefault="008058D5" w:rsidP="005056AE">
      <w:pPr>
        <w:pStyle w:val="NormalWeb"/>
        <w:numPr>
          <w:ilvl w:val="0"/>
          <w:numId w:val="10"/>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NAS panel will complete report on LCCs this fall</w:t>
      </w:r>
      <w:r w:rsidR="006F6D04">
        <w:rPr>
          <w:rFonts w:asciiTheme="minorHAnsi" w:hAnsiTheme="minorHAnsi" w:cs="Arial"/>
          <w:color w:val="000000"/>
        </w:rPr>
        <w:t>.</w:t>
      </w:r>
    </w:p>
    <w:p w:rsidR="008058D5" w:rsidRPr="008C6789" w:rsidRDefault="005C5904" w:rsidP="005056AE">
      <w:pPr>
        <w:pStyle w:val="NormalWeb"/>
        <w:numPr>
          <w:ilvl w:val="0"/>
          <w:numId w:val="10"/>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LCC Network Strategic Plan c</w:t>
      </w:r>
      <w:r w:rsidR="008058D5" w:rsidRPr="008C6789">
        <w:rPr>
          <w:rFonts w:asciiTheme="minorHAnsi" w:hAnsiTheme="minorHAnsi" w:cs="Arial"/>
          <w:color w:val="000000"/>
        </w:rPr>
        <w:t>ompleted</w:t>
      </w:r>
      <w:r w:rsidR="00DA2CE4" w:rsidRPr="008C6789">
        <w:rPr>
          <w:rFonts w:asciiTheme="minorHAnsi" w:hAnsiTheme="minorHAnsi" w:cs="Arial"/>
          <w:color w:val="000000"/>
        </w:rPr>
        <w:t xml:space="preserve"> and lines up well with North Atlantic LCC goals.</w:t>
      </w:r>
    </w:p>
    <w:p w:rsidR="008058D5" w:rsidRPr="008C6789" w:rsidRDefault="008058D5" w:rsidP="005056AE">
      <w:pPr>
        <w:pStyle w:val="NormalWeb"/>
        <w:numPr>
          <w:ilvl w:val="0"/>
          <w:numId w:val="10"/>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LCC Network Council focusing on partnerships and cross-LCC work.</w:t>
      </w:r>
    </w:p>
    <w:p w:rsidR="008058D5" w:rsidRPr="008C6789" w:rsidRDefault="008058D5" w:rsidP="005056AE">
      <w:pPr>
        <w:pStyle w:val="NormalWeb"/>
        <w:numPr>
          <w:ilvl w:val="0"/>
          <w:numId w:val="10"/>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 xml:space="preserve">FY 2016 President’s budget includes significant increase for LCCs that would help increase budgets for LCCs </w:t>
      </w:r>
      <w:r w:rsidR="005C5904">
        <w:rPr>
          <w:rFonts w:asciiTheme="minorHAnsi" w:hAnsiTheme="minorHAnsi" w:cs="Arial"/>
          <w:color w:val="000000"/>
        </w:rPr>
        <w:t xml:space="preserve">that are </w:t>
      </w:r>
      <w:r w:rsidR="00DA2CE4" w:rsidRPr="008C6789">
        <w:rPr>
          <w:rFonts w:asciiTheme="minorHAnsi" w:hAnsiTheme="minorHAnsi" w:cs="Arial"/>
          <w:color w:val="000000"/>
        </w:rPr>
        <w:t xml:space="preserve">currently </w:t>
      </w:r>
      <w:r w:rsidRPr="008C6789">
        <w:rPr>
          <w:rFonts w:asciiTheme="minorHAnsi" w:hAnsiTheme="minorHAnsi" w:cs="Arial"/>
          <w:color w:val="000000"/>
        </w:rPr>
        <w:t xml:space="preserve">at </w:t>
      </w:r>
      <w:r w:rsidR="005C5904">
        <w:rPr>
          <w:rFonts w:asciiTheme="minorHAnsi" w:hAnsiTheme="minorHAnsi" w:cs="Arial"/>
          <w:color w:val="000000"/>
        </w:rPr>
        <w:t xml:space="preserve">lower </w:t>
      </w:r>
      <w:r w:rsidRPr="008C6789">
        <w:rPr>
          <w:rFonts w:asciiTheme="minorHAnsi" w:hAnsiTheme="minorHAnsi" w:cs="Arial"/>
          <w:color w:val="000000"/>
        </w:rPr>
        <w:t>fund</w:t>
      </w:r>
      <w:r w:rsidR="005C5904">
        <w:rPr>
          <w:rFonts w:asciiTheme="minorHAnsi" w:hAnsiTheme="minorHAnsi" w:cs="Arial"/>
          <w:color w:val="000000"/>
        </w:rPr>
        <w:t>ing</w:t>
      </w:r>
      <w:r w:rsidR="006F6D04">
        <w:rPr>
          <w:rFonts w:asciiTheme="minorHAnsi" w:hAnsiTheme="minorHAnsi" w:cs="Arial"/>
          <w:color w:val="000000"/>
        </w:rPr>
        <w:t xml:space="preserve"> levels.</w:t>
      </w: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i/>
          <w:iCs/>
          <w:color w:val="000000"/>
        </w:rPr>
        <w:t>Summary of feedback and discussion</w:t>
      </w:r>
    </w:p>
    <w:p w:rsidR="008058D5" w:rsidRPr="008C6789" w:rsidRDefault="008058D5" w:rsidP="005056AE">
      <w:pPr>
        <w:pStyle w:val="NormalWeb"/>
        <w:numPr>
          <w:ilvl w:val="0"/>
          <w:numId w:val="11"/>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Sustaining political support for LCCs demands focusing on relevancy and complementarity to other partnership effort</w:t>
      </w:r>
      <w:r w:rsidR="00DA2CE4" w:rsidRPr="008C6789">
        <w:rPr>
          <w:rFonts w:asciiTheme="minorHAnsi" w:hAnsiTheme="minorHAnsi" w:cs="Arial"/>
          <w:i/>
          <w:color w:val="000000"/>
        </w:rPr>
        <w:t>s</w:t>
      </w:r>
      <w:r w:rsidRPr="008C6789">
        <w:rPr>
          <w:rFonts w:asciiTheme="minorHAnsi" w:hAnsiTheme="minorHAnsi" w:cs="Arial"/>
          <w:i/>
          <w:color w:val="000000"/>
        </w:rPr>
        <w:t>,</w:t>
      </w:r>
      <w:r w:rsidR="000D15CB">
        <w:rPr>
          <w:rFonts w:asciiTheme="minorHAnsi" w:hAnsiTheme="minorHAnsi" w:cs="Arial"/>
          <w:i/>
          <w:color w:val="000000"/>
        </w:rPr>
        <w:t xml:space="preserve"> </w:t>
      </w:r>
      <w:r w:rsidRPr="008C6789">
        <w:rPr>
          <w:rFonts w:asciiTheme="minorHAnsi" w:hAnsiTheme="minorHAnsi" w:cs="Arial"/>
          <w:i/>
          <w:color w:val="000000"/>
        </w:rPr>
        <w:t>and delivery and support for the use of LCC products, which may require adding capacity for market re</w:t>
      </w:r>
      <w:r w:rsidR="008C6789">
        <w:rPr>
          <w:rFonts w:asciiTheme="minorHAnsi" w:hAnsiTheme="minorHAnsi" w:cs="Arial"/>
          <w:i/>
          <w:color w:val="000000"/>
        </w:rPr>
        <w:t>search and technical assistance.</w:t>
      </w:r>
    </w:p>
    <w:p w:rsidR="00DA2CE4" w:rsidRPr="008C6789" w:rsidRDefault="008058D5" w:rsidP="005056AE">
      <w:pPr>
        <w:pStyle w:val="NormalWeb"/>
        <w:numPr>
          <w:ilvl w:val="0"/>
          <w:numId w:val="11"/>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Steering Committee members should consider what their organizations would need in order to ensure tha</w:t>
      </w:r>
      <w:r w:rsidR="00C1728D" w:rsidRPr="008C6789">
        <w:rPr>
          <w:rFonts w:asciiTheme="minorHAnsi" w:hAnsiTheme="minorHAnsi" w:cs="Arial"/>
          <w:i/>
          <w:color w:val="000000"/>
        </w:rPr>
        <w:t xml:space="preserve">t LCC products are relevant, </w:t>
      </w:r>
      <w:r w:rsidRPr="008C6789">
        <w:rPr>
          <w:rFonts w:asciiTheme="minorHAnsi" w:hAnsiTheme="minorHAnsi" w:cs="Arial"/>
          <w:i/>
          <w:color w:val="000000"/>
        </w:rPr>
        <w:t>useful</w:t>
      </w:r>
      <w:r w:rsidR="00C1728D" w:rsidRPr="008C6789">
        <w:rPr>
          <w:rFonts w:asciiTheme="minorHAnsi" w:hAnsiTheme="minorHAnsi" w:cs="Arial"/>
          <w:i/>
          <w:color w:val="000000"/>
        </w:rPr>
        <w:t xml:space="preserve"> and used including the role of technology</w:t>
      </w:r>
      <w:r w:rsidR="008C6789">
        <w:rPr>
          <w:rFonts w:asciiTheme="minorHAnsi" w:hAnsiTheme="minorHAnsi" w:cs="Arial"/>
          <w:i/>
          <w:color w:val="000000"/>
        </w:rPr>
        <w:t>.</w:t>
      </w:r>
    </w:p>
    <w:p w:rsidR="008058D5" w:rsidRDefault="003E39ED" w:rsidP="005056AE">
      <w:pPr>
        <w:pStyle w:val="NormalWeb"/>
        <w:numPr>
          <w:ilvl w:val="0"/>
          <w:numId w:val="11"/>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Demonstrating c</w:t>
      </w:r>
      <w:r w:rsidR="008058D5" w:rsidRPr="008C6789">
        <w:rPr>
          <w:rFonts w:asciiTheme="minorHAnsi" w:hAnsiTheme="minorHAnsi" w:cs="Arial"/>
          <w:i/>
          <w:color w:val="000000"/>
        </w:rPr>
        <w:t xml:space="preserve">ross-LCC efforts </w:t>
      </w:r>
      <w:r>
        <w:rPr>
          <w:rFonts w:asciiTheme="minorHAnsi" w:hAnsiTheme="minorHAnsi" w:cs="Arial"/>
          <w:i/>
          <w:color w:val="000000"/>
        </w:rPr>
        <w:t>is</w:t>
      </w:r>
      <w:r w:rsidRPr="008C6789">
        <w:rPr>
          <w:rFonts w:asciiTheme="minorHAnsi" w:hAnsiTheme="minorHAnsi" w:cs="Arial"/>
          <w:i/>
          <w:color w:val="000000"/>
        </w:rPr>
        <w:t xml:space="preserve"> </w:t>
      </w:r>
      <w:r>
        <w:rPr>
          <w:rFonts w:asciiTheme="minorHAnsi" w:hAnsiTheme="minorHAnsi" w:cs="Arial"/>
          <w:i/>
          <w:color w:val="000000"/>
        </w:rPr>
        <w:t xml:space="preserve">increasingly </w:t>
      </w:r>
      <w:r w:rsidR="008058D5" w:rsidRPr="008C6789">
        <w:rPr>
          <w:rFonts w:asciiTheme="minorHAnsi" w:hAnsiTheme="minorHAnsi" w:cs="Arial"/>
          <w:i/>
          <w:color w:val="000000"/>
        </w:rPr>
        <w:t>important</w:t>
      </w:r>
      <w:r>
        <w:rPr>
          <w:rFonts w:asciiTheme="minorHAnsi" w:hAnsiTheme="minorHAnsi" w:cs="Arial"/>
          <w:i/>
          <w:color w:val="000000"/>
        </w:rPr>
        <w:t xml:space="preserve"> for the network.</w:t>
      </w:r>
    </w:p>
    <w:p w:rsidR="008C6789" w:rsidRPr="008C6789" w:rsidRDefault="008C6789" w:rsidP="008C6789">
      <w:pPr>
        <w:pStyle w:val="NormalWeb"/>
        <w:spacing w:before="0" w:beforeAutospacing="0" w:after="0" w:afterAutospacing="0"/>
        <w:ind w:left="720"/>
        <w:textAlignment w:val="baseline"/>
        <w:rPr>
          <w:rFonts w:asciiTheme="minorHAnsi" w:hAnsiTheme="minorHAnsi" w:cs="Arial"/>
          <w:i/>
          <w:color w:val="000000"/>
        </w:rPr>
      </w:pPr>
    </w:p>
    <w:p w:rsidR="000C6100" w:rsidRDefault="000C6100">
      <w:pPr>
        <w:rPr>
          <w:rFonts w:eastAsia="Times New Roman" w:cs="Arial"/>
          <w:color w:val="000000"/>
          <w:sz w:val="24"/>
          <w:szCs w:val="24"/>
          <w:u w:val="single"/>
        </w:rPr>
      </w:pPr>
      <w:r>
        <w:rPr>
          <w:rFonts w:cs="Arial"/>
          <w:color w:val="000000"/>
          <w:u w:val="single"/>
        </w:rPr>
        <w:br w:type="page"/>
      </w:r>
    </w:p>
    <w:p w:rsidR="008058D5" w:rsidRPr="008C6789" w:rsidRDefault="00DA2CE4"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lastRenderedPageBreak/>
        <w:t xml:space="preserve">State of the </w:t>
      </w:r>
      <w:r w:rsidR="008058D5" w:rsidRPr="008C6789">
        <w:rPr>
          <w:rFonts w:asciiTheme="minorHAnsi" w:hAnsiTheme="minorHAnsi" w:cs="Arial"/>
          <w:color w:val="000000"/>
          <w:u w:val="single"/>
        </w:rPr>
        <w:t xml:space="preserve">North Atlantic LCC </w:t>
      </w:r>
    </w:p>
    <w:p w:rsidR="006F6D04" w:rsidRDefault="008058D5" w:rsidP="00C209BA">
      <w:pPr>
        <w:rPr>
          <w:rFonts w:cs="Arial"/>
          <w:color w:val="000000"/>
          <w:sz w:val="24"/>
          <w:szCs w:val="24"/>
        </w:rPr>
      </w:pPr>
      <w:r w:rsidRPr="000C6100">
        <w:rPr>
          <w:rFonts w:cs="Arial"/>
          <w:color w:val="000000"/>
          <w:sz w:val="24"/>
          <w:szCs w:val="24"/>
        </w:rPr>
        <w:t>Andrew Milliken (LCC) provided a detailed presentation on the state of the LCC reviewing key points about where the LCC is, accomplishments from 2014 (as noted in the</w:t>
      </w:r>
      <w:hyperlink r:id="rId17" w:history="1">
        <w:r w:rsidRPr="00C209BA">
          <w:rPr>
            <w:rStyle w:val="Hyperlink"/>
            <w:rFonts w:cs="Arial"/>
            <w:color w:val="1155CC"/>
            <w:sz w:val="24"/>
            <w:szCs w:val="24"/>
          </w:rPr>
          <w:t xml:space="preserve"> Annual Report</w:t>
        </w:r>
      </w:hyperlink>
      <w:r w:rsidRPr="00C209BA">
        <w:rPr>
          <w:rFonts w:cs="Arial"/>
          <w:color w:val="000000"/>
          <w:sz w:val="24"/>
          <w:szCs w:val="24"/>
        </w:rPr>
        <w:t>) and where it needs to go over the next year and emphasizing the need for continued efforts in information management, science delivery and conservation design.</w:t>
      </w:r>
      <w:r w:rsidR="000D15CB" w:rsidRPr="00C209BA">
        <w:rPr>
          <w:rFonts w:cs="Arial"/>
          <w:color w:val="000000"/>
          <w:sz w:val="24"/>
          <w:szCs w:val="24"/>
        </w:rPr>
        <w:t xml:space="preserve"> </w:t>
      </w:r>
      <w:r w:rsidRPr="00C209BA">
        <w:rPr>
          <w:rFonts w:cs="Arial"/>
          <w:color w:val="000000"/>
          <w:sz w:val="24"/>
          <w:szCs w:val="24"/>
        </w:rPr>
        <w:t xml:space="preserve">He made initial suggestions for </w:t>
      </w:r>
      <w:r w:rsidR="00DA2CE4" w:rsidRPr="00C209BA">
        <w:rPr>
          <w:rFonts w:cs="Arial"/>
          <w:color w:val="000000"/>
          <w:sz w:val="24"/>
          <w:szCs w:val="24"/>
        </w:rPr>
        <w:t xml:space="preserve">a </w:t>
      </w:r>
      <w:r w:rsidRPr="00C209BA">
        <w:rPr>
          <w:rFonts w:cs="Arial"/>
          <w:color w:val="000000"/>
          <w:sz w:val="24"/>
          <w:szCs w:val="24"/>
        </w:rPr>
        <w:t>strategic planning process incorporating these elements.</w:t>
      </w:r>
    </w:p>
    <w:p w:rsidR="00C1728D" w:rsidRPr="00C209BA" w:rsidRDefault="00C1728D" w:rsidP="00C209BA">
      <w:pPr>
        <w:rPr>
          <w:rFonts w:cs="Arial"/>
          <w:i/>
          <w:iCs/>
          <w:color w:val="000000"/>
          <w:sz w:val="24"/>
          <w:szCs w:val="24"/>
        </w:rPr>
      </w:pPr>
      <w:r w:rsidRPr="00C209BA">
        <w:rPr>
          <w:rFonts w:cs="Arial"/>
          <w:i/>
          <w:iCs/>
          <w:color w:val="000000"/>
          <w:sz w:val="24"/>
          <w:szCs w:val="24"/>
        </w:rPr>
        <w:t>Summary of feedback and discussion</w:t>
      </w:r>
    </w:p>
    <w:p w:rsidR="00C1728D" w:rsidRPr="000C6100" w:rsidRDefault="00C1728D" w:rsidP="005056AE">
      <w:pPr>
        <w:pStyle w:val="NormalWeb"/>
        <w:numPr>
          <w:ilvl w:val="0"/>
          <w:numId w:val="22"/>
        </w:numPr>
        <w:spacing w:before="0" w:beforeAutospacing="0" w:after="0" w:afterAutospacing="0"/>
        <w:rPr>
          <w:rFonts w:asciiTheme="minorHAnsi" w:hAnsiTheme="minorHAnsi" w:cs="Arial"/>
          <w:i/>
          <w:iCs/>
          <w:color w:val="000000"/>
        </w:rPr>
      </w:pPr>
      <w:r w:rsidRPr="000C6100">
        <w:rPr>
          <w:rFonts w:asciiTheme="minorHAnsi" w:hAnsiTheme="minorHAnsi" w:cs="Arial"/>
          <w:i/>
          <w:iCs/>
          <w:color w:val="000000"/>
        </w:rPr>
        <w:t>LCC showing great progress and moving in the right direction</w:t>
      </w:r>
      <w:r w:rsidR="008C6789" w:rsidRPr="000C6100">
        <w:rPr>
          <w:rFonts w:asciiTheme="minorHAnsi" w:hAnsiTheme="minorHAnsi" w:cs="Arial"/>
          <w:i/>
          <w:iCs/>
          <w:color w:val="000000"/>
        </w:rPr>
        <w:t>.</w:t>
      </w:r>
    </w:p>
    <w:p w:rsidR="00C1728D" w:rsidRPr="00C209BA" w:rsidRDefault="00C1728D" w:rsidP="005056AE">
      <w:pPr>
        <w:pStyle w:val="NormalWeb"/>
        <w:numPr>
          <w:ilvl w:val="0"/>
          <w:numId w:val="22"/>
        </w:numPr>
        <w:spacing w:before="0" w:beforeAutospacing="0" w:after="0" w:afterAutospacing="0"/>
        <w:rPr>
          <w:rFonts w:asciiTheme="minorHAnsi" w:hAnsiTheme="minorHAnsi" w:cs="Arial"/>
          <w:i/>
          <w:iCs/>
          <w:color w:val="000000"/>
        </w:rPr>
      </w:pPr>
      <w:r w:rsidRPr="00C209BA">
        <w:rPr>
          <w:rFonts w:asciiTheme="minorHAnsi" w:hAnsiTheme="minorHAnsi" w:cs="Arial"/>
          <w:i/>
          <w:iCs/>
          <w:color w:val="000000"/>
        </w:rPr>
        <w:t xml:space="preserve">Hurricane Sandy resiliency work </w:t>
      </w:r>
      <w:r w:rsidR="005C5904" w:rsidRPr="00C209BA">
        <w:rPr>
          <w:rFonts w:asciiTheme="minorHAnsi" w:hAnsiTheme="minorHAnsi" w:cs="Arial"/>
          <w:i/>
          <w:iCs/>
          <w:color w:val="000000"/>
        </w:rPr>
        <w:t xml:space="preserve">is </w:t>
      </w:r>
      <w:r w:rsidRPr="00C209BA">
        <w:rPr>
          <w:rFonts w:asciiTheme="minorHAnsi" w:hAnsiTheme="minorHAnsi" w:cs="Arial"/>
          <w:i/>
          <w:iCs/>
          <w:color w:val="000000"/>
        </w:rPr>
        <w:t>a great example of strategic value of LCCs</w:t>
      </w:r>
      <w:r w:rsidR="008C6789" w:rsidRPr="00C209BA">
        <w:rPr>
          <w:rFonts w:asciiTheme="minorHAnsi" w:hAnsiTheme="minorHAnsi" w:cs="Arial"/>
          <w:i/>
          <w:iCs/>
          <w:color w:val="000000"/>
        </w:rPr>
        <w:t>.</w:t>
      </w:r>
    </w:p>
    <w:p w:rsidR="00C1728D" w:rsidRPr="00C209BA" w:rsidRDefault="00C1728D" w:rsidP="005056AE">
      <w:pPr>
        <w:pStyle w:val="NormalWeb"/>
        <w:numPr>
          <w:ilvl w:val="0"/>
          <w:numId w:val="22"/>
        </w:numPr>
        <w:spacing w:before="0" w:beforeAutospacing="0" w:after="0" w:afterAutospacing="0"/>
        <w:rPr>
          <w:rFonts w:asciiTheme="minorHAnsi" w:hAnsiTheme="minorHAnsi" w:cs="Arial"/>
          <w:i/>
          <w:iCs/>
          <w:color w:val="000000"/>
        </w:rPr>
      </w:pPr>
      <w:r w:rsidRPr="00C209BA">
        <w:rPr>
          <w:rFonts w:asciiTheme="minorHAnsi" w:hAnsiTheme="minorHAnsi" w:cs="Arial"/>
          <w:i/>
          <w:iCs/>
          <w:color w:val="000000"/>
        </w:rPr>
        <w:t>Important to link resiliency work for natural resources to socio-economic importance.</w:t>
      </w:r>
    </w:p>
    <w:p w:rsidR="008058D5" w:rsidRPr="00C209BA"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t>Communication</w:t>
      </w: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rPr>
        <w:t xml:space="preserve">David </w:t>
      </w:r>
      <w:proofErr w:type="spellStart"/>
      <w:r w:rsidRPr="008C6789">
        <w:rPr>
          <w:rFonts w:asciiTheme="minorHAnsi" w:hAnsiTheme="minorHAnsi" w:cs="Arial"/>
          <w:color w:val="000000"/>
        </w:rPr>
        <w:t>Eisenhauer</w:t>
      </w:r>
      <w:proofErr w:type="spellEnd"/>
      <w:r w:rsidRPr="008C6789">
        <w:rPr>
          <w:rFonts w:asciiTheme="minorHAnsi" w:hAnsiTheme="minorHAnsi" w:cs="Arial"/>
          <w:color w:val="000000"/>
        </w:rPr>
        <w:t xml:space="preserve"> (FWS) and Bridget Macdonald (LCC) provided an update on the role of communication in bringing attention to the relevancy of the LCC by focusing on telling and placing stories that highlight people and actions, and on providing support for getting the word out about LCC and partner activities to target audiences</w:t>
      </w:r>
      <w:r w:rsidR="00C1728D" w:rsidRPr="008C6789">
        <w:rPr>
          <w:rFonts w:asciiTheme="minorHAnsi" w:hAnsiTheme="minorHAnsi" w:cs="Arial"/>
          <w:color w:val="000000"/>
        </w:rPr>
        <w:t xml:space="preserve"> including the following examples</w:t>
      </w:r>
      <w:r w:rsidRPr="008C6789">
        <w:rPr>
          <w:rFonts w:asciiTheme="minorHAnsi" w:hAnsiTheme="minorHAnsi" w:cs="Arial"/>
          <w:color w:val="000000"/>
        </w:rPr>
        <w:t>.</w:t>
      </w:r>
    </w:p>
    <w:p w:rsidR="008058D5" w:rsidRPr="008C6789" w:rsidRDefault="008058D5" w:rsidP="005056AE">
      <w:pPr>
        <w:pStyle w:val="NormalWeb"/>
        <w:numPr>
          <w:ilvl w:val="0"/>
          <w:numId w:val="12"/>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Stories about LCC partners and projects have been featured in a variety of outlets, including the U.S. Climate Resilience Toolkit, the Northeast Climate Science Center website, and in FWS Northeast Region blog</w:t>
      </w:r>
      <w:r w:rsidR="005C5904">
        <w:rPr>
          <w:rFonts w:asciiTheme="minorHAnsi" w:hAnsiTheme="minorHAnsi" w:cs="Arial"/>
          <w:color w:val="000000"/>
        </w:rPr>
        <w:t>.</w:t>
      </w:r>
    </w:p>
    <w:p w:rsidR="008058D5" w:rsidRPr="008C6789" w:rsidRDefault="008058D5" w:rsidP="005056AE">
      <w:pPr>
        <w:pStyle w:val="NormalWeb"/>
        <w:numPr>
          <w:ilvl w:val="0"/>
          <w:numId w:val="12"/>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The</w:t>
      </w:r>
      <w:r w:rsidR="000D15CB">
        <w:rPr>
          <w:rFonts w:asciiTheme="minorHAnsi" w:hAnsiTheme="minorHAnsi" w:cs="Arial"/>
          <w:color w:val="000000"/>
        </w:rPr>
        <w:t xml:space="preserve"> </w:t>
      </w:r>
      <w:r w:rsidRPr="008C6789">
        <w:rPr>
          <w:rFonts w:asciiTheme="minorHAnsi" w:hAnsiTheme="minorHAnsi" w:cs="Arial"/>
          <w:color w:val="000000"/>
        </w:rPr>
        <w:t xml:space="preserve">North Atlantic LCC </w:t>
      </w:r>
      <w:r w:rsidR="00C1728D" w:rsidRPr="008C6789">
        <w:rPr>
          <w:rFonts w:asciiTheme="minorHAnsi" w:hAnsiTheme="minorHAnsi" w:cs="Arial"/>
          <w:color w:val="000000"/>
        </w:rPr>
        <w:t>among the top f</w:t>
      </w:r>
      <w:r w:rsidRPr="008C6789">
        <w:rPr>
          <w:rFonts w:asciiTheme="minorHAnsi" w:hAnsiTheme="minorHAnsi" w:cs="Arial"/>
          <w:color w:val="000000"/>
        </w:rPr>
        <w:t>ive contributors of stor</w:t>
      </w:r>
      <w:r w:rsidR="00C1728D" w:rsidRPr="008C6789">
        <w:rPr>
          <w:rFonts w:asciiTheme="minorHAnsi" w:hAnsiTheme="minorHAnsi" w:cs="Arial"/>
          <w:color w:val="000000"/>
        </w:rPr>
        <w:t xml:space="preserve">ies to the LCC Network </w:t>
      </w:r>
      <w:r w:rsidRPr="008C6789">
        <w:rPr>
          <w:rFonts w:asciiTheme="minorHAnsi" w:hAnsiTheme="minorHAnsi" w:cs="Arial"/>
          <w:color w:val="000000"/>
        </w:rPr>
        <w:t>website</w:t>
      </w:r>
      <w:r w:rsidR="005C5904">
        <w:rPr>
          <w:rFonts w:asciiTheme="minorHAnsi" w:hAnsiTheme="minorHAnsi" w:cs="Arial"/>
          <w:color w:val="000000"/>
        </w:rPr>
        <w:t>.</w:t>
      </w:r>
    </w:p>
    <w:p w:rsidR="008058D5" w:rsidRDefault="008058D5" w:rsidP="005056AE">
      <w:pPr>
        <w:pStyle w:val="NormalWeb"/>
        <w:numPr>
          <w:ilvl w:val="0"/>
          <w:numId w:val="12"/>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The Aquatic Connectivity fact sheet was created</w:t>
      </w:r>
      <w:r w:rsidR="005C5904">
        <w:rPr>
          <w:rFonts w:asciiTheme="minorHAnsi" w:hAnsiTheme="minorHAnsi" w:cs="Arial"/>
          <w:color w:val="000000"/>
        </w:rPr>
        <w:t xml:space="preserve"> as an example</w:t>
      </w:r>
      <w:r w:rsidRPr="008C6789">
        <w:rPr>
          <w:rFonts w:asciiTheme="minorHAnsi" w:hAnsiTheme="minorHAnsi" w:cs="Arial"/>
          <w:color w:val="000000"/>
        </w:rPr>
        <w:t xml:space="preserve"> in response to Steering Committee request for communication materials that provide clear overviews of projects</w:t>
      </w:r>
      <w:r w:rsidR="005C5904">
        <w:rPr>
          <w:rFonts w:asciiTheme="minorHAnsi" w:hAnsiTheme="minorHAnsi" w:cs="Arial"/>
          <w:color w:val="000000"/>
        </w:rPr>
        <w:t xml:space="preserve"> and products</w:t>
      </w:r>
      <w:r w:rsidRPr="008C6789">
        <w:rPr>
          <w:rFonts w:asciiTheme="minorHAnsi" w:hAnsiTheme="minorHAnsi" w:cs="Arial"/>
          <w:color w:val="000000"/>
        </w:rPr>
        <w:t xml:space="preserve"> that highlight practical applications</w:t>
      </w:r>
      <w:r w:rsidR="005C5904">
        <w:rPr>
          <w:rFonts w:asciiTheme="minorHAnsi" w:hAnsiTheme="minorHAnsi" w:cs="Arial"/>
          <w:color w:val="000000"/>
        </w:rPr>
        <w:t>.</w:t>
      </w:r>
    </w:p>
    <w:p w:rsidR="005C5904" w:rsidRDefault="005C5904" w:rsidP="005056AE">
      <w:pPr>
        <w:pStyle w:val="NormalWeb"/>
        <w:numPr>
          <w:ilvl w:val="0"/>
          <w:numId w:val="12"/>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Steering Committee input requested on this sample fact sheet as well as the annual report.</w:t>
      </w:r>
    </w:p>
    <w:p w:rsidR="005C5904" w:rsidRPr="008C6789" w:rsidRDefault="005C5904" w:rsidP="005056AE">
      <w:pPr>
        <w:pStyle w:val="NormalWeb"/>
        <w:numPr>
          <w:ilvl w:val="0"/>
          <w:numId w:val="12"/>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Working on draft products website.</w:t>
      </w:r>
    </w:p>
    <w:p w:rsidR="00512007" w:rsidRPr="008C6789" w:rsidRDefault="00512007" w:rsidP="00512007">
      <w:pPr>
        <w:pStyle w:val="NormalWeb"/>
        <w:spacing w:before="0" w:beforeAutospacing="0" w:after="0" w:afterAutospacing="0"/>
        <w:rPr>
          <w:rFonts w:asciiTheme="minorHAnsi" w:hAnsiTheme="minorHAnsi" w:cs="Arial"/>
          <w:i/>
          <w:iCs/>
          <w:color w:val="000000"/>
        </w:rPr>
      </w:pPr>
      <w:r w:rsidRPr="008C6789">
        <w:rPr>
          <w:rFonts w:asciiTheme="minorHAnsi" w:hAnsiTheme="minorHAnsi" w:cs="Arial"/>
          <w:i/>
          <w:iCs/>
          <w:color w:val="000000"/>
        </w:rPr>
        <w:t>Summary of feedback and discussion</w:t>
      </w:r>
    </w:p>
    <w:p w:rsidR="00512007" w:rsidRPr="008C6789" w:rsidRDefault="00512007" w:rsidP="005056AE">
      <w:pPr>
        <w:pStyle w:val="NormalWeb"/>
        <w:numPr>
          <w:ilvl w:val="0"/>
          <w:numId w:val="23"/>
        </w:numPr>
        <w:spacing w:before="0" w:beforeAutospacing="0" w:after="0" w:afterAutospacing="0"/>
        <w:rPr>
          <w:rFonts w:asciiTheme="minorHAnsi" w:hAnsiTheme="minorHAnsi" w:cs="Arial"/>
          <w:i/>
          <w:iCs/>
          <w:color w:val="000000"/>
        </w:rPr>
      </w:pPr>
      <w:r w:rsidRPr="008C6789">
        <w:rPr>
          <w:rFonts w:asciiTheme="minorHAnsi" w:hAnsiTheme="minorHAnsi" w:cs="Arial"/>
          <w:i/>
          <w:iCs/>
          <w:color w:val="000000"/>
        </w:rPr>
        <w:t>Hearing directly from partners/practitioners who are using LCC information is powerful</w:t>
      </w:r>
      <w:r w:rsidR="008C6789" w:rsidRPr="008C6789">
        <w:rPr>
          <w:rFonts w:asciiTheme="minorHAnsi" w:hAnsiTheme="minorHAnsi" w:cs="Arial"/>
          <w:i/>
          <w:iCs/>
          <w:color w:val="000000"/>
        </w:rPr>
        <w:t xml:space="preserve"> (including testimonials via video/audio)</w:t>
      </w:r>
      <w:r w:rsidRPr="008C6789">
        <w:rPr>
          <w:rFonts w:asciiTheme="minorHAnsi" w:hAnsiTheme="minorHAnsi" w:cs="Arial"/>
          <w:i/>
          <w:iCs/>
          <w:color w:val="000000"/>
        </w:rPr>
        <w:t>.</w:t>
      </w:r>
    </w:p>
    <w:p w:rsidR="008058D5" w:rsidRPr="008C6789" w:rsidRDefault="008058D5" w:rsidP="008058D5">
      <w:pPr>
        <w:pStyle w:val="NormalWeb"/>
        <w:spacing w:before="0" w:beforeAutospacing="0" w:after="0" w:afterAutospacing="0"/>
        <w:ind w:left="720"/>
        <w:textAlignment w:val="baseline"/>
        <w:rPr>
          <w:rFonts w:asciiTheme="minorHAnsi" w:hAnsiTheme="minorHAnsi" w:cs="Arial"/>
          <w:color w:val="000000"/>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t>Information Management</w:t>
      </w: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rPr>
        <w:t xml:space="preserve">BJ Richardson (FWS) provided an update on information management, emphasizing that more than just managing data, this effort involves support for sharing, interpreting, and utilizing data through maps, web services, outreach and education to ensure that LCC and partners have access to the best possible information in order to </w:t>
      </w:r>
      <w:r w:rsidR="000D15CB">
        <w:rPr>
          <w:rFonts w:asciiTheme="minorHAnsi" w:hAnsiTheme="minorHAnsi" w:cs="Arial"/>
          <w:color w:val="000000"/>
        </w:rPr>
        <w:t>effectively</w:t>
      </w:r>
      <w:r w:rsidRPr="008C6789">
        <w:rPr>
          <w:rFonts w:asciiTheme="minorHAnsi" w:hAnsiTheme="minorHAnsi" w:cs="Arial"/>
          <w:color w:val="000000"/>
        </w:rPr>
        <w:t xml:space="preserve"> coordinate conservation work across the region. </w:t>
      </w:r>
    </w:p>
    <w:p w:rsidR="006F6D04" w:rsidRDefault="008058D5" w:rsidP="005056AE">
      <w:pPr>
        <w:pStyle w:val="NormalWeb"/>
        <w:numPr>
          <w:ilvl w:val="0"/>
          <w:numId w:val="13"/>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There are now more than 200 datasets posted and available for download on the North Atlantic LCC website and Conservation Planning Atlas</w:t>
      </w:r>
      <w:r w:rsidR="00512007" w:rsidRPr="008C6789">
        <w:rPr>
          <w:rFonts w:asciiTheme="minorHAnsi" w:hAnsiTheme="minorHAnsi" w:cs="Arial"/>
          <w:color w:val="000000"/>
        </w:rPr>
        <w:t xml:space="preserve"> (Data Basin).</w:t>
      </w:r>
    </w:p>
    <w:p w:rsidR="008058D5" w:rsidRPr="006F6D04" w:rsidRDefault="006F6D04" w:rsidP="006F6D04">
      <w:pPr>
        <w:rPr>
          <w:rFonts w:eastAsia="Times New Roman" w:cs="Arial"/>
          <w:color w:val="000000"/>
          <w:sz w:val="24"/>
          <w:szCs w:val="24"/>
        </w:rPr>
      </w:pPr>
      <w:r>
        <w:rPr>
          <w:rFonts w:cs="Arial"/>
          <w:color w:val="000000"/>
        </w:rPr>
        <w:br w:type="page"/>
      </w:r>
    </w:p>
    <w:p w:rsidR="008058D5" w:rsidRPr="008C6789" w:rsidRDefault="008058D5" w:rsidP="005056AE">
      <w:pPr>
        <w:pStyle w:val="NormalWeb"/>
        <w:numPr>
          <w:ilvl w:val="0"/>
          <w:numId w:val="13"/>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 xml:space="preserve">Key recent </w:t>
      </w:r>
      <w:r w:rsidR="000D15CB">
        <w:rPr>
          <w:rFonts w:asciiTheme="minorHAnsi" w:hAnsiTheme="minorHAnsi" w:cs="Arial"/>
          <w:color w:val="000000"/>
        </w:rPr>
        <w:t>information management</w:t>
      </w:r>
      <w:r w:rsidRPr="008C6789">
        <w:rPr>
          <w:rFonts w:asciiTheme="minorHAnsi" w:hAnsiTheme="minorHAnsi" w:cs="Arial"/>
          <w:color w:val="000000"/>
        </w:rPr>
        <w:t xml:space="preserve"> initiatives include developing a way for states, LCCs, and other partners to access the maps and products </w:t>
      </w:r>
      <w:r w:rsidR="00512007" w:rsidRPr="008C6789">
        <w:rPr>
          <w:rFonts w:asciiTheme="minorHAnsi" w:hAnsiTheme="minorHAnsi" w:cs="Arial"/>
          <w:color w:val="000000"/>
        </w:rPr>
        <w:t>resulting from the LCC and</w:t>
      </w:r>
      <w:r w:rsidR="000D15CB">
        <w:rPr>
          <w:rFonts w:asciiTheme="minorHAnsi" w:hAnsiTheme="minorHAnsi" w:cs="Arial"/>
          <w:color w:val="000000"/>
        </w:rPr>
        <w:t xml:space="preserve"> </w:t>
      </w:r>
      <w:r w:rsidR="00C135E8">
        <w:rPr>
          <w:rFonts w:asciiTheme="minorHAnsi" w:hAnsiTheme="minorHAnsi" w:cs="Arial"/>
          <w:color w:val="000000"/>
        </w:rPr>
        <w:lastRenderedPageBreak/>
        <w:t xml:space="preserve">complementary </w:t>
      </w:r>
      <w:r w:rsidR="00512007" w:rsidRPr="008C6789">
        <w:rPr>
          <w:rFonts w:asciiTheme="minorHAnsi" w:hAnsiTheme="minorHAnsi" w:cs="Arial"/>
          <w:color w:val="000000"/>
        </w:rPr>
        <w:t>Regional Conservation Needs</w:t>
      </w:r>
      <w:r w:rsidRPr="008C6789">
        <w:rPr>
          <w:rFonts w:asciiTheme="minorHAnsi" w:hAnsiTheme="minorHAnsi" w:cs="Arial"/>
          <w:color w:val="000000"/>
        </w:rPr>
        <w:t xml:space="preserve"> process, and supporting the development of a SWAP database to promote consistency moving forward</w:t>
      </w:r>
      <w:r w:rsidR="005C5904">
        <w:rPr>
          <w:rFonts w:asciiTheme="minorHAnsi" w:hAnsiTheme="minorHAnsi" w:cs="Arial"/>
          <w:color w:val="000000"/>
        </w:rPr>
        <w:t>.</w:t>
      </w:r>
    </w:p>
    <w:p w:rsidR="00512007" w:rsidRPr="008C6789" w:rsidRDefault="00512007" w:rsidP="005056AE">
      <w:pPr>
        <w:pStyle w:val="NormalWeb"/>
        <w:numPr>
          <w:ilvl w:val="0"/>
          <w:numId w:val="13"/>
        </w:numPr>
        <w:spacing w:before="0" w:beforeAutospacing="0" w:after="0" w:afterAutospacing="0"/>
        <w:textAlignment w:val="baseline"/>
        <w:rPr>
          <w:rFonts w:asciiTheme="minorHAnsi" w:hAnsiTheme="minorHAnsi" w:cs="Arial"/>
          <w:color w:val="000000"/>
        </w:rPr>
      </w:pPr>
      <w:r w:rsidRPr="008C6789">
        <w:rPr>
          <w:rFonts w:asciiTheme="minorHAnsi" w:hAnsiTheme="minorHAnsi" w:cs="Arial"/>
          <w:color w:val="000000"/>
        </w:rPr>
        <w:t>Working towards greater interoperability with other partner sites</w:t>
      </w:r>
      <w:r w:rsidR="005C5904">
        <w:rPr>
          <w:rFonts w:asciiTheme="minorHAnsi" w:hAnsiTheme="minorHAnsi" w:cs="Arial"/>
          <w:color w:val="000000"/>
        </w:rPr>
        <w:t>.</w:t>
      </w:r>
    </w:p>
    <w:p w:rsidR="008058D5" w:rsidRPr="008C6789" w:rsidRDefault="008058D5" w:rsidP="008058D5">
      <w:pPr>
        <w:pStyle w:val="NormalWeb"/>
        <w:spacing w:before="0" w:beforeAutospacing="0" w:after="0" w:afterAutospacing="0"/>
        <w:ind w:left="720"/>
        <w:textAlignment w:val="baseline"/>
        <w:rPr>
          <w:rFonts w:asciiTheme="minorHAnsi" w:hAnsiTheme="minorHAnsi" w:cs="Arial"/>
          <w:color w:val="000000"/>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i/>
          <w:iCs/>
          <w:color w:val="000000"/>
        </w:rPr>
        <w:t>Summary of feedback and discussion</w:t>
      </w:r>
    </w:p>
    <w:p w:rsidR="008058D5" w:rsidRPr="008C6789" w:rsidRDefault="008058D5" w:rsidP="005056AE">
      <w:pPr>
        <w:pStyle w:val="NormalWeb"/>
        <w:numPr>
          <w:ilvl w:val="0"/>
          <w:numId w:val="14"/>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Opportunities and importance of sharing data across the border with Canada</w:t>
      </w:r>
      <w:r w:rsidR="005C5904">
        <w:rPr>
          <w:rFonts w:asciiTheme="minorHAnsi" w:hAnsiTheme="minorHAnsi" w:cs="Arial"/>
          <w:i/>
          <w:color w:val="000000"/>
        </w:rPr>
        <w:t>.</w:t>
      </w:r>
    </w:p>
    <w:p w:rsidR="005C5904" w:rsidRPr="00C209BA" w:rsidRDefault="008058D5" w:rsidP="008058D5">
      <w:pPr>
        <w:pStyle w:val="NormalWeb"/>
        <w:numPr>
          <w:ilvl w:val="0"/>
          <w:numId w:val="14"/>
        </w:numPr>
        <w:spacing w:before="0" w:beforeAutospacing="0" w:after="0" w:afterAutospacing="0"/>
        <w:textAlignment w:val="baseline"/>
        <w:rPr>
          <w:rFonts w:asciiTheme="minorHAnsi" w:hAnsiTheme="minorHAnsi"/>
        </w:rPr>
      </w:pPr>
      <w:r w:rsidRPr="005C5904">
        <w:rPr>
          <w:rFonts w:asciiTheme="minorHAnsi" w:hAnsiTheme="minorHAnsi" w:cs="Arial"/>
          <w:i/>
          <w:color w:val="000000"/>
        </w:rPr>
        <w:t xml:space="preserve">Information management needs to </w:t>
      </w:r>
      <w:r w:rsidR="008C6789" w:rsidRPr="005C5904">
        <w:rPr>
          <w:rFonts w:asciiTheme="minorHAnsi" w:hAnsiTheme="minorHAnsi" w:cs="Arial"/>
          <w:i/>
          <w:color w:val="000000"/>
        </w:rPr>
        <w:t>provide</w:t>
      </w:r>
      <w:r w:rsidRPr="005C5904">
        <w:rPr>
          <w:rFonts w:asciiTheme="minorHAnsi" w:hAnsiTheme="minorHAnsi" w:cs="Arial"/>
          <w:i/>
          <w:color w:val="000000"/>
        </w:rPr>
        <w:t xml:space="preserve"> support </w:t>
      </w:r>
      <w:r w:rsidR="008C6789" w:rsidRPr="005C5904">
        <w:rPr>
          <w:rFonts w:asciiTheme="minorHAnsi" w:hAnsiTheme="minorHAnsi" w:cs="Arial"/>
          <w:i/>
          <w:color w:val="000000"/>
        </w:rPr>
        <w:t xml:space="preserve">both </w:t>
      </w:r>
      <w:r w:rsidRPr="005C5904">
        <w:rPr>
          <w:rFonts w:asciiTheme="minorHAnsi" w:hAnsiTheme="minorHAnsi" w:cs="Arial"/>
          <w:i/>
          <w:color w:val="000000"/>
        </w:rPr>
        <w:t xml:space="preserve">for </w:t>
      </w:r>
      <w:r w:rsidR="006F6D04">
        <w:rPr>
          <w:rFonts w:asciiTheme="minorHAnsi" w:hAnsiTheme="minorHAnsi" w:cs="Arial"/>
          <w:i/>
          <w:color w:val="000000"/>
        </w:rPr>
        <w:t xml:space="preserve">(1) </w:t>
      </w:r>
      <w:r w:rsidRPr="005C5904">
        <w:rPr>
          <w:rFonts w:asciiTheme="minorHAnsi" w:hAnsiTheme="minorHAnsi" w:cs="Arial"/>
          <w:i/>
          <w:color w:val="000000"/>
        </w:rPr>
        <w:t xml:space="preserve">partners who </w:t>
      </w:r>
      <w:r w:rsidR="00EE1B18">
        <w:rPr>
          <w:rFonts w:asciiTheme="minorHAnsi" w:hAnsiTheme="minorHAnsi" w:cs="Arial"/>
          <w:i/>
          <w:color w:val="000000"/>
        </w:rPr>
        <w:t>have time/interest to digest</w:t>
      </w:r>
      <w:r w:rsidRPr="005C5904">
        <w:rPr>
          <w:rFonts w:asciiTheme="minorHAnsi" w:hAnsiTheme="minorHAnsi" w:cs="Arial"/>
          <w:i/>
          <w:color w:val="000000"/>
        </w:rPr>
        <w:t xml:space="preserve">, but want to visualize it and apply it and </w:t>
      </w:r>
      <w:r w:rsidR="006F6D04">
        <w:rPr>
          <w:rFonts w:asciiTheme="minorHAnsi" w:hAnsiTheme="minorHAnsi" w:cs="Arial"/>
          <w:i/>
          <w:color w:val="000000"/>
        </w:rPr>
        <w:t xml:space="preserve">(2) </w:t>
      </w:r>
      <w:r w:rsidRPr="005C5904">
        <w:rPr>
          <w:rFonts w:asciiTheme="minorHAnsi" w:hAnsiTheme="minorHAnsi" w:cs="Arial"/>
          <w:i/>
          <w:color w:val="000000"/>
        </w:rPr>
        <w:t>partners who want to get at the underlying basic data and models</w:t>
      </w:r>
      <w:r w:rsidR="005C5904">
        <w:rPr>
          <w:rFonts w:asciiTheme="minorHAnsi" w:hAnsiTheme="minorHAnsi" w:cs="Arial"/>
          <w:i/>
          <w:color w:val="000000"/>
        </w:rPr>
        <w:t>.</w:t>
      </w:r>
    </w:p>
    <w:p w:rsidR="000C6100" w:rsidRPr="005C5904" w:rsidRDefault="000C6100" w:rsidP="00C209BA">
      <w:pPr>
        <w:pStyle w:val="NormalWeb"/>
        <w:spacing w:before="0" w:beforeAutospacing="0" w:after="0" w:afterAutospacing="0"/>
        <w:ind w:left="720"/>
        <w:textAlignment w:val="baseline"/>
        <w:rPr>
          <w:rFonts w:asciiTheme="minorHAnsi" w:hAnsiTheme="minorHAnsi"/>
        </w:rPr>
      </w:pPr>
    </w:p>
    <w:p w:rsidR="008058D5" w:rsidRPr="005C5904" w:rsidRDefault="008058D5" w:rsidP="005C5904">
      <w:pPr>
        <w:pStyle w:val="NormalWeb"/>
        <w:spacing w:before="0" w:beforeAutospacing="0" w:after="0" w:afterAutospacing="0"/>
        <w:textAlignment w:val="baseline"/>
        <w:rPr>
          <w:rFonts w:asciiTheme="minorHAnsi" w:hAnsiTheme="minorHAnsi"/>
        </w:rPr>
      </w:pPr>
      <w:r w:rsidRPr="005C5904">
        <w:rPr>
          <w:rFonts w:asciiTheme="minorHAnsi" w:hAnsiTheme="minorHAnsi" w:cs="Arial"/>
          <w:color w:val="000000"/>
          <w:u w:val="single"/>
        </w:rPr>
        <w:t>Landscape Conservation Design</w:t>
      </w:r>
    </w:p>
    <w:p w:rsidR="008058D5" w:rsidRPr="008C6789" w:rsidRDefault="008058D5" w:rsidP="008058D5">
      <w:pPr>
        <w:pStyle w:val="NormalWeb"/>
        <w:spacing w:before="0" w:beforeAutospacing="0" w:after="0" w:afterAutospacing="0"/>
        <w:rPr>
          <w:rFonts w:asciiTheme="minorHAnsi" w:hAnsiTheme="minorHAnsi" w:cs="Arial"/>
          <w:color w:val="000000"/>
        </w:rPr>
      </w:pPr>
      <w:r w:rsidRPr="008C6789">
        <w:rPr>
          <w:rFonts w:asciiTheme="minorHAnsi" w:hAnsiTheme="minorHAnsi" w:cs="Arial"/>
          <w:color w:val="000000"/>
        </w:rPr>
        <w:t>Scott Schwenk (LCC</w:t>
      </w:r>
      <w:r w:rsidR="008C6789">
        <w:rPr>
          <w:rFonts w:asciiTheme="minorHAnsi" w:hAnsiTheme="minorHAnsi" w:cs="Arial"/>
          <w:color w:val="000000"/>
        </w:rPr>
        <w:t xml:space="preserve">) provided an update on the </w:t>
      </w:r>
      <w:r w:rsidRPr="008C6789">
        <w:rPr>
          <w:rFonts w:asciiTheme="minorHAnsi" w:hAnsiTheme="minorHAnsi" w:cs="Arial"/>
          <w:b/>
          <w:bCs/>
          <w:color w:val="000000"/>
        </w:rPr>
        <w:t>Connecticut River Watershed Landscape Conservation Design Pilot</w:t>
      </w:r>
      <w:r w:rsidRPr="008C6789">
        <w:rPr>
          <w:rFonts w:asciiTheme="minorHAnsi" w:hAnsiTheme="minorHAnsi" w:cs="Arial"/>
          <w:color w:val="000000"/>
        </w:rPr>
        <w:t xml:space="preserve">. More than 30 conservation partners representing federal </w:t>
      </w:r>
      <w:r w:rsidR="005C5904">
        <w:rPr>
          <w:rFonts w:asciiTheme="minorHAnsi" w:hAnsiTheme="minorHAnsi" w:cs="Arial"/>
          <w:color w:val="000000"/>
        </w:rPr>
        <w:t xml:space="preserve">and state agencies, </w:t>
      </w:r>
      <w:r w:rsidRPr="008C6789">
        <w:rPr>
          <w:rFonts w:asciiTheme="minorHAnsi" w:hAnsiTheme="minorHAnsi" w:cs="Arial"/>
          <w:color w:val="000000"/>
        </w:rPr>
        <w:t>nonprofit organizations</w:t>
      </w:r>
      <w:r w:rsidR="005C5904">
        <w:rPr>
          <w:rFonts w:asciiTheme="minorHAnsi" w:hAnsiTheme="minorHAnsi" w:cs="Arial"/>
          <w:color w:val="000000"/>
        </w:rPr>
        <w:t xml:space="preserve"> and universities</w:t>
      </w:r>
      <w:r w:rsidRPr="008C6789">
        <w:rPr>
          <w:rFonts w:asciiTheme="minorHAnsi" w:hAnsiTheme="minorHAnsi" w:cs="Arial"/>
          <w:color w:val="000000"/>
        </w:rPr>
        <w:t xml:space="preserve"> completed the development of a landscape conservation design for the Connecticut River Watershed, and are now in the process of reviewing the final products within their organizations. </w:t>
      </w:r>
      <w:r w:rsidR="005C5904">
        <w:rPr>
          <w:rFonts w:asciiTheme="minorHAnsi" w:hAnsiTheme="minorHAnsi" w:cs="Arial"/>
          <w:color w:val="000000"/>
        </w:rPr>
        <w:t>A</w:t>
      </w:r>
      <w:r w:rsidRPr="008C6789">
        <w:rPr>
          <w:rFonts w:asciiTheme="minorHAnsi" w:hAnsiTheme="minorHAnsi" w:cs="Arial"/>
          <w:color w:val="000000"/>
        </w:rPr>
        <w:t xml:space="preserve"> foundation of the design is </w:t>
      </w:r>
      <w:r w:rsidR="000D15CB">
        <w:rPr>
          <w:rFonts w:asciiTheme="minorHAnsi" w:hAnsiTheme="minorHAnsi" w:cs="Arial"/>
          <w:color w:val="000000"/>
        </w:rPr>
        <w:t xml:space="preserve">a </w:t>
      </w:r>
      <w:r w:rsidRPr="008C6789">
        <w:rPr>
          <w:rFonts w:asciiTheme="minorHAnsi" w:hAnsiTheme="minorHAnsi" w:cs="Arial"/>
          <w:color w:val="000000"/>
        </w:rPr>
        <w:t>core-connector network, which provides a spatial representation of the underlying ecological network, and strategic guidance in identifying priority areas that can contribute to conservation goals for the entire watershed. The suite of products also includes data layers representing species, ecosystems, predictions about climate and land-use change, and potential restoration opportunities.</w:t>
      </w:r>
    </w:p>
    <w:p w:rsidR="008058D5" w:rsidRPr="008C6789"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i/>
          <w:iCs/>
          <w:color w:val="000000"/>
        </w:rPr>
        <w:t>Summary of feedback and discussion</w:t>
      </w:r>
    </w:p>
    <w:p w:rsidR="005056AE" w:rsidRDefault="008058D5" w:rsidP="005056AE">
      <w:pPr>
        <w:pStyle w:val="NormalWeb"/>
        <w:numPr>
          <w:ilvl w:val="0"/>
          <w:numId w:val="15"/>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Each individual data layer that is incorporated within the design will be available for organizations to look at specific questions and information relevant to their goals</w:t>
      </w:r>
      <w:r w:rsidR="001561E7">
        <w:rPr>
          <w:rFonts w:asciiTheme="minorHAnsi" w:hAnsiTheme="minorHAnsi" w:cs="Arial"/>
          <w:i/>
          <w:color w:val="000000"/>
        </w:rPr>
        <w:t>.</w:t>
      </w:r>
    </w:p>
    <w:p w:rsidR="008058D5" w:rsidRPr="008C6789" w:rsidRDefault="005056AE" w:rsidP="005056AE">
      <w:pPr>
        <w:pStyle w:val="NormalWeb"/>
        <w:numPr>
          <w:ilvl w:val="0"/>
          <w:numId w:val="15"/>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Initial focus on natural resources but need to relate to agriculture, recreation, transportation, water management and other sectors</w:t>
      </w:r>
      <w:r w:rsidR="001561E7">
        <w:rPr>
          <w:rFonts w:asciiTheme="minorHAnsi" w:hAnsiTheme="minorHAnsi" w:cs="Arial"/>
          <w:i/>
          <w:color w:val="000000"/>
        </w:rPr>
        <w:t>.</w:t>
      </w:r>
    </w:p>
    <w:p w:rsidR="008058D5" w:rsidRPr="008C6789" w:rsidRDefault="005056AE" w:rsidP="005056AE">
      <w:pPr>
        <w:pStyle w:val="NormalWeb"/>
        <w:numPr>
          <w:ilvl w:val="0"/>
          <w:numId w:val="15"/>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Could help</w:t>
      </w:r>
      <w:r w:rsidR="008058D5" w:rsidRPr="008C6789">
        <w:rPr>
          <w:rFonts w:asciiTheme="minorHAnsi" w:hAnsiTheme="minorHAnsi" w:cs="Arial"/>
          <w:i/>
          <w:color w:val="000000"/>
        </w:rPr>
        <w:t xml:space="preserve"> address issues related to flood resilience and aquatic connectivity that came to light in the wake of Hurricane Sandy and Tropical Storm Irene</w:t>
      </w:r>
      <w:r w:rsidR="001561E7">
        <w:rPr>
          <w:rFonts w:asciiTheme="minorHAnsi" w:hAnsiTheme="minorHAnsi" w:cs="Arial"/>
          <w:i/>
          <w:color w:val="000000"/>
        </w:rPr>
        <w:t>.</w:t>
      </w:r>
    </w:p>
    <w:p w:rsidR="008058D5" w:rsidRDefault="008058D5" w:rsidP="005056AE">
      <w:pPr>
        <w:pStyle w:val="NormalWeb"/>
        <w:numPr>
          <w:ilvl w:val="0"/>
          <w:numId w:val="15"/>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Pilot offers lessons on effective team size and diversity for partnership efforts. In order to facilitate transferability of the process, all decisions and lessons learned were carefully documented</w:t>
      </w:r>
      <w:r w:rsidR="001561E7">
        <w:rPr>
          <w:rFonts w:asciiTheme="minorHAnsi" w:hAnsiTheme="minorHAnsi" w:cs="Arial"/>
          <w:i/>
          <w:color w:val="000000"/>
        </w:rPr>
        <w:t>.</w:t>
      </w:r>
    </w:p>
    <w:p w:rsidR="005056AE" w:rsidRDefault="005056AE" w:rsidP="005056AE">
      <w:pPr>
        <w:pStyle w:val="NormalWeb"/>
        <w:numPr>
          <w:ilvl w:val="0"/>
          <w:numId w:val="15"/>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Partners appreciated the thoroughness and inclusiveness of the process</w:t>
      </w:r>
      <w:r w:rsidR="001561E7">
        <w:rPr>
          <w:rFonts w:asciiTheme="minorHAnsi" w:hAnsiTheme="minorHAnsi" w:cs="Arial"/>
          <w:i/>
          <w:color w:val="000000"/>
        </w:rPr>
        <w:t>.</w:t>
      </w:r>
    </w:p>
    <w:p w:rsidR="001561E7" w:rsidRPr="008C6789" w:rsidRDefault="001561E7" w:rsidP="005056AE">
      <w:pPr>
        <w:pStyle w:val="NormalWeb"/>
        <w:numPr>
          <w:ilvl w:val="0"/>
          <w:numId w:val="15"/>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 xml:space="preserve">Partners see </w:t>
      </w:r>
      <w:r w:rsidR="005C5904">
        <w:rPr>
          <w:rFonts w:asciiTheme="minorHAnsi" w:hAnsiTheme="minorHAnsi" w:cs="Arial"/>
          <w:i/>
          <w:color w:val="000000"/>
        </w:rPr>
        <w:t xml:space="preserve">initial </w:t>
      </w:r>
      <w:r>
        <w:rPr>
          <w:rFonts w:asciiTheme="minorHAnsi" w:hAnsiTheme="minorHAnsi" w:cs="Arial"/>
          <w:i/>
          <w:color w:val="000000"/>
        </w:rPr>
        <w:t>utility of products and also see ways they would like to see them improved.</w:t>
      </w:r>
    </w:p>
    <w:p w:rsidR="008058D5" w:rsidRPr="008C6789" w:rsidRDefault="008058D5" w:rsidP="005056AE">
      <w:pPr>
        <w:pStyle w:val="NormalWeb"/>
        <w:numPr>
          <w:ilvl w:val="0"/>
          <w:numId w:val="15"/>
        </w:numPr>
        <w:spacing w:before="0" w:beforeAutospacing="0" w:after="0" w:afterAutospacing="0"/>
        <w:textAlignment w:val="baseline"/>
        <w:rPr>
          <w:rFonts w:asciiTheme="minorHAnsi" w:hAnsiTheme="minorHAnsi" w:cs="Arial"/>
          <w:i/>
          <w:color w:val="000000"/>
        </w:rPr>
      </w:pPr>
      <w:r w:rsidRPr="008C6789">
        <w:rPr>
          <w:rFonts w:asciiTheme="minorHAnsi" w:hAnsiTheme="minorHAnsi" w:cs="Arial"/>
          <w:i/>
          <w:color w:val="000000"/>
        </w:rPr>
        <w:t xml:space="preserve">Next steps will be to </w:t>
      </w:r>
      <w:r w:rsidR="001561E7">
        <w:rPr>
          <w:rFonts w:asciiTheme="minorHAnsi" w:hAnsiTheme="minorHAnsi" w:cs="Arial"/>
          <w:i/>
          <w:color w:val="000000"/>
        </w:rPr>
        <w:t xml:space="preserve">learn from implementing and </w:t>
      </w:r>
      <w:r w:rsidRPr="008C6789">
        <w:rPr>
          <w:rFonts w:asciiTheme="minorHAnsi" w:hAnsiTheme="minorHAnsi" w:cs="Arial"/>
          <w:i/>
          <w:color w:val="000000"/>
        </w:rPr>
        <w:t>provide outreach and support for target conservation audiences to interpret and use the design</w:t>
      </w:r>
      <w:r w:rsidR="005C5904">
        <w:rPr>
          <w:rFonts w:asciiTheme="minorHAnsi" w:hAnsiTheme="minorHAnsi" w:cs="Arial"/>
          <w:i/>
          <w:color w:val="000000"/>
        </w:rPr>
        <w:t xml:space="preserve"> and package of tools.</w:t>
      </w:r>
    </w:p>
    <w:p w:rsidR="008058D5" w:rsidRPr="008C6789" w:rsidRDefault="008058D5" w:rsidP="008058D5">
      <w:pPr>
        <w:rPr>
          <w:rFonts w:cs="Times New Roman"/>
          <w:sz w:val="24"/>
          <w:szCs w:val="24"/>
        </w:rPr>
      </w:pPr>
    </w:p>
    <w:p w:rsidR="008058D5" w:rsidRPr="008C6789" w:rsidRDefault="008058D5" w:rsidP="008058D5">
      <w:pPr>
        <w:pStyle w:val="NormalWeb"/>
        <w:spacing w:before="0" w:beforeAutospacing="0" w:after="0" w:afterAutospacing="0"/>
        <w:rPr>
          <w:rFonts w:asciiTheme="minorHAnsi" w:hAnsiTheme="minorHAnsi" w:cs="Arial"/>
          <w:color w:val="000000"/>
        </w:rPr>
      </w:pPr>
      <w:r w:rsidRPr="008C6789">
        <w:rPr>
          <w:rFonts w:asciiTheme="minorHAnsi" w:hAnsiTheme="minorHAnsi" w:cs="Arial"/>
          <w:color w:val="000000"/>
        </w:rPr>
        <w:t xml:space="preserve">Steve Fuller (LCC) provided an update on the </w:t>
      </w:r>
      <w:r w:rsidRPr="008C6789">
        <w:rPr>
          <w:rFonts w:asciiTheme="minorHAnsi" w:hAnsiTheme="minorHAnsi" w:cs="Arial"/>
          <w:b/>
          <w:bCs/>
          <w:color w:val="000000"/>
        </w:rPr>
        <w:t>Regional Conservation Opportunity Areas</w:t>
      </w:r>
      <w:r w:rsidRPr="008C6789">
        <w:rPr>
          <w:rFonts w:asciiTheme="minorHAnsi" w:hAnsiTheme="minorHAnsi" w:cs="Arial"/>
          <w:color w:val="000000"/>
        </w:rPr>
        <w:t xml:space="preserve"> (RCOAs) process.</w:t>
      </w:r>
      <w:r w:rsidRPr="008C6789">
        <w:rPr>
          <w:rFonts w:asciiTheme="minorHAnsi" w:hAnsiTheme="minorHAnsi" w:cs="Arial"/>
          <w:b/>
          <w:bCs/>
          <w:color w:val="000000"/>
        </w:rPr>
        <w:t xml:space="preserve"> </w:t>
      </w:r>
      <w:r w:rsidRPr="008C6789">
        <w:rPr>
          <w:rFonts w:asciiTheme="minorHAnsi" w:hAnsiTheme="minorHAnsi" w:cs="Arial"/>
          <w:color w:val="000000"/>
        </w:rPr>
        <w:t>Representatives from the Northeast states came together at the FWS Northeast Regional Office in March for a three-day workshop to</w:t>
      </w:r>
      <w:r w:rsidR="00EE1B18">
        <w:rPr>
          <w:rFonts w:asciiTheme="minorHAnsi" w:hAnsiTheme="minorHAnsi" w:cs="Arial"/>
          <w:color w:val="000000"/>
        </w:rPr>
        <w:t xml:space="preserve"> see</w:t>
      </w:r>
      <w:r w:rsidRPr="008C6789">
        <w:rPr>
          <w:rFonts w:asciiTheme="minorHAnsi" w:hAnsiTheme="minorHAnsi" w:cs="Arial"/>
          <w:color w:val="000000"/>
        </w:rPr>
        <w:t xml:space="preserve"> how Regional Conservation Opportunity Areas</w:t>
      </w:r>
      <w:r w:rsidR="001561E7">
        <w:rPr>
          <w:rFonts w:asciiTheme="minorHAnsi" w:hAnsiTheme="minorHAnsi" w:cs="Arial"/>
          <w:color w:val="000000"/>
        </w:rPr>
        <w:t xml:space="preserve"> for regional Species of Greatest Conservation Need</w:t>
      </w:r>
      <w:r w:rsidRPr="008C6789">
        <w:rPr>
          <w:rFonts w:asciiTheme="minorHAnsi" w:hAnsiTheme="minorHAnsi" w:cs="Arial"/>
          <w:color w:val="000000"/>
        </w:rPr>
        <w:t xml:space="preserve"> should be developed in order to align with and inform State Wildlife Action Plans. During the workshop, participants </w:t>
      </w:r>
      <w:r w:rsidRPr="008C6789">
        <w:rPr>
          <w:rFonts w:asciiTheme="minorHAnsi" w:hAnsiTheme="minorHAnsi" w:cs="Arial"/>
          <w:color w:val="000000"/>
        </w:rPr>
        <w:lastRenderedPageBreak/>
        <w:t xml:space="preserve">utilized real-time survey tools to review and agree upon fundamental objectives, and refine a set of </w:t>
      </w:r>
      <w:r w:rsidR="00DD2F8D">
        <w:rPr>
          <w:rFonts w:asciiTheme="minorHAnsi" w:hAnsiTheme="minorHAnsi" w:cs="Arial"/>
          <w:color w:val="000000"/>
        </w:rPr>
        <w:t xml:space="preserve">analysis and mapping </w:t>
      </w:r>
      <w:r w:rsidRPr="008C6789">
        <w:rPr>
          <w:rFonts w:asciiTheme="minorHAnsi" w:hAnsiTheme="minorHAnsi" w:cs="Arial"/>
          <w:color w:val="000000"/>
        </w:rPr>
        <w:t xml:space="preserve">alternatives for consideration by the Northeast Fish and Wildlife Diversity Technical Committee. </w:t>
      </w:r>
    </w:p>
    <w:p w:rsidR="008058D5" w:rsidRPr="008C6789"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i/>
        </w:rPr>
      </w:pPr>
      <w:r w:rsidRPr="008C6789">
        <w:rPr>
          <w:rFonts w:asciiTheme="minorHAnsi" w:hAnsiTheme="minorHAnsi" w:cs="Arial"/>
          <w:i/>
          <w:color w:val="000000"/>
        </w:rPr>
        <w:t>Summary of feedback and discussion</w:t>
      </w:r>
    </w:p>
    <w:p w:rsidR="008058D5" w:rsidRPr="00DD2F8D" w:rsidRDefault="008058D5" w:rsidP="005056AE">
      <w:pPr>
        <w:pStyle w:val="NormalWeb"/>
        <w:numPr>
          <w:ilvl w:val="0"/>
          <w:numId w:val="16"/>
        </w:numPr>
        <w:spacing w:before="0" w:beforeAutospacing="0" w:after="0" w:afterAutospacing="0"/>
        <w:textAlignment w:val="baseline"/>
        <w:rPr>
          <w:rFonts w:asciiTheme="minorHAnsi" w:hAnsiTheme="minorHAnsi" w:cs="Arial"/>
          <w:i/>
          <w:color w:val="000000"/>
        </w:rPr>
      </w:pPr>
      <w:r w:rsidRPr="00DD2F8D">
        <w:rPr>
          <w:rFonts w:asciiTheme="minorHAnsi" w:hAnsiTheme="minorHAnsi" w:cs="Arial"/>
          <w:i/>
          <w:color w:val="000000"/>
        </w:rPr>
        <w:t xml:space="preserve">The refined list of alternatives and percent of participants who supported each is available on the </w:t>
      </w:r>
      <w:hyperlink r:id="rId18" w:history="1">
        <w:r w:rsidRPr="00DD2F8D">
          <w:rPr>
            <w:rStyle w:val="Hyperlink"/>
            <w:rFonts w:asciiTheme="minorHAnsi" w:hAnsiTheme="minorHAnsi" w:cs="Arial"/>
            <w:i/>
            <w:color w:val="1155CC"/>
          </w:rPr>
          <w:t>LCC website</w:t>
        </w:r>
      </w:hyperlink>
      <w:r w:rsidR="00241A9A">
        <w:rPr>
          <w:rStyle w:val="Hyperlink"/>
          <w:rFonts w:asciiTheme="minorHAnsi" w:hAnsiTheme="minorHAnsi" w:cs="Arial"/>
          <w:i/>
          <w:color w:val="1155CC"/>
        </w:rPr>
        <w:t>.</w:t>
      </w:r>
    </w:p>
    <w:p w:rsidR="008058D5" w:rsidRDefault="008058D5" w:rsidP="005056AE">
      <w:pPr>
        <w:pStyle w:val="NormalWeb"/>
        <w:numPr>
          <w:ilvl w:val="0"/>
          <w:numId w:val="16"/>
        </w:numPr>
        <w:spacing w:before="0" w:beforeAutospacing="0" w:after="0" w:afterAutospacing="0"/>
        <w:textAlignment w:val="baseline"/>
        <w:rPr>
          <w:rFonts w:asciiTheme="minorHAnsi" w:hAnsiTheme="minorHAnsi" w:cs="Arial"/>
          <w:i/>
          <w:color w:val="000000"/>
        </w:rPr>
      </w:pPr>
      <w:r w:rsidRPr="00DD2F8D">
        <w:rPr>
          <w:rFonts w:asciiTheme="minorHAnsi" w:hAnsiTheme="minorHAnsi" w:cs="Arial"/>
          <w:i/>
          <w:color w:val="000000"/>
        </w:rPr>
        <w:t xml:space="preserve">The RCOA effort </w:t>
      </w:r>
      <w:r w:rsidR="00DD2F8D">
        <w:rPr>
          <w:rFonts w:asciiTheme="minorHAnsi" w:hAnsiTheme="minorHAnsi" w:cs="Arial"/>
          <w:i/>
          <w:color w:val="000000"/>
        </w:rPr>
        <w:t>is responding to the priority need identified at the Northeast Conservation Framework Workshop to provide regional context and identify priority areas for conservation actions for fish and wildlife</w:t>
      </w:r>
      <w:r w:rsidRPr="00DD2F8D">
        <w:rPr>
          <w:rFonts w:asciiTheme="minorHAnsi" w:hAnsiTheme="minorHAnsi" w:cs="Arial"/>
          <w:i/>
          <w:color w:val="000000"/>
        </w:rPr>
        <w:t xml:space="preserve"> across the Northeast</w:t>
      </w:r>
      <w:r w:rsidR="00241A9A">
        <w:rPr>
          <w:rFonts w:asciiTheme="minorHAnsi" w:hAnsiTheme="minorHAnsi" w:cs="Arial"/>
          <w:i/>
          <w:color w:val="000000"/>
        </w:rPr>
        <w:t>.</w:t>
      </w:r>
    </w:p>
    <w:p w:rsidR="00EE1B18" w:rsidRPr="00DD2F8D" w:rsidRDefault="00EE1B18" w:rsidP="00C209BA">
      <w:pPr>
        <w:pStyle w:val="NormalWeb"/>
        <w:spacing w:before="0" w:beforeAutospacing="0" w:after="0" w:afterAutospacing="0"/>
        <w:ind w:left="720"/>
        <w:textAlignment w:val="baseline"/>
        <w:rPr>
          <w:rFonts w:asciiTheme="minorHAnsi" w:hAnsiTheme="minorHAnsi" w:cs="Arial"/>
          <w:i/>
          <w:color w:val="000000"/>
        </w:rPr>
      </w:pPr>
    </w:p>
    <w:p w:rsidR="008058D5" w:rsidRPr="002173D0"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rPr>
        <w:t xml:space="preserve">Ken Elowe (FWS) led a discussion on </w:t>
      </w:r>
      <w:r w:rsidRPr="008C6789">
        <w:rPr>
          <w:rFonts w:asciiTheme="minorHAnsi" w:hAnsiTheme="minorHAnsi" w:cs="Arial"/>
          <w:b/>
          <w:bCs/>
          <w:color w:val="000000"/>
        </w:rPr>
        <w:t>Next steps for Landscape Conservation Design</w:t>
      </w:r>
      <w:r w:rsidR="002173D0">
        <w:rPr>
          <w:rFonts w:asciiTheme="minorHAnsi" w:hAnsiTheme="minorHAnsi"/>
        </w:rPr>
        <w:t xml:space="preserve"> </w:t>
      </w:r>
      <w:r w:rsidRPr="008C6789">
        <w:rPr>
          <w:rFonts w:asciiTheme="minorHAnsi" w:hAnsiTheme="minorHAnsi" w:cs="Arial"/>
          <w:color w:val="000000"/>
        </w:rPr>
        <w:t xml:space="preserve">to gauge Steering Committee </w:t>
      </w:r>
      <w:r w:rsidR="002173D0">
        <w:rPr>
          <w:rFonts w:asciiTheme="minorHAnsi" w:hAnsiTheme="minorHAnsi" w:cs="Arial"/>
          <w:color w:val="000000"/>
        </w:rPr>
        <w:t>support for continuing</w:t>
      </w:r>
      <w:r w:rsidRPr="008C6789">
        <w:rPr>
          <w:rFonts w:asciiTheme="minorHAnsi" w:hAnsiTheme="minorHAnsi" w:cs="Arial"/>
          <w:color w:val="000000"/>
        </w:rPr>
        <w:t xml:space="preserve"> to pursue </w:t>
      </w:r>
      <w:r w:rsidR="00C203FE">
        <w:rPr>
          <w:rFonts w:asciiTheme="minorHAnsi" w:hAnsiTheme="minorHAnsi" w:cs="Arial"/>
          <w:color w:val="000000"/>
        </w:rPr>
        <w:t xml:space="preserve">regional </w:t>
      </w:r>
      <w:r w:rsidRPr="008C6789">
        <w:rPr>
          <w:rFonts w:asciiTheme="minorHAnsi" w:hAnsiTheme="minorHAnsi" w:cs="Arial"/>
          <w:color w:val="000000"/>
        </w:rPr>
        <w:t>landscape conservation design</w:t>
      </w:r>
      <w:r w:rsidR="00241A9A">
        <w:rPr>
          <w:rFonts w:asciiTheme="minorHAnsi" w:hAnsiTheme="minorHAnsi" w:cs="Arial"/>
          <w:color w:val="000000"/>
        </w:rPr>
        <w:t>s</w:t>
      </w:r>
      <w:r w:rsidRPr="008C6789">
        <w:rPr>
          <w:rFonts w:asciiTheme="minorHAnsi" w:hAnsiTheme="minorHAnsi" w:cs="Arial"/>
          <w:color w:val="000000"/>
        </w:rPr>
        <w:t>, and to reach consensus on how to move forward.</w:t>
      </w:r>
    </w:p>
    <w:p w:rsidR="008058D5" w:rsidRPr="008C6789"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i/>
          <w:iCs/>
          <w:color w:val="000000"/>
        </w:rPr>
        <w:t>Summary of feedback and discussion</w:t>
      </w:r>
    </w:p>
    <w:p w:rsidR="008058D5" w:rsidRPr="002173D0" w:rsidRDefault="008058D5" w:rsidP="005056AE">
      <w:pPr>
        <w:pStyle w:val="NormalWeb"/>
        <w:numPr>
          <w:ilvl w:val="0"/>
          <w:numId w:val="17"/>
        </w:numPr>
        <w:spacing w:before="0" w:beforeAutospacing="0" w:after="0" w:afterAutospacing="0"/>
        <w:textAlignment w:val="baseline"/>
        <w:rPr>
          <w:rFonts w:asciiTheme="minorHAnsi" w:hAnsiTheme="minorHAnsi" w:cs="Arial"/>
          <w:i/>
          <w:color w:val="000000"/>
        </w:rPr>
      </w:pPr>
      <w:r w:rsidRPr="002173D0">
        <w:rPr>
          <w:rFonts w:asciiTheme="minorHAnsi" w:hAnsiTheme="minorHAnsi" w:cs="Arial"/>
          <w:i/>
          <w:color w:val="000000"/>
        </w:rPr>
        <w:t>Realizing a regional vision for Landscape Conservation Design</w:t>
      </w:r>
      <w:r w:rsidRPr="002173D0">
        <w:rPr>
          <w:rFonts w:asciiTheme="minorHAnsi" w:hAnsiTheme="minorHAnsi" w:cs="Arial"/>
          <w:b/>
          <w:bCs/>
          <w:i/>
          <w:color w:val="000000"/>
        </w:rPr>
        <w:t xml:space="preserve"> </w:t>
      </w:r>
      <w:r w:rsidR="00EE1B18">
        <w:rPr>
          <w:rFonts w:asciiTheme="minorHAnsi" w:hAnsiTheme="minorHAnsi" w:cs="Arial"/>
          <w:i/>
          <w:color w:val="000000"/>
        </w:rPr>
        <w:t>involve</w:t>
      </w:r>
      <w:r w:rsidR="006F6D04">
        <w:rPr>
          <w:rFonts w:asciiTheme="minorHAnsi" w:hAnsiTheme="minorHAnsi" w:cs="Arial"/>
          <w:i/>
          <w:color w:val="000000"/>
        </w:rPr>
        <w:t>s</w:t>
      </w:r>
      <w:r w:rsidR="00EE1B18" w:rsidRPr="002173D0">
        <w:rPr>
          <w:rFonts w:asciiTheme="minorHAnsi" w:hAnsiTheme="minorHAnsi" w:cs="Arial"/>
          <w:i/>
          <w:color w:val="000000"/>
        </w:rPr>
        <w:t xml:space="preserve"> </w:t>
      </w:r>
      <w:r w:rsidRPr="002173D0">
        <w:rPr>
          <w:rFonts w:asciiTheme="minorHAnsi" w:hAnsiTheme="minorHAnsi" w:cs="Arial"/>
          <w:i/>
          <w:color w:val="000000"/>
        </w:rPr>
        <w:t>moving forward on three fronts:</w:t>
      </w:r>
    </w:p>
    <w:p w:rsidR="008058D5" w:rsidRPr="002173D0" w:rsidRDefault="008058D5" w:rsidP="002173D0">
      <w:pPr>
        <w:pStyle w:val="NormalWeb"/>
        <w:numPr>
          <w:ilvl w:val="0"/>
          <w:numId w:val="18"/>
        </w:numPr>
        <w:tabs>
          <w:tab w:val="clear" w:pos="720"/>
          <w:tab w:val="num" w:pos="1440"/>
        </w:tabs>
        <w:spacing w:before="0" w:beforeAutospacing="0" w:after="0" w:afterAutospacing="0"/>
        <w:ind w:left="1440"/>
        <w:textAlignment w:val="baseline"/>
        <w:rPr>
          <w:rFonts w:asciiTheme="minorHAnsi" w:hAnsiTheme="minorHAnsi" w:cs="Arial"/>
          <w:i/>
          <w:color w:val="000000"/>
        </w:rPr>
      </w:pPr>
      <w:r w:rsidRPr="002173D0">
        <w:rPr>
          <w:rFonts w:asciiTheme="minorHAnsi" w:hAnsiTheme="minorHAnsi" w:cs="Arial"/>
          <w:i/>
          <w:color w:val="000000"/>
        </w:rPr>
        <w:t xml:space="preserve">Connecticut River Watershed </w:t>
      </w:r>
      <w:r w:rsidR="00871962">
        <w:rPr>
          <w:rFonts w:asciiTheme="minorHAnsi" w:hAnsiTheme="minorHAnsi" w:cs="Arial"/>
          <w:i/>
          <w:color w:val="000000"/>
        </w:rPr>
        <w:t>Landscape Conservation Design</w:t>
      </w:r>
      <w:r w:rsidRPr="002173D0">
        <w:rPr>
          <w:rFonts w:asciiTheme="minorHAnsi" w:hAnsiTheme="minorHAnsi" w:cs="Arial"/>
          <w:i/>
          <w:color w:val="000000"/>
        </w:rPr>
        <w:t xml:space="preserve"> </w:t>
      </w:r>
      <w:r w:rsidR="00C203FE">
        <w:rPr>
          <w:rFonts w:asciiTheme="minorHAnsi" w:hAnsiTheme="minorHAnsi" w:cs="Arial"/>
          <w:i/>
          <w:color w:val="000000"/>
        </w:rPr>
        <w:t>P</w:t>
      </w:r>
      <w:r w:rsidR="00871962">
        <w:rPr>
          <w:rFonts w:asciiTheme="minorHAnsi" w:hAnsiTheme="minorHAnsi" w:cs="Arial"/>
          <w:i/>
          <w:color w:val="000000"/>
        </w:rPr>
        <w:t>ilot</w:t>
      </w:r>
      <w:r w:rsidR="00336DDA">
        <w:rPr>
          <w:rFonts w:asciiTheme="minorHAnsi" w:hAnsiTheme="minorHAnsi" w:cs="Arial"/>
          <w:i/>
          <w:color w:val="000000"/>
        </w:rPr>
        <w:t xml:space="preserve"> (Pil</w:t>
      </w:r>
      <w:r w:rsidR="00C203FE">
        <w:rPr>
          <w:rFonts w:asciiTheme="minorHAnsi" w:hAnsiTheme="minorHAnsi" w:cs="Arial"/>
          <w:i/>
          <w:color w:val="000000"/>
        </w:rPr>
        <w:t>ot</w:t>
      </w:r>
      <w:r w:rsidR="00336DDA">
        <w:rPr>
          <w:rFonts w:asciiTheme="minorHAnsi" w:hAnsiTheme="minorHAnsi" w:cs="Arial"/>
          <w:i/>
          <w:color w:val="000000"/>
        </w:rPr>
        <w:t>)</w:t>
      </w:r>
      <w:r w:rsidR="00241A9A">
        <w:rPr>
          <w:rFonts w:asciiTheme="minorHAnsi" w:hAnsiTheme="minorHAnsi" w:cs="Arial"/>
          <w:i/>
          <w:color w:val="000000"/>
        </w:rPr>
        <w:t>;</w:t>
      </w:r>
    </w:p>
    <w:p w:rsidR="002173D0" w:rsidRPr="002173D0" w:rsidRDefault="002173D0" w:rsidP="002173D0">
      <w:pPr>
        <w:pStyle w:val="NormalWeb"/>
        <w:numPr>
          <w:ilvl w:val="0"/>
          <w:numId w:val="18"/>
        </w:numPr>
        <w:tabs>
          <w:tab w:val="clear" w:pos="720"/>
          <w:tab w:val="num" w:pos="1440"/>
        </w:tabs>
        <w:spacing w:before="0" w:beforeAutospacing="0" w:after="0" w:afterAutospacing="0"/>
        <w:ind w:left="1440"/>
        <w:textAlignment w:val="baseline"/>
        <w:rPr>
          <w:rFonts w:asciiTheme="minorHAnsi" w:hAnsiTheme="minorHAnsi" w:cs="Arial"/>
          <w:i/>
          <w:color w:val="000000"/>
        </w:rPr>
      </w:pPr>
      <w:r w:rsidRPr="002173D0">
        <w:rPr>
          <w:rFonts w:asciiTheme="minorHAnsi" w:hAnsiTheme="minorHAnsi" w:cs="Arial"/>
          <w:i/>
          <w:color w:val="000000"/>
        </w:rPr>
        <w:t>Regional Conservation Opportunity Areas</w:t>
      </w:r>
      <w:r w:rsidR="00182A15">
        <w:rPr>
          <w:rFonts w:asciiTheme="minorHAnsi" w:hAnsiTheme="minorHAnsi" w:cs="Arial"/>
          <w:i/>
          <w:color w:val="000000"/>
        </w:rPr>
        <w:t xml:space="preserve"> (RCOAs)</w:t>
      </w:r>
      <w:r w:rsidR="00241A9A">
        <w:rPr>
          <w:rFonts w:asciiTheme="minorHAnsi" w:hAnsiTheme="minorHAnsi" w:cs="Arial"/>
          <w:i/>
          <w:color w:val="000000"/>
        </w:rPr>
        <w:t>; and</w:t>
      </w:r>
    </w:p>
    <w:p w:rsidR="008058D5" w:rsidRPr="002173D0" w:rsidRDefault="002173D0" w:rsidP="002173D0">
      <w:pPr>
        <w:pStyle w:val="NormalWeb"/>
        <w:numPr>
          <w:ilvl w:val="0"/>
          <w:numId w:val="18"/>
        </w:numPr>
        <w:tabs>
          <w:tab w:val="clear" w:pos="720"/>
          <w:tab w:val="num" w:pos="1440"/>
        </w:tabs>
        <w:spacing w:before="0" w:beforeAutospacing="0" w:after="0" w:afterAutospacing="0"/>
        <w:ind w:left="1440"/>
        <w:textAlignment w:val="baseline"/>
        <w:rPr>
          <w:rFonts w:asciiTheme="minorHAnsi" w:hAnsiTheme="minorHAnsi" w:cs="Arial"/>
          <w:i/>
          <w:color w:val="000000"/>
        </w:rPr>
      </w:pPr>
      <w:r>
        <w:rPr>
          <w:rFonts w:asciiTheme="minorHAnsi" w:hAnsiTheme="minorHAnsi" w:cs="Arial"/>
          <w:i/>
          <w:color w:val="000000"/>
        </w:rPr>
        <w:t>A r</w:t>
      </w:r>
      <w:r w:rsidR="008058D5" w:rsidRPr="002173D0">
        <w:rPr>
          <w:rFonts w:asciiTheme="minorHAnsi" w:hAnsiTheme="minorHAnsi" w:cs="Arial"/>
          <w:i/>
          <w:color w:val="000000"/>
        </w:rPr>
        <w:t xml:space="preserve">egional </w:t>
      </w:r>
      <w:r>
        <w:rPr>
          <w:rFonts w:asciiTheme="minorHAnsi" w:hAnsiTheme="minorHAnsi" w:cs="Arial"/>
          <w:i/>
          <w:color w:val="000000"/>
        </w:rPr>
        <w:t xml:space="preserve">conservation design that </w:t>
      </w:r>
      <w:r w:rsidR="00182A15">
        <w:rPr>
          <w:rFonts w:asciiTheme="minorHAnsi" w:hAnsiTheme="minorHAnsi" w:cs="Arial"/>
          <w:i/>
          <w:color w:val="000000"/>
        </w:rPr>
        <w:t xml:space="preserve">utilizes tools and </w:t>
      </w:r>
      <w:r>
        <w:rPr>
          <w:rFonts w:asciiTheme="minorHAnsi" w:hAnsiTheme="minorHAnsi" w:cs="Arial"/>
          <w:i/>
          <w:color w:val="000000"/>
        </w:rPr>
        <w:t>learns from both of these efforts</w:t>
      </w:r>
    </w:p>
    <w:p w:rsidR="00182A15" w:rsidRDefault="00182A15" w:rsidP="005056AE">
      <w:pPr>
        <w:pStyle w:val="NormalWeb"/>
        <w:numPr>
          <w:ilvl w:val="0"/>
          <w:numId w:val="19"/>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Need to clearly articulate how RCOAs are different from a regional conservation design</w:t>
      </w:r>
      <w:r w:rsidR="00871962">
        <w:rPr>
          <w:rFonts w:asciiTheme="minorHAnsi" w:hAnsiTheme="minorHAnsi" w:cs="Arial"/>
          <w:i/>
          <w:color w:val="000000"/>
        </w:rPr>
        <w:t xml:space="preserve"> – not yet clear.</w:t>
      </w:r>
    </w:p>
    <w:p w:rsidR="00182A15" w:rsidRDefault="00182A15" w:rsidP="005056AE">
      <w:pPr>
        <w:pStyle w:val="NormalWeb"/>
        <w:numPr>
          <w:ilvl w:val="0"/>
          <w:numId w:val="19"/>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 xml:space="preserve">RCOAs </w:t>
      </w:r>
      <w:r w:rsidR="00871962">
        <w:rPr>
          <w:rFonts w:asciiTheme="minorHAnsi" w:hAnsiTheme="minorHAnsi" w:cs="Arial"/>
          <w:i/>
          <w:color w:val="000000"/>
        </w:rPr>
        <w:t xml:space="preserve">are </w:t>
      </w:r>
      <w:r w:rsidR="006F6D04">
        <w:rPr>
          <w:rFonts w:asciiTheme="minorHAnsi" w:hAnsiTheme="minorHAnsi" w:cs="Arial"/>
          <w:i/>
          <w:color w:val="000000"/>
        </w:rPr>
        <w:t xml:space="preserve">partially </w:t>
      </w:r>
      <w:r>
        <w:rPr>
          <w:rFonts w:asciiTheme="minorHAnsi" w:hAnsiTheme="minorHAnsi" w:cs="Arial"/>
          <w:i/>
          <w:color w:val="000000"/>
        </w:rPr>
        <w:t xml:space="preserve">focused on Species of Greatest Conservation Need </w:t>
      </w:r>
      <w:r w:rsidR="00871962">
        <w:rPr>
          <w:rFonts w:asciiTheme="minorHAnsi" w:hAnsiTheme="minorHAnsi" w:cs="Arial"/>
          <w:i/>
          <w:color w:val="000000"/>
        </w:rPr>
        <w:t>(</w:t>
      </w:r>
      <w:r w:rsidR="00253097">
        <w:rPr>
          <w:rFonts w:asciiTheme="minorHAnsi" w:hAnsiTheme="minorHAnsi" w:cs="Arial"/>
          <w:i/>
          <w:color w:val="000000"/>
        </w:rPr>
        <w:t xml:space="preserve">does </w:t>
      </w:r>
      <w:r w:rsidR="00871962">
        <w:rPr>
          <w:rFonts w:asciiTheme="minorHAnsi" w:hAnsiTheme="minorHAnsi" w:cs="Arial"/>
          <w:i/>
          <w:color w:val="000000"/>
        </w:rPr>
        <w:t xml:space="preserve">not </w:t>
      </w:r>
      <w:r w:rsidR="00253097">
        <w:rPr>
          <w:rFonts w:asciiTheme="minorHAnsi" w:hAnsiTheme="minorHAnsi" w:cs="Arial"/>
          <w:i/>
          <w:color w:val="000000"/>
        </w:rPr>
        <w:t xml:space="preserve">include </w:t>
      </w:r>
      <w:r w:rsidR="00871962">
        <w:rPr>
          <w:rFonts w:asciiTheme="minorHAnsi" w:hAnsiTheme="minorHAnsi" w:cs="Arial"/>
          <w:i/>
          <w:color w:val="000000"/>
        </w:rPr>
        <w:t>all taxa). Could apply learning from RCOAs</w:t>
      </w:r>
      <w:r w:rsidR="00253097">
        <w:rPr>
          <w:rFonts w:asciiTheme="minorHAnsi" w:hAnsiTheme="minorHAnsi" w:cs="Arial"/>
          <w:i/>
          <w:color w:val="000000"/>
        </w:rPr>
        <w:t xml:space="preserve"> </w:t>
      </w:r>
      <w:r w:rsidR="00241A9A">
        <w:rPr>
          <w:rFonts w:asciiTheme="minorHAnsi" w:hAnsiTheme="minorHAnsi" w:cs="Arial"/>
          <w:i/>
          <w:color w:val="000000"/>
        </w:rPr>
        <w:t>and</w:t>
      </w:r>
      <w:r w:rsidR="00253097">
        <w:rPr>
          <w:rFonts w:asciiTheme="minorHAnsi" w:hAnsiTheme="minorHAnsi" w:cs="Arial"/>
          <w:i/>
          <w:color w:val="000000"/>
        </w:rPr>
        <w:t xml:space="preserve"> expand approach</w:t>
      </w:r>
      <w:r w:rsidR="00871962">
        <w:rPr>
          <w:rFonts w:asciiTheme="minorHAnsi" w:hAnsiTheme="minorHAnsi" w:cs="Arial"/>
          <w:i/>
          <w:color w:val="000000"/>
        </w:rPr>
        <w:t xml:space="preserve"> </w:t>
      </w:r>
      <w:r>
        <w:rPr>
          <w:rFonts w:asciiTheme="minorHAnsi" w:hAnsiTheme="minorHAnsi" w:cs="Arial"/>
          <w:i/>
          <w:color w:val="000000"/>
        </w:rPr>
        <w:t>for a regional design</w:t>
      </w:r>
      <w:r w:rsidR="00C203FE">
        <w:rPr>
          <w:rFonts w:asciiTheme="minorHAnsi" w:hAnsiTheme="minorHAnsi" w:cs="Arial"/>
          <w:i/>
          <w:color w:val="000000"/>
        </w:rPr>
        <w:t xml:space="preserve"> that is also based on learning from </w:t>
      </w:r>
      <w:r w:rsidR="00336DDA">
        <w:rPr>
          <w:rFonts w:asciiTheme="minorHAnsi" w:hAnsiTheme="minorHAnsi" w:cs="Arial"/>
          <w:i/>
          <w:color w:val="000000"/>
        </w:rPr>
        <w:t>Pilot</w:t>
      </w:r>
      <w:r w:rsidR="00871962">
        <w:rPr>
          <w:rFonts w:asciiTheme="minorHAnsi" w:hAnsiTheme="minorHAnsi" w:cs="Arial"/>
          <w:i/>
          <w:color w:val="000000"/>
        </w:rPr>
        <w:t xml:space="preserve">.  </w:t>
      </w:r>
    </w:p>
    <w:p w:rsidR="00253097" w:rsidRPr="0057319E" w:rsidRDefault="00182A15" w:rsidP="0057319E">
      <w:pPr>
        <w:pStyle w:val="ListParagraph"/>
        <w:numPr>
          <w:ilvl w:val="0"/>
          <w:numId w:val="19"/>
        </w:numPr>
        <w:rPr>
          <w:rFonts w:eastAsia="Times New Roman" w:cs="Arial"/>
          <w:i/>
          <w:color w:val="000000"/>
        </w:rPr>
      </w:pPr>
      <w:r w:rsidRPr="0057319E">
        <w:rPr>
          <w:rFonts w:cs="Arial"/>
          <w:i/>
          <w:color w:val="000000"/>
        </w:rPr>
        <w:t xml:space="preserve">Regional </w:t>
      </w:r>
      <w:r w:rsidR="0062671A" w:rsidRPr="0057319E">
        <w:rPr>
          <w:rFonts w:cs="Arial"/>
          <w:i/>
          <w:color w:val="000000"/>
        </w:rPr>
        <w:t>atlas</w:t>
      </w:r>
      <w:r w:rsidRPr="0057319E">
        <w:rPr>
          <w:rFonts w:cs="Arial"/>
          <w:i/>
          <w:color w:val="000000"/>
        </w:rPr>
        <w:t xml:space="preserve"> of prioritization tools</w:t>
      </w:r>
      <w:r w:rsidR="00253097" w:rsidRPr="0057319E">
        <w:rPr>
          <w:rFonts w:cs="Arial"/>
          <w:i/>
          <w:color w:val="000000"/>
        </w:rPr>
        <w:t xml:space="preserve"> are </w:t>
      </w:r>
      <w:r w:rsidR="00871962" w:rsidRPr="0057319E">
        <w:rPr>
          <w:rFonts w:cs="Arial"/>
          <w:i/>
          <w:color w:val="000000"/>
        </w:rPr>
        <w:t>available n</w:t>
      </w:r>
      <w:r w:rsidR="00253097" w:rsidRPr="0057319E">
        <w:rPr>
          <w:rFonts w:cs="Arial"/>
          <w:i/>
          <w:color w:val="000000"/>
        </w:rPr>
        <w:t>ow or will be available by late</w:t>
      </w:r>
      <w:r w:rsidR="00871962" w:rsidRPr="0057319E">
        <w:rPr>
          <w:rFonts w:cs="Arial"/>
          <w:i/>
          <w:color w:val="000000"/>
        </w:rPr>
        <w:t xml:space="preserve"> summer</w:t>
      </w:r>
      <w:r w:rsidR="00C203FE" w:rsidRPr="0057319E">
        <w:rPr>
          <w:rFonts w:cs="Arial"/>
          <w:i/>
          <w:color w:val="000000"/>
        </w:rPr>
        <w:t xml:space="preserve"> – this part is straightforward</w:t>
      </w:r>
      <w:r w:rsidR="00871962" w:rsidRPr="0057319E">
        <w:rPr>
          <w:rFonts w:cs="Arial"/>
          <w:i/>
          <w:color w:val="000000"/>
        </w:rPr>
        <w:t>.</w:t>
      </w:r>
      <w:r w:rsidR="000D15CB">
        <w:rPr>
          <w:rFonts w:cs="Arial"/>
          <w:i/>
          <w:color w:val="000000"/>
        </w:rPr>
        <w:t xml:space="preserve"> </w:t>
      </w:r>
      <w:r w:rsidR="00253097" w:rsidRPr="0057319E">
        <w:rPr>
          <w:rFonts w:cs="Arial"/>
          <w:i/>
          <w:color w:val="000000"/>
        </w:rPr>
        <w:t xml:space="preserve">But </w:t>
      </w:r>
      <w:r w:rsidR="00C203FE" w:rsidRPr="0057319E">
        <w:rPr>
          <w:rFonts w:cs="Arial"/>
          <w:i/>
          <w:color w:val="000000"/>
        </w:rPr>
        <w:t xml:space="preserve">an </w:t>
      </w:r>
      <w:r w:rsidR="00253097" w:rsidRPr="0057319E">
        <w:rPr>
          <w:rFonts w:cs="Arial"/>
          <w:i/>
          <w:color w:val="000000"/>
        </w:rPr>
        <w:t>integrated</w:t>
      </w:r>
      <w:r w:rsidR="0062671A" w:rsidRPr="0057319E">
        <w:rPr>
          <w:rFonts w:cs="Arial"/>
          <w:i/>
          <w:color w:val="000000"/>
        </w:rPr>
        <w:t xml:space="preserve"> core-connector design</w:t>
      </w:r>
      <w:r w:rsidR="00253097" w:rsidRPr="0057319E">
        <w:rPr>
          <w:rFonts w:cs="Arial"/>
          <w:i/>
          <w:color w:val="000000"/>
        </w:rPr>
        <w:t xml:space="preserve"> similar to what was developed in the </w:t>
      </w:r>
      <w:r w:rsidR="00336DDA" w:rsidRPr="0057319E">
        <w:rPr>
          <w:rFonts w:cs="Arial"/>
          <w:i/>
          <w:color w:val="000000"/>
        </w:rPr>
        <w:t>Pilot</w:t>
      </w:r>
      <w:r w:rsidR="00253097" w:rsidRPr="0057319E">
        <w:rPr>
          <w:rFonts w:cs="Arial"/>
          <w:i/>
          <w:color w:val="000000"/>
        </w:rPr>
        <w:t xml:space="preserve"> will involve making decisions about what to include, how to weight inputs, </w:t>
      </w:r>
      <w:r w:rsidR="006F6D04">
        <w:rPr>
          <w:rFonts w:cs="Arial"/>
          <w:i/>
          <w:color w:val="000000"/>
        </w:rPr>
        <w:t xml:space="preserve">and </w:t>
      </w:r>
      <w:r w:rsidR="00253097" w:rsidRPr="0057319E">
        <w:rPr>
          <w:rFonts w:cs="Arial"/>
          <w:i/>
          <w:color w:val="000000"/>
        </w:rPr>
        <w:t>which aspects are easily scalable.</w:t>
      </w:r>
      <w:r w:rsidR="0057319E" w:rsidRPr="0057319E">
        <w:rPr>
          <w:rFonts w:cs="Arial"/>
          <w:i/>
          <w:color w:val="000000"/>
        </w:rPr>
        <w:t xml:space="preserve">  </w:t>
      </w:r>
    </w:p>
    <w:p w:rsidR="00253097" w:rsidRDefault="00253097" w:rsidP="005056AE">
      <w:pPr>
        <w:pStyle w:val="NormalWeb"/>
        <w:numPr>
          <w:ilvl w:val="0"/>
          <w:numId w:val="19"/>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Need to consider whether developing a regional core-connector design</w:t>
      </w:r>
      <w:r w:rsidR="00C203FE">
        <w:rPr>
          <w:rFonts w:asciiTheme="minorHAnsi" w:hAnsiTheme="minorHAnsi" w:cs="Arial"/>
          <w:i/>
          <w:color w:val="000000"/>
        </w:rPr>
        <w:t xml:space="preserve"> before seeking broad partner input</w:t>
      </w:r>
      <w:r w:rsidR="00336DDA">
        <w:rPr>
          <w:rFonts w:asciiTheme="minorHAnsi" w:hAnsiTheme="minorHAnsi" w:cs="Arial"/>
          <w:i/>
          <w:color w:val="000000"/>
        </w:rPr>
        <w:t xml:space="preserve"> will be useful.</w:t>
      </w:r>
      <w:r w:rsidR="001F4AA8">
        <w:rPr>
          <w:rFonts w:asciiTheme="minorHAnsi" w:hAnsiTheme="minorHAnsi" w:cs="Arial"/>
          <w:i/>
          <w:color w:val="000000"/>
        </w:rPr>
        <w:t xml:space="preserve">  </w:t>
      </w:r>
    </w:p>
    <w:p w:rsidR="00C203FE" w:rsidRPr="00C203FE" w:rsidRDefault="00C203FE" w:rsidP="00C203FE">
      <w:pPr>
        <w:pStyle w:val="NormalWeb"/>
        <w:numPr>
          <w:ilvl w:val="0"/>
          <w:numId w:val="19"/>
        </w:numPr>
        <w:spacing w:before="0" w:beforeAutospacing="0" w:after="0" w:afterAutospacing="0"/>
        <w:textAlignment w:val="baseline"/>
        <w:rPr>
          <w:rFonts w:asciiTheme="minorHAnsi" w:hAnsiTheme="minorHAnsi" w:cs="Arial"/>
          <w:color w:val="000000"/>
        </w:rPr>
      </w:pPr>
      <w:r w:rsidRPr="00C203FE">
        <w:rPr>
          <w:rFonts w:asciiTheme="minorHAnsi" w:hAnsiTheme="minorHAnsi" w:cs="Arial"/>
          <w:i/>
          <w:color w:val="000000"/>
        </w:rPr>
        <w:t xml:space="preserve">Implementing the results of the </w:t>
      </w:r>
      <w:r w:rsidR="001F4AA8">
        <w:rPr>
          <w:rFonts w:asciiTheme="minorHAnsi" w:hAnsiTheme="minorHAnsi" w:cs="Arial"/>
          <w:i/>
          <w:color w:val="000000"/>
        </w:rPr>
        <w:t>P</w:t>
      </w:r>
      <w:r w:rsidRPr="00C203FE">
        <w:rPr>
          <w:rFonts w:asciiTheme="minorHAnsi" w:hAnsiTheme="minorHAnsi" w:cs="Arial"/>
          <w:i/>
          <w:color w:val="000000"/>
        </w:rPr>
        <w:t>ilot beyond the core team will indicate whether partici</w:t>
      </w:r>
      <w:r>
        <w:rPr>
          <w:rFonts w:asciiTheme="minorHAnsi" w:hAnsiTheme="minorHAnsi" w:cs="Arial"/>
          <w:i/>
          <w:color w:val="000000"/>
        </w:rPr>
        <w:t>pation is critical for buy-in.</w:t>
      </w:r>
      <w:r w:rsidR="000D15CB">
        <w:rPr>
          <w:rFonts w:asciiTheme="minorHAnsi" w:hAnsiTheme="minorHAnsi" w:cs="Arial"/>
          <w:i/>
          <w:color w:val="000000"/>
        </w:rPr>
        <w:t xml:space="preserve"> </w:t>
      </w:r>
      <w:r>
        <w:rPr>
          <w:rFonts w:asciiTheme="minorHAnsi" w:hAnsiTheme="minorHAnsi" w:cs="Arial"/>
          <w:i/>
          <w:color w:val="000000"/>
        </w:rPr>
        <w:t>It is important to learn from implementation.</w:t>
      </w:r>
    </w:p>
    <w:p w:rsidR="00C203FE" w:rsidRPr="00C203FE" w:rsidRDefault="00C203FE" w:rsidP="00C203FE">
      <w:pPr>
        <w:pStyle w:val="NormalWeb"/>
        <w:numPr>
          <w:ilvl w:val="0"/>
          <w:numId w:val="19"/>
        </w:numPr>
        <w:spacing w:before="0" w:beforeAutospacing="0" w:after="0" w:afterAutospacing="0"/>
        <w:textAlignment w:val="baseline"/>
        <w:rPr>
          <w:rFonts w:asciiTheme="minorHAnsi" w:hAnsiTheme="minorHAnsi" w:cs="Arial"/>
          <w:i/>
          <w:color w:val="000000"/>
        </w:rPr>
      </w:pPr>
      <w:r w:rsidRPr="00C203FE">
        <w:rPr>
          <w:rFonts w:asciiTheme="minorHAnsi" w:hAnsiTheme="minorHAnsi" w:cs="Arial"/>
          <w:i/>
          <w:color w:val="000000"/>
        </w:rPr>
        <w:t>Level of effort needed for Connecticut River Watershed was very high for staff, contractors and partners - not feasible to replicate this process</w:t>
      </w:r>
      <w:r w:rsidR="001F4AA8">
        <w:rPr>
          <w:rFonts w:asciiTheme="minorHAnsi" w:hAnsiTheme="minorHAnsi" w:cs="Arial"/>
          <w:i/>
          <w:color w:val="000000"/>
        </w:rPr>
        <w:t xml:space="preserve"> at this level</w:t>
      </w:r>
      <w:r w:rsidRPr="00C203FE">
        <w:rPr>
          <w:rFonts w:asciiTheme="minorHAnsi" w:hAnsiTheme="minorHAnsi" w:cs="Arial"/>
          <w:i/>
          <w:color w:val="000000"/>
        </w:rPr>
        <w:t xml:space="preserve"> in all other watersheds across the region</w:t>
      </w:r>
      <w:r w:rsidR="00336DDA">
        <w:rPr>
          <w:rFonts w:asciiTheme="minorHAnsi" w:hAnsiTheme="minorHAnsi" w:cs="Arial"/>
          <w:i/>
          <w:color w:val="000000"/>
        </w:rPr>
        <w:t>.</w:t>
      </w:r>
    </w:p>
    <w:p w:rsidR="00C203FE" w:rsidRPr="001F4AA8" w:rsidRDefault="00336DDA" w:rsidP="00C203FE">
      <w:pPr>
        <w:pStyle w:val="NormalWeb"/>
        <w:numPr>
          <w:ilvl w:val="0"/>
          <w:numId w:val="19"/>
        </w:numPr>
        <w:spacing w:before="0" w:beforeAutospacing="0" w:after="0" w:afterAutospacing="0"/>
        <w:textAlignment w:val="baseline"/>
        <w:rPr>
          <w:rFonts w:asciiTheme="minorHAnsi" w:hAnsiTheme="minorHAnsi" w:cs="Arial"/>
          <w:i/>
          <w:color w:val="000000"/>
        </w:rPr>
      </w:pPr>
      <w:r w:rsidRPr="001F4AA8">
        <w:rPr>
          <w:rFonts w:asciiTheme="minorHAnsi" w:hAnsiTheme="minorHAnsi" w:cs="Arial"/>
          <w:i/>
          <w:color w:val="000000"/>
        </w:rPr>
        <w:t xml:space="preserve">Need to focus on where </w:t>
      </w:r>
      <w:r w:rsidR="001F4AA8" w:rsidRPr="001F4AA8">
        <w:rPr>
          <w:rFonts w:asciiTheme="minorHAnsi" w:hAnsiTheme="minorHAnsi" w:cs="Arial"/>
          <w:i/>
          <w:color w:val="000000"/>
        </w:rPr>
        <w:t xml:space="preserve">we need to make </w:t>
      </w:r>
      <w:r w:rsidR="001F4AA8">
        <w:rPr>
          <w:rFonts w:asciiTheme="minorHAnsi" w:hAnsiTheme="minorHAnsi" w:cs="Arial"/>
          <w:i/>
          <w:color w:val="000000"/>
        </w:rPr>
        <w:t xml:space="preserve">what </w:t>
      </w:r>
      <w:r w:rsidR="001F4AA8" w:rsidRPr="001F4AA8">
        <w:rPr>
          <w:rFonts w:asciiTheme="minorHAnsi" w:hAnsiTheme="minorHAnsi" w:cs="Arial"/>
          <w:i/>
          <w:color w:val="000000"/>
        </w:rPr>
        <w:t>decisions today and whether the level of effort is justified.</w:t>
      </w:r>
      <w:r w:rsidR="0057319E">
        <w:rPr>
          <w:rFonts w:asciiTheme="minorHAnsi" w:hAnsiTheme="minorHAnsi" w:cs="Arial"/>
          <w:i/>
          <w:color w:val="000000"/>
        </w:rPr>
        <w:t xml:space="preserve">  </w:t>
      </w:r>
    </w:p>
    <w:p w:rsidR="001F4AA8" w:rsidRDefault="001F4AA8" w:rsidP="00C203FE">
      <w:pPr>
        <w:pStyle w:val="NormalWeb"/>
        <w:numPr>
          <w:ilvl w:val="0"/>
          <w:numId w:val="19"/>
        </w:numPr>
        <w:spacing w:before="0" w:beforeAutospacing="0" w:after="0" w:afterAutospacing="0"/>
        <w:textAlignment w:val="baseline"/>
        <w:rPr>
          <w:rFonts w:asciiTheme="minorHAnsi" w:hAnsiTheme="minorHAnsi" w:cs="Arial"/>
          <w:i/>
          <w:color w:val="000000"/>
        </w:rPr>
      </w:pPr>
      <w:r w:rsidRPr="001F4AA8">
        <w:rPr>
          <w:rFonts w:asciiTheme="minorHAnsi" w:hAnsiTheme="minorHAnsi" w:cs="Arial"/>
          <w:i/>
          <w:color w:val="000000"/>
        </w:rPr>
        <w:t>Need to move forward, implement and learn.</w:t>
      </w:r>
    </w:p>
    <w:p w:rsidR="00FD40A8" w:rsidRDefault="00FD40A8" w:rsidP="00C203FE">
      <w:pPr>
        <w:pStyle w:val="NormalWeb"/>
        <w:numPr>
          <w:ilvl w:val="0"/>
          <w:numId w:val="19"/>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 xml:space="preserve">Partners including </w:t>
      </w:r>
      <w:proofErr w:type="spellStart"/>
      <w:r>
        <w:rPr>
          <w:rFonts w:asciiTheme="minorHAnsi" w:hAnsiTheme="minorHAnsi" w:cs="Arial"/>
          <w:i/>
          <w:color w:val="000000"/>
        </w:rPr>
        <w:t>Highstead</w:t>
      </w:r>
      <w:proofErr w:type="spellEnd"/>
      <w:r>
        <w:rPr>
          <w:rFonts w:asciiTheme="minorHAnsi" w:hAnsiTheme="minorHAnsi" w:cs="Arial"/>
          <w:i/>
          <w:color w:val="000000"/>
        </w:rPr>
        <w:t xml:space="preserve"> and Regional Conservation Partnerships are already using information and sharing success stories.</w:t>
      </w:r>
    </w:p>
    <w:p w:rsidR="001F4AA8" w:rsidRDefault="001F4AA8" w:rsidP="00C203FE">
      <w:pPr>
        <w:pStyle w:val="NormalWeb"/>
        <w:numPr>
          <w:ilvl w:val="0"/>
          <w:numId w:val="19"/>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lastRenderedPageBreak/>
        <w:t xml:space="preserve">Based on learning from Pilot and RCOAs, </w:t>
      </w:r>
      <w:r w:rsidR="006F6D04">
        <w:rPr>
          <w:rFonts w:asciiTheme="minorHAnsi" w:hAnsiTheme="minorHAnsi" w:cs="Arial"/>
          <w:i/>
          <w:color w:val="000000"/>
        </w:rPr>
        <w:t xml:space="preserve">LCC staff can </w:t>
      </w:r>
      <w:r w:rsidR="00FC3054">
        <w:rPr>
          <w:rFonts w:asciiTheme="minorHAnsi" w:hAnsiTheme="minorHAnsi" w:cs="Arial"/>
          <w:i/>
          <w:color w:val="000000"/>
        </w:rPr>
        <w:t>articulate a set of next steps</w:t>
      </w:r>
      <w:r w:rsidR="00FC3054">
        <w:rPr>
          <w:rFonts w:asciiTheme="minorHAnsi" w:hAnsiTheme="minorHAnsi" w:cs="Arial"/>
          <w:i/>
          <w:color w:val="000000"/>
        </w:rPr>
        <w:t xml:space="preserve"> </w:t>
      </w:r>
      <w:r>
        <w:rPr>
          <w:rFonts w:asciiTheme="minorHAnsi" w:hAnsiTheme="minorHAnsi" w:cs="Arial"/>
          <w:i/>
          <w:color w:val="000000"/>
        </w:rPr>
        <w:t>towards a regional design guided by a team of partners including those involved in these efforts.</w:t>
      </w:r>
    </w:p>
    <w:p w:rsidR="001F4AA8" w:rsidRPr="001F4AA8" w:rsidRDefault="001F4AA8" w:rsidP="001F4AA8">
      <w:pPr>
        <w:pStyle w:val="NormalWeb"/>
        <w:spacing w:before="0" w:beforeAutospacing="0" w:after="0" w:afterAutospacing="0"/>
        <w:ind w:left="720"/>
        <w:textAlignment w:val="baseline"/>
        <w:rPr>
          <w:rFonts w:asciiTheme="minorHAnsi" w:hAnsiTheme="minorHAnsi" w:cs="Arial"/>
          <w:i/>
          <w:color w:val="000000"/>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t>Review of Budgets and Progress on Science Projects</w:t>
      </w:r>
    </w:p>
    <w:p w:rsidR="008058D5" w:rsidRDefault="008058D5" w:rsidP="008058D5">
      <w:pPr>
        <w:pStyle w:val="NormalWeb"/>
        <w:spacing w:before="0" w:beforeAutospacing="0" w:after="0" w:afterAutospacing="0"/>
        <w:rPr>
          <w:rFonts w:asciiTheme="minorHAnsi" w:hAnsiTheme="minorHAnsi" w:cs="Arial"/>
          <w:color w:val="000000"/>
        </w:rPr>
      </w:pPr>
      <w:r w:rsidRPr="008C6789">
        <w:rPr>
          <w:rFonts w:asciiTheme="minorHAnsi" w:hAnsiTheme="minorHAnsi" w:cs="Arial"/>
          <w:color w:val="000000"/>
        </w:rPr>
        <w:t>Scot Williamson (WMI) provided updat</w:t>
      </w:r>
      <w:r w:rsidR="001F4AA8">
        <w:rPr>
          <w:rFonts w:asciiTheme="minorHAnsi" w:hAnsiTheme="minorHAnsi" w:cs="Arial"/>
          <w:color w:val="000000"/>
        </w:rPr>
        <w:t>es on budgets</w:t>
      </w:r>
      <w:r w:rsidR="00670D8C">
        <w:rPr>
          <w:rFonts w:asciiTheme="minorHAnsi" w:hAnsiTheme="minorHAnsi" w:cs="Arial"/>
          <w:color w:val="000000"/>
        </w:rPr>
        <w:t xml:space="preserve"> and contract administration</w:t>
      </w:r>
      <w:r w:rsidR="001F4AA8">
        <w:rPr>
          <w:rFonts w:asciiTheme="minorHAnsi" w:hAnsiTheme="minorHAnsi" w:cs="Arial"/>
          <w:color w:val="000000"/>
        </w:rPr>
        <w:t>, and Scott Schwen</w:t>
      </w:r>
      <w:r w:rsidRPr="008C6789">
        <w:rPr>
          <w:rFonts w:asciiTheme="minorHAnsi" w:hAnsiTheme="minorHAnsi" w:cs="Arial"/>
          <w:color w:val="000000"/>
        </w:rPr>
        <w:t xml:space="preserve">k (LCC), Megan Tyrrell (LCC), and Steve Fuller (LCC) provided updates on the progress of ongoing </w:t>
      </w:r>
      <w:r w:rsidR="001F4AA8">
        <w:rPr>
          <w:rFonts w:asciiTheme="minorHAnsi" w:hAnsiTheme="minorHAnsi" w:cs="Arial"/>
          <w:color w:val="000000"/>
        </w:rPr>
        <w:t xml:space="preserve">science and science delivery </w:t>
      </w:r>
      <w:r w:rsidRPr="008C6789">
        <w:rPr>
          <w:rFonts w:asciiTheme="minorHAnsi" w:hAnsiTheme="minorHAnsi" w:cs="Arial"/>
          <w:color w:val="000000"/>
        </w:rPr>
        <w:t xml:space="preserve">projects. </w:t>
      </w:r>
      <w:r w:rsidR="00670D8C">
        <w:rPr>
          <w:rFonts w:asciiTheme="minorHAnsi" w:hAnsiTheme="minorHAnsi" w:cs="Arial"/>
          <w:color w:val="000000"/>
        </w:rPr>
        <w:t xml:space="preserve">There are </w:t>
      </w:r>
      <w:r w:rsidR="00670D8C" w:rsidRPr="008C6789">
        <w:rPr>
          <w:rFonts w:asciiTheme="minorHAnsi" w:hAnsiTheme="minorHAnsi" w:cs="Arial"/>
          <w:color w:val="000000"/>
        </w:rPr>
        <w:t>more than 25 science projects and associated products with applications in Foundational Mapping, Vulnerability Assessments, Conservation Design, and Decision Support for terrestrial, coa</w:t>
      </w:r>
      <w:r w:rsidR="00670D8C">
        <w:rPr>
          <w:rFonts w:asciiTheme="minorHAnsi" w:hAnsiTheme="minorHAnsi" w:cs="Arial"/>
          <w:color w:val="000000"/>
        </w:rPr>
        <w:t xml:space="preserve">stal, and freshwater resources including a </w:t>
      </w:r>
      <w:r w:rsidRPr="008C6789">
        <w:rPr>
          <w:rFonts w:asciiTheme="minorHAnsi" w:hAnsiTheme="minorHAnsi" w:cs="Arial"/>
          <w:color w:val="000000"/>
        </w:rPr>
        <w:t>suite of projects supported through Hurricane Sandy resiliency funding</w:t>
      </w:r>
      <w:r w:rsidR="00670D8C">
        <w:rPr>
          <w:rFonts w:asciiTheme="minorHAnsi" w:hAnsiTheme="minorHAnsi" w:cs="Arial"/>
          <w:color w:val="000000"/>
        </w:rPr>
        <w:t>.</w:t>
      </w:r>
      <w:r w:rsidR="000D15CB">
        <w:rPr>
          <w:rFonts w:asciiTheme="minorHAnsi" w:hAnsiTheme="minorHAnsi" w:cs="Arial"/>
          <w:color w:val="000000"/>
        </w:rPr>
        <w:t xml:space="preserve"> </w:t>
      </w:r>
      <w:r w:rsidR="00670D8C">
        <w:rPr>
          <w:rFonts w:asciiTheme="minorHAnsi" w:hAnsiTheme="minorHAnsi" w:cs="Arial"/>
          <w:color w:val="000000"/>
        </w:rPr>
        <w:t>There are three completed demonstration projects and four science delivery projects underway.</w:t>
      </w:r>
      <w:r w:rsidR="000D15CB">
        <w:rPr>
          <w:rFonts w:asciiTheme="minorHAnsi" w:hAnsiTheme="minorHAnsi" w:cs="Arial"/>
          <w:color w:val="000000"/>
        </w:rPr>
        <w:t xml:space="preserve"> </w:t>
      </w:r>
      <w:r w:rsidR="00670D8C">
        <w:rPr>
          <w:rFonts w:asciiTheme="minorHAnsi" w:hAnsiTheme="minorHAnsi" w:cs="Arial"/>
          <w:color w:val="000000"/>
        </w:rPr>
        <w:t>These are demonstrating the application of LCC and related products and resulting in trained individuals and networks of partner networks.</w:t>
      </w:r>
    </w:p>
    <w:p w:rsidR="00670D8C" w:rsidRPr="008C6789" w:rsidRDefault="00670D8C"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color w:val="000000"/>
          <w:u w:val="single"/>
        </w:rPr>
        <w:t>Science and Science Delivery Needs</w:t>
      </w:r>
    </w:p>
    <w:p w:rsidR="008058D5" w:rsidRPr="008C6789" w:rsidRDefault="00241A9A" w:rsidP="008058D5">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Scott Schwen</w:t>
      </w:r>
      <w:r w:rsidR="008058D5" w:rsidRPr="008C6789">
        <w:rPr>
          <w:rFonts w:asciiTheme="minorHAnsi" w:hAnsiTheme="minorHAnsi" w:cs="Arial"/>
          <w:color w:val="000000"/>
        </w:rPr>
        <w:t xml:space="preserve">k (LCC), Steve Fuller (LCC), Megan Tyrrell (LCC) and Amanda Babson (NPS) shared the results of the Science </w:t>
      </w:r>
      <w:r w:rsidR="006F6D04">
        <w:rPr>
          <w:rFonts w:asciiTheme="minorHAnsi" w:hAnsiTheme="minorHAnsi" w:cs="Arial"/>
          <w:color w:val="000000"/>
        </w:rPr>
        <w:t xml:space="preserve">and Science Delivery </w:t>
      </w:r>
      <w:r w:rsidR="008058D5" w:rsidRPr="008C6789">
        <w:rPr>
          <w:rFonts w:asciiTheme="minorHAnsi" w:hAnsiTheme="minorHAnsi" w:cs="Arial"/>
          <w:color w:val="000000"/>
        </w:rPr>
        <w:t>Needs process, involving representatives from U.S. and Canadian federal agencies, state agencies, NGOs, and partnerships identifying the highest ranking prioriti</w:t>
      </w:r>
      <w:r w:rsidR="003C597B">
        <w:rPr>
          <w:rFonts w:asciiTheme="minorHAnsi" w:hAnsiTheme="minorHAnsi" w:cs="Arial"/>
          <w:color w:val="000000"/>
        </w:rPr>
        <w:t>es in three subgroups: f</w:t>
      </w:r>
      <w:r w:rsidR="008058D5" w:rsidRPr="008C6789">
        <w:rPr>
          <w:rFonts w:asciiTheme="minorHAnsi" w:hAnsiTheme="minorHAnsi" w:cs="Arial"/>
          <w:color w:val="000000"/>
        </w:rPr>
        <w:t>reshwater aquatic, coastal and marine, and terrestrial and freshwater wetlands.</w:t>
      </w:r>
      <w:r w:rsidR="000D15CB">
        <w:rPr>
          <w:rFonts w:asciiTheme="minorHAnsi" w:hAnsiTheme="minorHAnsi" w:cs="Arial"/>
          <w:color w:val="000000"/>
        </w:rPr>
        <w:t xml:space="preserve"> </w:t>
      </w:r>
      <w:r>
        <w:rPr>
          <w:rFonts w:asciiTheme="minorHAnsi" w:hAnsiTheme="minorHAnsi" w:cs="Arial"/>
          <w:color w:val="000000"/>
        </w:rPr>
        <w:t xml:space="preserve">Ken Elowe facilitated a discussion of needs using a combined science and science needs budget as a starting point.  </w:t>
      </w:r>
    </w:p>
    <w:p w:rsidR="008058D5" w:rsidRPr="008C6789" w:rsidRDefault="008058D5" w:rsidP="008058D5">
      <w:pPr>
        <w:pStyle w:val="NormalWeb"/>
        <w:spacing w:before="0" w:beforeAutospacing="0" w:after="0" w:afterAutospacing="0"/>
        <w:rPr>
          <w:rFonts w:asciiTheme="minorHAnsi" w:hAnsiTheme="minorHAnsi"/>
        </w:rPr>
      </w:pPr>
    </w:p>
    <w:p w:rsidR="008058D5" w:rsidRPr="008C6789" w:rsidRDefault="008058D5" w:rsidP="008058D5">
      <w:pPr>
        <w:pStyle w:val="NormalWeb"/>
        <w:spacing w:before="0" w:beforeAutospacing="0" w:after="0" w:afterAutospacing="0"/>
        <w:rPr>
          <w:rFonts w:asciiTheme="minorHAnsi" w:hAnsiTheme="minorHAnsi"/>
        </w:rPr>
      </w:pPr>
      <w:r w:rsidRPr="008C6789">
        <w:rPr>
          <w:rFonts w:asciiTheme="minorHAnsi" w:hAnsiTheme="minorHAnsi" w:cs="Arial"/>
          <w:i/>
          <w:iCs/>
          <w:color w:val="000000"/>
        </w:rPr>
        <w:t>Summary of feedback and discussion</w:t>
      </w:r>
    </w:p>
    <w:p w:rsidR="00FC3054" w:rsidRPr="003452C7" w:rsidRDefault="00FC3054" w:rsidP="00FC3054">
      <w:pPr>
        <w:pStyle w:val="NormalWeb"/>
        <w:numPr>
          <w:ilvl w:val="0"/>
          <w:numId w:val="20"/>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S</w:t>
      </w:r>
      <w:r w:rsidRPr="003452C7">
        <w:rPr>
          <w:rFonts w:asciiTheme="minorHAnsi" w:hAnsiTheme="minorHAnsi" w:cs="Arial"/>
          <w:i/>
          <w:color w:val="000000"/>
        </w:rPr>
        <w:t xml:space="preserve">teering Committee </w:t>
      </w:r>
      <w:r>
        <w:rPr>
          <w:rFonts w:asciiTheme="minorHAnsi" w:hAnsiTheme="minorHAnsi" w:cs="Arial"/>
          <w:i/>
          <w:color w:val="000000"/>
        </w:rPr>
        <w:t>g</w:t>
      </w:r>
      <w:r>
        <w:rPr>
          <w:rFonts w:asciiTheme="minorHAnsi" w:hAnsiTheme="minorHAnsi" w:cs="Arial"/>
          <w:i/>
          <w:color w:val="000000"/>
        </w:rPr>
        <w:t>enerally support top</w:t>
      </w:r>
      <w:r>
        <w:rPr>
          <w:rFonts w:asciiTheme="minorHAnsi" w:hAnsiTheme="minorHAnsi" w:cs="Arial"/>
          <w:i/>
          <w:color w:val="000000"/>
        </w:rPr>
        <w:t>-</w:t>
      </w:r>
      <w:r>
        <w:rPr>
          <w:rFonts w:asciiTheme="minorHAnsi" w:hAnsiTheme="minorHAnsi" w:cs="Arial"/>
          <w:i/>
          <w:color w:val="000000"/>
        </w:rPr>
        <w:t>ranked science and science delivery needs presented</w:t>
      </w:r>
      <w:r>
        <w:rPr>
          <w:rFonts w:asciiTheme="minorHAnsi" w:hAnsiTheme="minorHAnsi" w:cs="Arial"/>
          <w:i/>
          <w:color w:val="000000"/>
        </w:rPr>
        <w:t>.</w:t>
      </w:r>
      <w:r>
        <w:rPr>
          <w:rFonts w:asciiTheme="minorHAnsi" w:hAnsiTheme="minorHAnsi" w:cs="Arial"/>
          <w:i/>
          <w:color w:val="000000"/>
        </w:rPr>
        <w:t xml:space="preserve"> </w:t>
      </w:r>
      <w:r>
        <w:rPr>
          <w:rFonts w:asciiTheme="minorHAnsi" w:hAnsiTheme="minorHAnsi" w:cs="Arial"/>
          <w:i/>
          <w:color w:val="000000"/>
        </w:rPr>
        <w:t xml:space="preserve">They </w:t>
      </w:r>
      <w:r w:rsidRPr="003452C7">
        <w:rPr>
          <w:rFonts w:asciiTheme="minorHAnsi" w:hAnsiTheme="minorHAnsi" w:cs="Arial"/>
          <w:i/>
          <w:color w:val="000000"/>
        </w:rPr>
        <w:t xml:space="preserve">requested more </w:t>
      </w:r>
      <w:r>
        <w:rPr>
          <w:rFonts w:asciiTheme="minorHAnsi" w:hAnsiTheme="minorHAnsi" w:cs="Arial"/>
          <w:i/>
          <w:color w:val="000000"/>
        </w:rPr>
        <w:t xml:space="preserve">information on a few of the needs and would like to see more </w:t>
      </w:r>
      <w:r w:rsidRPr="003452C7">
        <w:rPr>
          <w:rFonts w:asciiTheme="minorHAnsi" w:hAnsiTheme="minorHAnsi" w:cs="Arial"/>
          <w:i/>
          <w:color w:val="000000"/>
        </w:rPr>
        <w:t>specificity in RFPs, focusing on desired outcomes and specific applications to ensure relevance</w:t>
      </w:r>
      <w:r>
        <w:rPr>
          <w:rFonts w:asciiTheme="minorHAnsi" w:hAnsiTheme="minorHAnsi" w:cs="Arial"/>
          <w:i/>
          <w:color w:val="000000"/>
        </w:rPr>
        <w:t>.</w:t>
      </w:r>
    </w:p>
    <w:p w:rsidR="008058D5" w:rsidRPr="003452C7" w:rsidRDefault="00EF4DEE" w:rsidP="003452C7">
      <w:pPr>
        <w:pStyle w:val="NormalWeb"/>
        <w:numPr>
          <w:ilvl w:val="0"/>
          <w:numId w:val="20"/>
        </w:numPr>
        <w:spacing w:before="0" w:beforeAutospacing="0" w:after="0" w:afterAutospacing="0"/>
        <w:textAlignment w:val="baseline"/>
        <w:rPr>
          <w:rFonts w:asciiTheme="minorHAnsi" w:hAnsiTheme="minorHAnsi" w:cs="Arial"/>
          <w:i/>
          <w:color w:val="000000"/>
        </w:rPr>
      </w:pPr>
      <w:r>
        <w:rPr>
          <w:rFonts w:asciiTheme="minorHAnsi" w:hAnsiTheme="minorHAnsi" w:cs="Arial"/>
          <w:i/>
          <w:color w:val="000000"/>
        </w:rPr>
        <w:t>I</w:t>
      </w:r>
      <w:r w:rsidR="008058D5" w:rsidRPr="003452C7">
        <w:rPr>
          <w:rFonts w:asciiTheme="minorHAnsi" w:hAnsiTheme="minorHAnsi" w:cs="Arial"/>
          <w:i/>
          <w:color w:val="000000"/>
        </w:rPr>
        <w:t xml:space="preserve">t is important </w:t>
      </w:r>
      <w:r>
        <w:rPr>
          <w:rFonts w:asciiTheme="minorHAnsi" w:hAnsiTheme="minorHAnsi" w:cs="Arial"/>
          <w:i/>
          <w:color w:val="000000"/>
        </w:rPr>
        <w:t xml:space="preserve">to continue </w:t>
      </w:r>
      <w:r w:rsidR="008058D5" w:rsidRPr="003452C7">
        <w:rPr>
          <w:rFonts w:asciiTheme="minorHAnsi" w:hAnsiTheme="minorHAnsi" w:cs="Arial"/>
          <w:i/>
          <w:color w:val="000000"/>
        </w:rPr>
        <w:t>to connect LCC tools to actions, agencies and organizations</w:t>
      </w:r>
      <w:r w:rsidR="003452C7" w:rsidRPr="003452C7">
        <w:rPr>
          <w:rFonts w:asciiTheme="minorHAnsi" w:hAnsiTheme="minorHAnsi" w:cs="Arial"/>
          <w:i/>
          <w:color w:val="000000"/>
        </w:rPr>
        <w:t>; there was some interest in seeking professional assistance from a facilitating or marketing entity to help connect tools to practitioners, and demonstrate positive outcomes</w:t>
      </w:r>
      <w:r w:rsidR="00241A9A">
        <w:rPr>
          <w:rFonts w:asciiTheme="minorHAnsi" w:hAnsiTheme="minorHAnsi" w:cs="Arial"/>
          <w:i/>
          <w:color w:val="000000"/>
        </w:rPr>
        <w:t>.</w:t>
      </w:r>
    </w:p>
    <w:p w:rsidR="003452C7" w:rsidRDefault="003452C7" w:rsidP="005056AE">
      <w:pPr>
        <w:pStyle w:val="NormalWeb"/>
        <w:numPr>
          <w:ilvl w:val="0"/>
          <w:numId w:val="20"/>
        </w:numPr>
        <w:spacing w:before="0" w:beforeAutospacing="0" w:after="0" w:afterAutospacing="0"/>
        <w:textAlignment w:val="baseline"/>
        <w:rPr>
          <w:rFonts w:asciiTheme="minorHAnsi" w:hAnsiTheme="minorHAnsi" w:cs="Arial"/>
          <w:i/>
          <w:color w:val="000000"/>
        </w:rPr>
      </w:pPr>
      <w:r w:rsidRPr="003452C7">
        <w:rPr>
          <w:rFonts w:asciiTheme="minorHAnsi" w:hAnsiTheme="minorHAnsi" w:cs="Arial"/>
          <w:i/>
          <w:color w:val="000000"/>
        </w:rPr>
        <w:t>Need to be sure there is not already support for coastal projects through Hurricane Sandy funds and that there are not redundant approaches (e.g. for marsh migration) already being undertaken</w:t>
      </w:r>
      <w:r w:rsidR="00241A9A">
        <w:rPr>
          <w:rFonts w:asciiTheme="minorHAnsi" w:hAnsiTheme="minorHAnsi" w:cs="Arial"/>
          <w:i/>
          <w:color w:val="000000"/>
        </w:rPr>
        <w:t>.</w:t>
      </w:r>
    </w:p>
    <w:p w:rsidR="00A14056" w:rsidRPr="003452C7" w:rsidRDefault="00A14056" w:rsidP="00A14056">
      <w:pPr>
        <w:pStyle w:val="ListParagraph"/>
        <w:numPr>
          <w:ilvl w:val="0"/>
          <w:numId w:val="20"/>
        </w:numPr>
        <w:rPr>
          <w:i/>
        </w:rPr>
      </w:pPr>
      <w:r>
        <w:rPr>
          <w:rFonts w:eastAsia="Cambria" w:cs="Cambria"/>
          <w:i/>
        </w:rPr>
        <w:t>Need to be sure not to neglect core science needs by focusing on science delivery</w:t>
      </w:r>
    </w:p>
    <w:p w:rsidR="003452C7" w:rsidRPr="00805827" w:rsidRDefault="003C597B" w:rsidP="00805827">
      <w:pPr>
        <w:pStyle w:val="ListParagraph"/>
        <w:numPr>
          <w:ilvl w:val="0"/>
          <w:numId w:val="20"/>
        </w:numPr>
        <w:rPr>
          <w:i/>
        </w:rPr>
      </w:pPr>
      <w:r w:rsidRPr="003452C7">
        <w:rPr>
          <w:rFonts w:eastAsia="Cambria" w:cs="Cambria"/>
          <w:i/>
        </w:rPr>
        <w:t>Getting the tools out there is going to require buy-in from the state leadership. There is a burden on the LCC to do and show and demonstrate, and there is a burden on others to learn and understand and capitalize. It’s a two-way street.</w:t>
      </w:r>
      <w:r w:rsidR="003452C7">
        <w:rPr>
          <w:rFonts w:eastAsia="Cambria" w:cs="Cambria"/>
          <w:i/>
        </w:rPr>
        <w:t xml:space="preserve">  </w:t>
      </w:r>
    </w:p>
    <w:p w:rsidR="003C597B" w:rsidRPr="00A14056" w:rsidRDefault="00A14056" w:rsidP="005056AE">
      <w:pPr>
        <w:pStyle w:val="NormalWeb"/>
        <w:numPr>
          <w:ilvl w:val="0"/>
          <w:numId w:val="20"/>
        </w:numPr>
        <w:spacing w:before="0" w:beforeAutospacing="0" w:after="0" w:afterAutospacing="0"/>
        <w:textAlignment w:val="baseline"/>
        <w:rPr>
          <w:rFonts w:asciiTheme="minorHAnsi" w:hAnsiTheme="minorHAnsi" w:cs="Arial"/>
          <w:i/>
          <w:color w:val="000000"/>
        </w:rPr>
      </w:pPr>
      <w:r w:rsidRPr="00A14056">
        <w:rPr>
          <w:rFonts w:asciiTheme="minorHAnsi" w:hAnsiTheme="minorHAnsi" w:cs="Arial"/>
          <w:i/>
          <w:color w:val="000000"/>
        </w:rPr>
        <w:t>Outcome -</w:t>
      </w:r>
      <w:r w:rsidR="00BA182B" w:rsidRPr="00A14056">
        <w:rPr>
          <w:rFonts w:asciiTheme="minorHAnsi" w:hAnsiTheme="minorHAnsi" w:cs="Arial"/>
          <w:i/>
          <w:color w:val="000000"/>
        </w:rPr>
        <w:t xml:space="preserve"> clearly articulate what is needed in RFP and what would be handled by contracts</w:t>
      </w:r>
      <w:r w:rsidR="00A66A55">
        <w:rPr>
          <w:rFonts w:asciiTheme="minorHAnsi" w:hAnsiTheme="minorHAnsi" w:cs="Arial"/>
          <w:i/>
          <w:color w:val="000000"/>
        </w:rPr>
        <w:t>, develop draft RFP</w:t>
      </w:r>
      <w:r w:rsidR="00241A9A">
        <w:rPr>
          <w:rFonts w:asciiTheme="minorHAnsi" w:hAnsiTheme="minorHAnsi" w:cs="Arial"/>
          <w:i/>
          <w:color w:val="000000"/>
        </w:rPr>
        <w:t xml:space="preserve"> and detailed outcomes and applications</w:t>
      </w:r>
      <w:r w:rsidR="00BA182B" w:rsidRPr="00A14056">
        <w:rPr>
          <w:rFonts w:asciiTheme="minorHAnsi" w:hAnsiTheme="minorHAnsi" w:cs="Arial"/>
          <w:i/>
          <w:color w:val="000000"/>
        </w:rPr>
        <w:t xml:space="preserve"> and then bring this information back to the Steering Committee</w:t>
      </w:r>
      <w:r w:rsidRPr="00A14056">
        <w:rPr>
          <w:rFonts w:asciiTheme="minorHAnsi" w:hAnsiTheme="minorHAnsi" w:cs="Arial"/>
          <w:i/>
          <w:color w:val="000000"/>
        </w:rPr>
        <w:t xml:space="preserve"> to finalize RFP on a call in early June.</w:t>
      </w:r>
    </w:p>
    <w:p w:rsidR="00FC7414" w:rsidRPr="008C6789" w:rsidRDefault="00FC7414" w:rsidP="008058D5">
      <w:pPr>
        <w:rPr>
          <w:sz w:val="24"/>
          <w:szCs w:val="24"/>
        </w:rPr>
      </w:pPr>
    </w:p>
    <w:p w:rsidR="008C6789" w:rsidRPr="00805827" w:rsidRDefault="00805827" w:rsidP="00805827">
      <w:pPr>
        <w:spacing w:after="0"/>
        <w:rPr>
          <w:sz w:val="24"/>
          <w:szCs w:val="24"/>
          <w:u w:val="single"/>
        </w:rPr>
      </w:pPr>
      <w:r w:rsidRPr="00805827">
        <w:rPr>
          <w:sz w:val="24"/>
          <w:szCs w:val="24"/>
          <w:u w:val="single"/>
        </w:rPr>
        <w:t>Other Business/</w:t>
      </w:r>
      <w:r w:rsidR="00241A9A" w:rsidRPr="00805827">
        <w:rPr>
          <w:sz w:val="24"/>
          <w:szCs w:val="24"/>
          <w:u w:val="single"/>
        </w:rPr>
        <w:t xml:space="preserve">Next </w:t>
      </w:r>
      <w:r>
        <w:rPr>
          <w:sz w:val="24"/>
          <w:szCs w:val="24"/>
          <w:u w:val="single"/>
        </w:rPr>
        <w:t xml:space="preserve">Call and </w:t>
      </w:r>
      <w:r w:rsidR="00241A9A" w:rsidRPr="00805827">
        <w:rPr>
          <w:sz w:val="24"/>
          <w:szCs w:val="24"/>
          <w:u w:val="single"/>
        </w:rPr>
        <w:t>Meeting</w:t>
      </w:r>
    </w:p>
    <w:p w:rsidR="00805827" w:rsidRDefault="00805827" w:rsidP="00805827">
      <w:pPr>
        <w:spacing w:after="0"/>
        <w:rPr>
          <w:sz w:val="24"/>
          <w:szCs w:val="24"/>
        </w:rPr>
      </w:pPr>
      <w:r>
        <w:rPr>
          <w:sz w:val="24"/>
          <w:szCs w:val="24"/>
        </w:rPr>
        <w:lastRenderedPageBreak/>
        <w:t>Will need to follow up and agree on process for strategic planning update that engages Steering Committee and partners</w:t>
      </w:r>
      <w:r w:rsidR="00EF4DEE">
        <w:rPr>
          <w:sz w:val="24"/>
          <w:szCs w:val="24"/>
        </w:rPr>
        <w:t xml:space="preserve"> and relates to completion of State Wildlife Action Plan updates.</w:t>
      </w:r>
    </w:p>
    <w:p w:rsidR="006F6D04" w:rsidRDefault="006F6D04" w:rsidP="00805827">
      <w:pPr>
        <w:spacing w:after="0"/>
        <w:rPr>
          <w:sz w:val="24"/>
          <w:szCs w:val="24"/>
        </w:rPr>
      </w:pPr>
      <w:bookmarkStart w:id="0" w:name="_GoBack"/>
      <w:bookmarkEnd w:id="0"/>
    </w:p>
    <w:p w:rsidR="00805827" w:rsidRDefault="00805827" w:rsidP="00805827">
      <w:pPr>
        <w:spacing w:after="0"/>
        <w:rPr>
          <w:sz w:val="24"/>
          <w:szCs w:val="24"/>
        </w:rPr>
      </w:pPr>
      <w:r>
        <w:rPr>
          <w:sz w:val="24"/>
          <w:szCs w:val="24"/>
        </w:rPr>
        <w:t>Steering Committee conference call</w:t>
      </w:r>
      <w:r w:rsidR="00241A9A">
        <w:rPr>
          <w:sz w:val="24"/>
          <w:szCs w:val="24"/>
        </w:rPr>
        <w:t xml:space="preserve"> to be scheduled for early June</w:t>
      </w:r>
      <w:r>
        <w:rPr>
          <w:sz w:val="24"/>
          <w:szCs w:val="24"/>
        </w:rPr>
        <w:t xml:space="preserve"> with two agenda items:</w:t>
      </w:r>
    </w:p>
    <w:p w:rsidR="00241A9A" w:rsidRDefault="00805827" w:rsidP="00805827">
      <w:pPr>
        <w:pStyle w:val="ListParagraph"/>
        <w:numPr>
          <w:ilvl w:val="0"/>
          <w:numId w:val="23"/>
        </w:numPr>
      </w:pPr>
      <w:r>
        <w:t>R</w:t>
      </w:r>
      <w:r w:rsidR="00241A9A" w:rsidRPr="00805827">
        <w:t xml:space="preserve">eview detailed </w:t>
      </w:r>
      <w:r>
        <w:t xml:space="preserve">science and science delivery needs </w:t>
      </w:r>
      <w:r w:rsidR="00241A9A" w:rsidRPr="00805827">
        <w:t>descriptions and draft RFP</w:t>
      </w:r>
      <w:r>
        <w:t>s</w:t>
      </w:r>
      <w:r w:rsidR="00241A9A" w:rsidRPr="00805827">
        <w:t xml:space="preserve"> and </w:t>
      </w:r>
      <w:r w:rsidRPr="00805827">
        <w:t>finalize</w:t>
      </w:r>
      <w:r w:rsidR="00241A9A" w:rsidRPr="00805827">
        <w:t xml:space="preserve"> needs to b</w:t>
      </w:r>
      <w:r>
        <w:t>e addressed</w:t>
      </w:r>
    </w:p>
    <w:p w:rsidR="00805827" w:rsidRDefault="00805827" w:rsidP="00805827">
      <w:pPr>
        <w:pStyle w:val="ListParagraph"/>
        <w:numPr>
          <w:ilvl w:val="0"/>
          <w:numId w:val="23"/>
        </w:numPr>
      </w:pPr>
      <w:r>
        <w:t>Discussion next steps for strategic planning</w:t>
      </w:r>
    </w:p>
    <w:p w:rsidR="00805827" w:rsidRDefault="00805827" w:rsidP="00805827"/>
    <w:p w:rsidR="00805827" w:rsidRPr="00C209BA" w:rsidRDefault="00805827" w:rsidP="00805827">
      <w:pPr>
        <w:rPr>
          <w:sz w:val="24"/>
          <w:szCs w:val="24"/>
        </w:rPr>
      </w:pPr>
      <w:r w:rsidRPr="00C209BA">
        <w:rPr>
          <w:sz w:val="24"/>
          <w:szCs w:val="24"/>
        </w:rPr>
        <w:t>Next in-person meeting scheduled for October 26-27 in Portsmouth, NH or Rhinebeck, NY.</w:t>
      </w:r>
    </w:p>
    <w:sectPr w:rsidR="00805827" w:rsidRPr="00C209B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8C" w:rsidRDefault="009F088C" w:rsidP="007055AE">
      <w:pPr>
        <w:spacing w:after="0" w:line="240" w:lineRule="auto"/>
      </w:pPr>
      <w:r>
        <w:separator/>
      </w:r>
    </w:p>
  </w:endnote>
  <w:endnote w:type="continuationSeparator" w:id="0">
    <w:p w:rsidR="009F088C" w:rsidRDefault="009F088C" w:rsidP="0070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69741"/>
      <w:docPartObj>
        <w:docPartGallery w:val="Page Numbers (Bottom of Page)"/>
        <w:docPartUnique/>
      </w:docPartObj>
    </w:sdtPr>
    <w:sdtEndPr>
      <w:rPr>
        <w:noProof/>
      </w:rPr>
    </w:sdtEndPr>
    <w:sdtContent>
      <w:p w:rsidR="007055AE" w:rsidRDefault="007055AE">
        <w:pPr>
          <w:pStyle w:val="Footer"/>
          <w:jc w:val="right"/>
        </w:pPr>
        <w:r>
          <w:fldChar w:fldCharType="begin"/>
        </w:r>
        <w:r>
          <w:instrText xml:space="preserve"> PAGE   \* MERGEFORMAT </w:instrText>
        </w:r>
        <w:r>
          <w:fldChar w:fldCharType="separate"/>
        </w:r>
        <w:r w:rsidR="006F6D04">
          <w:rPr>
            <w:noProof/>
          </w:rPr>
          <w:t>6</w:t>
        </w:r>
        <w:r>
          <w:rPr>
            <w:noProof/>
          </w:rPr>
          <w:fldChar w:fldCharType="end"/>
        </w:r>
      </w:p>
    </w:sdtContent>
  </w:sdt>
  <w:p w:rsidR="007055AE" w:rsidRDefault="0070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8C" w:rsidRDefault="009F088C" w:rsidP="007055AE">
      <w:pPr>
        <w:spacing w:after="0" w:line="240" w:lineRule="auto"/>
      </w:pPr>
      <w:r>
        <w:separator/>
      </w:r>
    </w:p>
  </w:footnote>
  <w:footnote w:type="continuationSeparator" w:id="0">
    <w:p w:rsidR="009F088C" w:rsidRDefault="009F088C" w:rsidP="0070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94"/>
    <w:multiLevelType w:val="multilevel"/>
    <w:tmpl w:val="FFD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831"/>
    <w:multiLevelType w:val="multilevel"/>
    <w:tmpl w:val="2C8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91B6D"/>
    <w:multiLevelType w:val="hybridMultilevel"/>
    <w:tmpl w:val="9B24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F3458"/>
    <w:multiLevelType w:val="multilevel"/>
    <w:tmpl w:val="B94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35DAF"/>
    <w:multiLevelType w:val="hybridMultilevel"/>
    <w:tmpl w:val="C01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F668B"/>
    <w:multiLevelType w:val="multilevel"/>
    <w:tmpl w:val="39FA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C45A1"/>
    <w:multiLevelType w:val="multilevel"/>
    <w:tmpl w:val="C57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6C2E"/>
    <w:multiLevelType w:val="multilevel"/>
    <w:tmpl w:val="E5C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22BE7"/>
    <w:multiLevelType w:val="multilevel"/>
    <w:tmpl w:val="EF7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407AC"/>
    <w:multiLevelType w:val="multilevel"/>
    <w:tmpl w:val="216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005F7"/>
    <w:multiLevelType w:val="multilevel"/>
    <w:tmpl w:val="0C5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059AD"/>
    <w:multiLevelType w:val="multilevel"/>
    <w:tmpl w:val="137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17E49"/>
    <w:multiLevelType w:val="hybridMultilevel"/>
    <w:tmpl w:val="887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E2051"/>
    <w:multiLevelType w:val="multilevel"/>
    <w:tmpl w:val="F7A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E2685"/>
    <w:multiLevelType w:val="multilevel"/>
    <w:tmpl w:val="001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80027"/>
    <w:multiLevelType w:val="multilevel"/>
    <w:tmpl w:val="EB4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B51F3"/>
    <w:multiLevelType w:val="multilevel"/>
    <w:tmpl w:val="483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A5005"/>
    <w:multiLevelType w:val="multilevel"/>
    <w:tmpl w:val="1E0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9C2E4E"/>
    <w:multiLevelType w:val="multilevel"/>
    <w:tmpl w:val="527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9629A0"/>
    <w:multiLevelType w:val="multilevel"/>
    <w:tmpl w:val="3556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6A62B8"/>
    <w:multiLevelType w:val="multilevel"/>
    <w:tmpl w:val="098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4D18A2"/>
    <w:multiLevelType w:val="multilevel"/>
    <w:tmpl w:val="7A8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14D5A"/>
    <w:multiLevelType w:val="multilevel"/>
    <w:tmpl w:val="7288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6"/>
  </w:num>
  <w:num w:numId="4">
    <w:abstractNumId w:val="21"/>
  </w:num>
  <w:num w:numId="5">
    <w:abstractNumId w:val="8"/>
  </w:num>
  <w:num w:numId="6">
    <w:abstractNumId w:val="22"/>
  </w:num>
  <w:num w:numId="7">
    <w:abstractNumId w:val="15"/>
  </w:num>
  <w:num w:numId="8">
    <w:abstractNumId w:val="5"/>
  </w:num>
  <w:num w:numId="9">
    <w:abstractNumId w:val="7"/>
  </w:num>
  <w:num w:numId="10">
    <w:abstractNumId w:val="9"/>
  </w:num>
  <w:num w:numId="11">
    <w:abstractNumId w:val="10"/>
  </w:num>
  <w:num w:numId="12">
    <w:abstractNumId w:val="0"/>
  </w:num>
  <w:num w:numId="13">
    <w:abstractNumId w:val="11"/>
  </w:num>
  <w:num w:numId="14">
    <w:abstractNumId w:val="13"/>
  </w:num>
  <w:num w:numId="15">
    <w:abstractNumId w:val="14"/>
  </w:num>
  <w:num w:numId="16">
    <w:abstractNumId w:val="3"/>
  </w:num>
  <w:num w:numId="17">
    <w:abstractNumId w:val="6"/>
  </w:num>
  <w:num w:numId="18">
    <w:abstractNumId w:val="19"/>
  </w:num>
  <w:num w:numId="19">
    <w:abstractNumId w:val="20"/>
  </w:num>
  <w:num w:numId="20">
    <w:abstractNumId w:val="17"/>
  </w:num>
  <w:num w:numId="21">
    <w:abstractNumId w:val="2"/>
  </w:num>
  <w:num w:numId="22">
    <w:abstractNumId w:val="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79"/>
    <w:rsid w:val="000150FA"/>
    <w:rsid w:val="000253F2"/>
    <w:rsid w:val="00026138"/>
    <w:rsid w:val="00037D08"/>
    <w:rsid w:val="000406D6"/>
    <w:rsid w:val="00046161"/>
    <w:rsid w:val="00054E45"/>
    <w:rsid w:val="000B15B8"/>
    <w:rsid w:val="000C6100"/>
    <w:rsid w:val="000D15CB"/>
    <w:rsid w:val="000E228B"/>
    <w:rsid w:val="001318C7"/>
    <w:rsid w:val="00137332"/>
    <w:rsid w:val="001561E7"/>
    <w:rsid w:val="001738B4"/>
    <w:rsid w:val="00181845"/>
    <w:rsid w:val="00182A15"/>
    <w:rsid w:val="0018315F"/>
    <w:rsid w:val="00185357"/>
    <w:rsid w:val="00186496"/>
    <w:rsid w:val="00194564"/>
    <w:rsid w:val="001B12CA"/>
    <w:rsid w:val="001F4AA8"/>
    <w:rsid w:val="00204694"/>
    <w:rsid w:val="00205E28"/>
    <w:rsid w:val="002173D0"/>
    <w:rsid w:val="00241A9A"/>
    <w:rsid w:val="00253097"/>
    <w:rsid w:val="00261AD1"/>
    <w:rsid w:val="00302278"/>
    <w:rsid w:val="0032060B"/>
    <w:rsid w:val="00335A98"/>
    <w:rsid w:val="00336DDA"/>
    <w:rsid w:val="003452C7"/>
    <w:rsid w:val="0035188F"/>
    <w:rsid w:val="003737E7"/>
    <w:rsid w:val="00375D26"/>
    <w:rsid w:val="00397D6A"/>
    <w:rsid w:val="003A50BE"/>
    <w:rsid w:val="003B786E"/>
    <w:rsid w:val="003C597B"/>
    <w:rsid w:val="003C6075"/>
    <w:rsid w:val="003E39ED"/>
    <w:rsid w:val="003E4D61"/>
    <w:rsid w:val="0041439D"/>
    <w:rsid w:val="0041507E"/>
    <w:rsid w:val="00424906"/>
    <w:rsid w:val="00427979"/>
    <w:rsid w:val="00465F9C"/>
    <w:rsid w:val="0047519A"/>
    <w:rsid w:val="004B3D43"/>
    <w:rsid w:val="004C70CC"/>
    <w:rsid w:val="004D1867"/>
    <w:rsid w:val="004D5232"/>
    <w:rsid w:val="004D7157"/>
    <w:rsid w:val="004E622D"/>
    <w:rsid w:val="005042CF"/>
    <w:rsid w:val="005056AE"/>
    <w:rsid w:val="00512007"/>
    <w:rsid w:val="0053237E"/>
    <w:rsid w:val="00564B11"/>
    <w:rsid w:val="0057319E"/>
    <w:rsid w:val="005947F5"/>
    <w:rsid w:val="005950A9"/>
    <w:rsid w:val="005A0E88"/>
    <w:rsid w:val="005A3715"/>
    <w:rsid w:val="005B13ED"/>
    <w:rsid w:val="005C5904"/>
    <w:rsid w:val="005C6C07"/>
    <w:rsid w:val="005D1A20"/>
    <w:rsid w:val="00607DE4"/>
    <w:rsid w:val="00620316"/>
    <w:rsid w:val="0062671A"/>
    <w:rsid w:val="0063506D"/>
    <w:rsid w:val="006365D0"/>
    <w:rsid w:val="00637225"/>
    <w:rsid w:val="0066369C"/>
    <w:rsid w:val="00670D8C"/>
    <w:rsid w:val="00683221"/>
    <w:rsid w:val="006A3F28"/>
    <w:rsid w:val="006F6D04"/>
    <w:rsid w:val="007055AE"/>
    <w:rsid w:val="007234FE"/>
    <w:rsid w:val="00730BE0"/>
    <w:rsid w:val="00737DB7"/>
    <w:rsid w:val="00760169"/>
    <w:rsid w:val="007744E7"/>
    <w:rsid w:val="007839E5"/>
    <w:rsid w:val="007B2866"/>
    <w:rsid w:val="007B6FB7"/>
    <w:rsid w:val="007E6575"/>
    <w:rsid w:val="00805827"/>
    <w:rsid w:val="008058D5"/>
    <w:rsid w:val="00806111"/>
    <w:rsid w:val="008061B7"/>
    <w:rsid w:val="00806ECC"/>
    <w:rsid w:val="00830089"/>
    <w:rsid w:val="008577A0"/>
    <w:rsid w:val="00871962"/>
    <w:rsid w:val="00881523"/>
    <w:rsid w:val="008A6A3D"/>
    <w:rsid w:val="008C3D8E"/>
    <w:rsid w:val="008C6789"/>
    <w:rsid w:val="008D2009"/>
    <w:rsid w:val="008E0217"/>
    <w:rsid w:val="009222F3"/>
    <w:rsid w:val="00923B48"/>
    <w:rsid w:val="00932317"/>
    <w:rsid w:val="0093462F"/>
    <w:rsid w:val="009452F3"/>
    <w:rsid w:val="00953B94"/>
    <w:rsid w:val="0096338D"/>
    <w:rsid w:val="00967D96"/>
    <w:rsid w:val="0097242A"/>
    <w:rsid w:val="00974D7B"/>
    <w:rsid w:val="00984C7D"/>
    <w:rsid w:val="009B3361"/>
    <w:rsid w:val="009C35D7"/>
    <w:rsid w:val="009E0CBF"/>
    <w:rsid w:val="009F088C"/>
    <w:rsid w:val="009F72D3"/>
    <w:rsid w:val="00A14056"/>
    <w:rsid w:val="00A1574D"/>
    <w:rsid w:val="00A1676B"/>
    <w:rsid w:val="00A4099C"/>
    <w:rsid w:val="00A65700"/>
    <w:rsid w:val="00A66A55"/>
    <w:rsid w:val="00A94C0B"/>
    <w:rsid w:val="00AC517A"/>
    <w:rsid w:val="00AC71DE"/>
    <w:rsid w:val="00B22BFB"/>
    <w:rsid w:val="00B61693"/>
    <w:rsid w:val="00B87D38"/>
    <w:rsid w:val="00BA1266"/>
    <w:rsid w:val="00BA182B"/>
    <w:rsid w:val="00BB0F4A"/>
    <w:rsid w:val="00BB4BF2"/>
    <w:rsid w:val="00BE3A3B"/>
    <w:rsid w:val="00BF0AD0"/>
    <w:rsid w:val="00C045F2"/>
    <w:rsid w:val="00C135E8"/>
    <w:rsid w:val="00C16DF8"/>
    <w:rsid w:val="00C1728D"/>
    <w:rsid w:val="00C17DA0"/>
    <w:rsid w:val="00C203FE"/>
    <w:rsid w:val="00C209BA"/>
    <w:rsid w:val="00C66AF3"/>
    <w:rsid w:val="00C72397"/>
    <w:rsid w:val="00CB40C6"/>
    <w:rsid w:val="00CC42DC"/>
    <w:rsid w:val="00CC5733"/>
    <w:rsid w:val="00CD4C20"/>
    <w:rsid w:val="00CF227C"/>
    <w:rsid w:val="00D21A0F"/>
    <w:rsid w:val="00D31716"/>
    <w:rsid w:val="00D5730C"/>
    <w:rsid w:val="00D676D2"/>
    <w:rsid w:val="00DA0EEA"/>
    <w:rsid w:val="00DA2CE4"/>
    <w:rsid w:val="00DC13E5"/>
    <w:rsid w:val="00DC1D78"/>
    <w:rsid w:val="00DD2F8D"/>
    <w:rsid w:val="00E07726"/>
    <w:rsid w:val="00E1736B"/>
    <w:rsid w:val="00E2028B"/>
    <w:rsid w:val="00E22F40"/>
    <w:rsid w:val="00E61D70"/>
    <w:rsid w:val="00E77DDB"/>
    <w:rsid w:val="00EE1B18"/>
    <w:rsid w:val="00EF044D"/>
    <w:rsid w:val="00EF4DEE"/>
    <w:rsid w:val="00F148D2"/>
    <w:rsid w:val="00F1672D"/>
    <w:rsid w:val="00F209AD"/>
    <w:rsid w:val="00F34CE1"/>
    <w:rsid w:val="00F56444"/>
    <w:rsid w:val="00F72C1C"/>
    <w:rsid w:val="00F73224"/>
    <w:rsid w:val="00F85378"/>
    <w:rsid w:val="00FA34A0"/>
    <w:rsid w:val="00FC3054"/>
    <w:rsid w:val="00FC7414"/>
    <w:rsid w:val="00FD40A8"/>
    <w:rsid w:val="00FE1125"/>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979"/>
  </w:style>
  <w:style w:type="character" w:styleId="Hyperlink">
    <w:name w:val="Hyperlink"/>
    <w:basedOn w:val="DefaultParagraphFont"/>
    <w:uiPriority w:val="99"/>
    <w:unhideWhenUsed/>
    <w:rsid w:val="00427979"/>
    <w:rPr>
      <w:color w:val="0000FF"/>
      <w:u w:val="single"/>
    </w:rPr>
  </w:style>
  <w:style w:type="paragraph" w:styleId="NormalWeb">
    <w:name w:val="Normal (Web)"/>
    <w:basedOn w:val="Normal"/>
    <w:uiPriority w:val="99"/>
    <w:unhideWhenUsed/>
    <w:rsid w:val="004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4FE"/>
    <w:pPr>
      <w:spacing w:after="0" w:line="240" w:lineRule="auto"/>
      <w:ind w:left="720"/>
      <w:contextualSpacing/>
    </w:pPr>
    <w:rPr>
      <w:rFonts w:eastAsiaTheme="minorEastAsia"/>
      <w:sz w:val="24"/>
      <w:szCs w:val="24"/>
    </w:rPr>
  </w:style>
  <w:style w:type="table" w:styleId="TableGrid">
    <w:name w:val="Table Grid"/>
    <w:basedOn w:val="TableNormal"/>
    <w:uiPriority w:val="59"/>
    <w:rsid w:val="00723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8C7"/>
    <w:rPr>
      <w:color w:val="800080" w:themeColor="followedHyperlink"/>
      <w:u w:val="single"/>
    </w:rPr>
  </w:style>
  <w:style w:type="paragraph" w:styleId="BalloonText">
    <w:name w:val="Balloon Text"/>
    <w:basedOn w:val="Normal"/>
    <w:link w:val="BalloonTextChar"/>
    <w:uiPriority w:val="99"/>
    <w:semiHidden/>
    <w:unhideWhenUsed/>
    <w:rsid w:val="0026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1"/>
    <w:rPr>
      <w:rFonts w:ascii="Tahoma" w:hAnsi="Tahoma" w:cs="Tahoma"/>
      <w:sz w:val="16"/>
      <w:szCs w:val="16"/>
    </w:rPr>
  </w:style>
  <w:style w:type="paragraph" w:styleId="Header">
    <w:name w:val="header"/>
    <w:basedOn w:val="Normal"/>
    <w:link w:val="HeaderChar"/>
    <w:uiPriority w:val="99"/>
    <w:unhideWhenUsed/>
    <w:rsid w:val="0070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AE"/>
  </w:style>
  <w:style w:type="paragraph" w:styleId="Footer">
    <w:name w:val="footer"/>
    <w:basedOn w:val="Normal"/>
    <w:link w:val="FooterChar"/>
    <w:uiPriority w:val="99"/>
    <w:unhideWhenUsed/>
    <w:rsid w:val="0070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AE"/>
  </w:style>
  <w:style w:type="character" w:styleId="CommentReference">
    <w:name w:val="annotation reference"/>
    <w:basedOn w:val="DefaultParagraphFont"/>
    <w:uiPriority w:val="99"/>
    <w:semiHidden/>
    <w:unhideWhenUsed/>
    <w:rsid w:val="00D31716"/>
    <w:rPr>
      <w:sz w:val="16"/>
      <w:szCs w:val="16"/>
    </w:rPr>
  </w:style>
  <w:style w:type="paragraph" w:styleId="CommentText">
    <w:name w:val="annotation text"/>
    <w:basedOn w:val="Normal"/>
    <w:link w:val="CommentTextChar"/>
    <w:uiPriority w:val="99"/>
    <w:semiHidden/>
    <w:unhideWhenUsed/>
    <w:rsid w:val="00D31716"/>
    <w:pPr>
      <w:spacing w:line="240" w:lineRule="auto"/>
    </w:pPr>
    <w:rPr>
      <w:sz w:val="20"/>
      <w:szCs w:val="20"/>
    </w:rPr>
  </w:style>
  <w:style w:type="character" w:customStyle="1" w:styleId="CommentTextChar">
    <w:name w:val="Comment Text Char"/>
    <w:basedOn w:val="DefaultParagraphFont"/>
    <w:link w:val="CommentText"/>
    <w:uiPriority w:val="99"/>
    <w:semiHidden/>
    <w:rsid w:val="00D31716"/>
    <w:rPr>
      <w:sz w:val="20"/>
      <w:szCs w:val="20"/>
    </w:rPr>
  </w:style>
  <w:style w:type="paragraph" w:styleId="CommentSubject">
    <w:name w:val="annotation subject"/>
    <w:basedOn w:val="CommentText"/>
    <w:next w:val="CommentText"/>
    <w:link w:val="CommentSubjectChar"/>
    <w:uiPriority w:val="99"/>
    <w:semiHidden/>
    <w:unhideWhenUsed/>
    <w:rsid w:val="00D31716"/>
    <w:rPr>
      <w:b/>
      <w:bCs/>
    </w:rPr>
  </w:style>
  <w:style w:type="character" w:customStyle="1" w:styleId="CommentSubjectChar">
    <w:name w:val="Comment Subject Char"/>
    <w:basedOn w:val="CommentTextChar"/>
    <w:link w:val="CommentSubject"/>
    <w:uiPriority w:val="99"/>
    <w:semiHidden/>
    <w:rsid w:val="00D317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979"/>
  </w:style>
  <w:style w:type="character" w:styleId="Hyperlink">
    <w:name w:val="Hyperlink"/>
    <w:basedOn w:val="DefaultParagraphFont"/>
    <w:uiPriority w:val="99"/>
    <w:unhideWhenUsed/>
    <w:rsid w:val="00427979"/>
    <w:rPr>
      <w:color w:val="0000FF"/>
      <w:u w:val="single"/>
    </w:rPr>
  </w:style>
  <w:style w:type="paragraph" w:styleId="NormalWeb">
    <w:name w:val="Normal (Web)"/>
    <w:basedOn w:val="Normal"/>
    <w:uiPriority w:val="99"/>
    <w:unhideWhenUsed/>
    <w:rsid w:val="004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4FE"/>
    <w:pPr>
      <w:spacing w:after="0" w:line="240" w:lineRule="auto"/>
      <w:ind w:left="720"/>
      <w:contextualSpacing/>
    </w:pPr>
    <w:rPr>
      <w:rFonts w:eastAsiaTheme="minorEastAsia"/>
      <w:sz w:val="24"/>
      <w:szCs w:val="24"/>
    </w:rPr>
  </w:style>
  <w:style w:type="table" w:styleId="TableGrid">
    <w:name w:val="Table Grid"/>
    <w:basedOn w:val="TableNormal"/>
    <w:uiPriority w:val="59"/>
    <w:rsid w:val="00723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8C7"/>
    <w:rPr>
      <w:color w:val="800080" w:themeColor="followedHyperlink"/>
      <w:u w:val="single"/>
    </w:rPr>
  </w:style>
  <w:style w:type="paragraph" w:styleId="BalloonText">
    <w:name w:val="Balloon Text"/>
    <w:basedOn w:val="Normal"/>
    <w:link w:val="BalloonTextChar"/>
    <w:uiPriority w:val="99"/>
    <w:semiHidden/>
    <w:unhideWhenUsed/>
    <w:rsid w:val="0026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D1"/>
    <w:rPr>
      <w:rFonts w:ascii="Tahoma" w:hAnsi="Tahoma" w:cs="Tahoma"/>
      <w:sz w:val="16"/>
      <w:szCs w:val="16"/>
    </w:rPr>
  </w:style>
  <w:style w:type="paragraph" w:styleId="Header">
    <w:name w:val="header"/>
    <w:basedOn w:val="Normal"/>
    <w:link w:val="HeaderChar"/>
    <w:uiPriority w:val="99"/>
    <w:unhideWhenUsed/>
    <w:rsid w:val="0070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AE"/>
  </w:style>
  <w:style w:type="paragraph" w:styleId="Footer">
    <w:name w:val="footer"/>
    <w:basedOn w:val="Normal"/>
    <w:link w:val="FooterChar"/>
    <w:uiPriority w:val="99"/>
    <w:unhideWhenUsed/>
    <w:rsid w:val="0070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AE"/>
  </w:style>
  <w:style w:type="character" w:styleId="CommentReference">
    <w:name w:val="annotation reference"/>
    <w:basedOn w:val="DefaultParagraphFont"/>
    <w:uiPriority w:val="99"/>
    <w:semiHidden/>
    <w:unhideWhenUsed/>
    <w:rsid w:val="00D31716"/>
    <w:rPr>
      <w:sz w:val="16"/>
      <w:szCs w:val="16"/>
    </w:rPr>
  </w:style>
  <w:style w:type="paragraph" w:styleId="CommentText">
    <w:name w:val="annotation text"/>
    <w:basedOn w:val="Normal"/>
    <w:link w:val="CommentTextChar"/>
    <w:uiPriority w:val="99"/>
    <w:semiHidden/>
    <w:unhideWhenUsed/>
    <w:rsid w:val="00D31716"/>
    <w:pPr>
      <w:spacing w:line="240" w:lineRule="auto"/>
    </w:pPr>
    <w:rPr>
      <w:sz w:val="20"/>
      <w:szCs w:val="20"/>
    </w:rPr>
  </w:style>
  <w:style w:type="character" w:customStyle="1" w:styleId="CommentTextChar">
    <w:name w:val="Comment Text Char"/>
    <w:basedOn w:val="DefaultParagraphFont"/>
    <w:link w:val="CommentText"/>
    <w:uiPriority w:val="99"/>
    <w:semiHidden/>
    <w:rsid w:val="00D31716"/>
    <w:rPr>
      <w:sz w:val="20"/>
      <w:szCs w:val="20"/>
    </w:rPr>
  </w:style>
  <w:style w:type="paragraph" w:styleId="CommentSubject">
    <w:name w:val="annotation subject"/>
    <w:basedOn w:val="CommentText"/>
    <w:next w:val="CommentText"/>
    <w:link w:val="CommentSubjectChar"/>
    <w:uiPriority w:val="99"/>
    <w:semiHidden/>
    <w:unhideWhenUsed/>
    <w:rsid w:val="00D31716"/>
    <w:rPr>
      <w:b/>
      <w:bCs/>
    </w:rPr>
  </w:style>
  <w:style w:type="character" w:customStyle="1" w:styleId="CommentSubjectChar">
    <w:name w:val="Comment Subject Char"/>
    <w:basedOn w:val="CommentTextChar"/>
    <w:link w:val="CommentSubject"/>
    <w:uiPriority w:val="99"/>
    <w:semiHidden/>
    <w:rsid w:val="00D3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4008">
      <w:bodyDiv w:val="1"/>
      <w:marLeft w:val="0"/>
      <w:marRight w:val="0"/>
      <w:marTop w:val="0"/>
      <w:marBottom w:val="0"/>
      <w:divBdr>
        <w:top w:val="none" w:sz="0" w:space="0" w:color="auto"/>
        <w:left w:val="none" w:sz="0" w:space="0" w:color="auto"/>
        <w:bottom w:val="none" w:sz="0" w:space="0" w:color="auto"/>
        <w:right w:val="none" w:sz="0" w:space="0" w:color="auto"/>
      </w:divBdr>
    </w:div>
    <w:div w:id="609901476">
      <w:bodyDiv w:val="1"/>
      <w:marLeft w:val="0"/>
      <w:marRight w:val="0"/>
      <w:marTop w:val="0"/>
      <w:marBottom w:val="0"/>
      <w:divBdr>
        <w:top w:val="none" w:sz="0" w:space="0" w:color="auto"/>
        <w:left w:val="none" w:sz="0" w:space="0" w:color="auto"/>
        <w:bottom w:val="none" w:sz="0" w:space="0" w:color="auto"/>
        <w:right w:val="none" w:sz="0" w:space="0" w:color="auto"/>
      </w:divBdr>
    </w:div>
    <w:div w:id="783768955">
      <w:bodyDiv w:val="1"/>
      <w:marLeft w:val="0"/>
      <w:marRight w:val="0"/>
      <w:marTop w:val="0"/>
      <w:marBottom w:val="0"/>
      <w:divBdr>
        <w:top w:val="none" w:sz="0" w:space="0" w:color="auto"/>
        <w:left w:val="none" w:sz="0" w:space="0" w:color="auto"/>
        <w:bottom w:val="none" w:sz="0" w:space="0" w:color="auto"/>
        <w:right w:val="none" w:sz="0" w:space="0" w:color="auto"/>
      </w:divBdr>
      <w:divsChild>
        <w:div w:id="801195003">
          <w:marLeft w:val="0"/>
          <w:marRight w:val="0"/>
          <w:marTop w:val="0"/>
          <w:marBottom w:val="0"/>
          <w:divBdr>
            <w:top w:val="none" w:sz="0" w:space="0" w:color="auto"/>
            <w:left w:val="none" w:sz="0" w:space="0" w:color="auto"/>
            <w:bottom w:val="none" w:sz="0" w:space="0" w:color="auto"/>
            <w:right w:val="none" w:sz="0" w:space="0" w:color="auto"/>
          </w:divBdr>
        </w:div>
        <w:div w:id="580139356">
          <w:marLeft w:val="0"/>
          <w:marRight w:val="0"/>
          <w:marTop w:val="0"/>
          <w:marBottom w:val="0"/>
          <w:divBdr>
            <w:top w:val="none" w:sz="0" w:space="0" w:color="auto"/>
            <w:left w:val="none" w:sz="0" w:space="0" w:color="auto"/>
            <w:bottom w:val="none" w:sz="0" w:space="0" w:color="auto"/>
            <w:right w:val="none" w:sz="0" w:space="0" w:color="auto"/>
          </w:divBdr>
        </w:div>
        <w:div w:id="568809496">
          <w:marLeft w:val="0"/>
          <w:marRight w:val="0"/>
          <w:marTop w:val="0"/>
          <w:marBottom w:val="0"/>
          <w:divBdr>
            <w:top w:val="none" w:sz="0" w:space="0" w:color="auto"/>
            <w:left w:val="none" w:sz="0" w:space="0" w:color="auto"/>
            <w:bottom w:val="none" w:sz="0" w:space="0" w:color="auto"/>
            <w:right w:val="none" w:sz="0" w:space="0" w:color="auto"/>
          </w:divBdr>
        </w:div>
        <w:div w:id="656881452">
          <w:marLeft w:val="0"/>
          <w:marRight w:val="0"/>
          <w:marTop w:val="0"/>
          <w:marBottom w:val="0"/>
          <w:divBdr>
            <w:top w:val="none" w:sz="0" w:space="0" w:color="auto"/>
            <w:left w:val="none" w:sz="0" w:space="0" w:color="auto"/>
            <w:bottom w:val="none" w:sz="0" w:space="0" w:color="auto"/>
            <w:right w:val="none" w:sz="0" w:space="0" w:color="auto"/>
          </w:divBdr>
        </w:div>
        <w:div w:id="686490389">
          <w:marLeft w:val="0"/>
          <w:marRight w:val="0"/>
          <w:marTop w:val="0"/>
          <w:marBottom w:val="0"/>
          <w:divBdr>
            <w:top w:val="none" w:sz="0" w:space="0" w:color="auto"/>
            <w:left w:val="none" w:sz="0" w:space="0" w:color="auto"/>
            <w:bottom w:val="none" w:sz="0" w:space="0" w:color="auto"/>
            <w:right w:val="none" w:sz="0" w:space="0" w:color="auto"/>
          </w:divBdr>
        </w:div>
        <w:div w:id="1366298469">
          <w:marLeft w:val="0"/>
          <w:marRight w:val="0"/>
          <w:marTop w:val="0"/>
          <w:marBottom w:val="0"/>
          <w:divBdr>
            <w:top w:val="none" w:sz="0" w:space="0" w:color="auto"/>
            <w:left w:val="none" w:sz="0" w:space="0" w:color="auto"/>
            <w:bottom w:val="none" w:sz="0" w:space="0" w:color="auto"/>
            <w:right w:val="none" w:sz="0" w:space="0" w:color="auto"/>
          </w:divBdr>
        </w:div>
        <w:div w:id="614675837">
          <w:marLeft w:val="0"/>
          <w:marRight w:val="0"/>
          <w:marTop w:val="0"/>
          <w:marBottom w:val="0"/>
          <w:divBdr>
            <w:top w:val="none" w:sz="0" w:space="0" w:color="auto"/>
            <w:left w:val="none" w:sz="0" w:space="0" w:color="auto"/>
            <w:bottom w:val="none" w:sz="0" w:space="0" w:color="auto"/>
            <w:right w:val="none" w:sz="0" w:space="0" w:color="auto"/>
          </w:divBdr>
        </w:div>
        <w:div w:id="47799132">
          <w:marLeft w:val="0"/>
          <w:marRight w:val="0"/>
          <w:marTop w:val="0"/>
          <w:marBottom w:val="0"/>
          <w:divBdr>
            <w:top w:val="none" w:sz="0" w:space="0" w:color="auto"/>
            <w:left w:val="none" w:sz="0" w:space="0" w:color="auto"/>
            <w:bottom w:val="none" w:sz="0" w:space="0" w:color="auto"/>
            <w:right w:val="none" w:sz="0" w:space="0" w:color="auto"/>
          </w:divBdr>
        </w:div>
        <w:div w:id="110782848">
          <w:marLeft w:val="0"/>
          <w:marRight w:val="0"/>
          <w:marTop w:val="0"/>
          <w:marBottom w:val="0"/>
          <w:divBdr>
            <w:top w:val="none" w:sz="0" w:space="0" w:color="auto"/>
            <w:left w:val="none" w:sz="0" w:space="0" w:color="auto"/>
            <w:bottom w:val="none" w:sz="0" w:space="0" w:color="auto"/>
            <w:right w:val="none" w:sz="0" w:space="0" w:color="auto"/>
          </w:divBdr>
        </w:div>
        <w:div w:id="71582614">
          <w:marLeft w:val="0"/>
          <w:marRight w:val="0"/>
          <w:marTop w:val="0"/>
          <w:marBottom w:val="0"/>
          <w:divBdr>
            <w:top w:val="none" w:sz="0" w:space="0" w:color="auto"/>
            <w:left w:val="none" w:sz="0" w:space="0" w:color="auto"/>
            <w:bottom w:val="none" w:sz="0" w:space="0" w:color="auto"/>
            <w:right w:val="none" w:sz="0" w:space="0" w:color="auto"/>
          </w:divBdr>
        </w:div>
        <w:div w:id="1906257404">
          <w:marLeft w:val="0"/>
          <w:marRight w:val="0"/>
          <w:marTop w:val="0"/>
          <w:marBottom w:val="0"/>
          <w:divBdr>
            <w:top w:val="none" w:sz="0" w:space="0" w:color="auto"/>
            <w:left w:val="none" w:sz="0" w:space="0" w:color="auto"/>
            <w:bottom w:val="none" w:sz="0" w:space="0" w:color="auto"/>
            <w:right w:val="none" w:sz="0" w:space="0" w:color="auto"/>
          </w:divBdr>
        </w:div>
        <w:div w:id="906888534">
          <w:marLeft w:val="0"/>
          <w:marRight w:val="0"/>
          <w:marTop w:val="0"/>
          <w:marBottom w:val="0"/>
          <w:divBdr>
            <w:top w:val="none" w:sz="0" w:space="0" w:color="auto"/>
            <w:left w:val="none" w:sz="0" w:space="0" w:color="auto"/>
            <w:bottom w:val="none" w:sz="0" w:space="0" w:color="auto"/>
            <w:right w:val="none" w:sz="0" w:space="0" w:color="auto"/>
          </w:divBdr>
          <w:divsChild>
            <w:div w:id="908156538">
              <w:marLeft w:val="0"/>
              <w:marRight w:val="0"/>
              <w:marTop w:val="0"/>
              <w:marBottom w:val="0"/>
              <w:divBdr>
                <w:top w:val="none" w:sz="0" w:space="0" w:color="auto"/>
                <w:left w:val="none" w:sz="0" w:space="0" w:color="auto"/>
                <w:bottom w:val="none" w:sz="0" w:space="0" w:color="auto"/>
                <w:right w:val="none" w:sz="0" w:space="0" w:color="auto"/>
              </w:divBdr>
              <w:divsChild>
                <w:div w:id="703561346">
                  <w:marLeft w:val="0"/>
                  <w:marRight w:val="0"/>
                  <w:marTop w:val="0"/>
                  <w:marBottom w:val="0"/>
                  <w:divBdr>
                    <w:top w:val="none" w:sz="0" w:space="0" w:color="auto"/>
                    <w:left w:val="none" w:sz="0" w:space="0" w:color="auto"/>
                    <w:bottom w:val="none" w:sz="0" w:space="0" w:color="auto"/>
                    <w:right w:val="none" w:sz="0" w:space="0" w:color="auto"/>
                  </w:divBdr>
                </w:div>
                <w:div w:id="1989165379">
                  <w:marLeft w:val="0"/>
                  <w:marRight w:val="0"/>
                  <w:marTop w:val="0"/>
                  <w:marBottom w:val="0"/>
                  <w:divBdr>
                    <w:top w:val="none" w:sz="0" w:space="0" w:color="auto"/>
                    <w:left w:val="none" w:sz="0" w:space="0" w:color="auto"/>
                    <w:bottom w:val="none" w:sz="0" w:space="0" w:color="auto"/>
                    <w:right w:val="none" w:sz="0" w:space="0" w:color="auto"/>
                  </w:divBdr>
                </w:div>
              </w:divsChild>
            </w:div>
            <w:div w:id="445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4624">
      <w:bodyDiv w:val="1"/>
      <w:marLeft w:val="0"/>
      <w:marRight w:val="0"/>
      <w:marTop w:val="0"/>
      <w:marBottom w:val="0"/>
      <w:divBdr>
        <w:top w:val="none" w:sz="0" w:space="0" w:color="auto"/>
        <w:left w:val="none" w:sz="0" w:space="0" w:color="auto"/>
        <w:bottom w:val="none" w:sz="0" w:space="0" w:color="auto"/>
        <w:right w:val="none" w:sz="0" w:space="0" w:color="auto"/>
      </w:divBdr>
    </w:div>
    <w:div w:id="1341930492">
      <w:bodyDiv w:val="1"/>
      <w:marLeft w:val="0"/>
      <w:marRight w:val="0"/>
      <w:marTop w:val="0"/>
      <w:marBottom w:val="0"/>
      <w:divBdr>
        <w:top w:val="none" w:sz="0" w:space="0" w:color="auto"/>
        <w:left w:val="none" w:sz="0" w:space="0" w:color="auto"/>
        <w:bottom w:val="none" w:sz="0" w:space="0" w:color="auto"/>
        <w:right w:val="none" w:sz="0" w:space="0" w:color="auto"/>
      </w:divBdr>
      <w:divsChild>
        <w:div w:id="1473061457">
          <w:marLeft w:val="547"/>
          <w:marRight w:val="0"/>
          <w:marTop w:val="154"/>
          <w:marBottom w:val="0"/>
          <w:divBdr>
            <w:top w:val="none" w:sz="0" w:space="0" w:color="auto"/>
            <w:left w:val="none" w:sz="0" w:space="0" w:color="auto"/>
            <w:bottom w:val="none" w:sz="0" w:space="0" w:color="auto"/>
            <w:right w:val="none" w:sz="0" w:space="0" w:color="auto"/>
          </w:divBdr>
        </w:div>
        <w:div w:id="559099846">
          <w:marLeft w:val="547"/>
          <w:marRight w:val="0"/>
          <w:marTop w:val="154"/>
          <w:marBottom w:val="0"/>
          <w:divBdr>
            <w:top w:val="none" w:sz="0" w:space="0" w:color="auto"/>
            <w:left w:val="none" w:sz="0" w:space="0" w:color="auto"/>
            <w:bottom w:val="none" w:sz="0" w:space="0" w:color="auto"/>
            <w:right w:val="none" w:sz="0" w:space="0" w:color="auto"/>
          </w:divBdr>
        </w:div>
      </w:divsChild>
    </w:div>
    <w:div w:id="1980575848">
      <w:bodyDiv w:val="1"/>
      <w:marLeft w:val="0"/>
      <w:marRight w:val="0"/>
      <w:marTop w:val="0"/>
      <w:marBottom w:val="0"/>
      <w:divBdr>
        <w:top w:val="none" w:sz="0" w:space="0" w:color="auto"/>
        <w:left w:val="none" w:sz="0" w:space="0" w:color="auto"/>
        <w:bottom w:val="none" w:sz="0" w:space="0" w:color="auto"/>
        <w:right w:val="none" w:sz="0" w:space="0" w:color="auto"/>
      </w:divBdr>
      <w:divsChild>
        <w:div w:id="111732995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_Richardson@fws.gov" TargetMode="External"/><Relationship Id="rId13" Type="http://schemas.openxmlformats.org/officeDocument/2006/relationships/hyperlink" Target="http://northatlanticlcc.org/the-cooperative/steering-committee/meetings/steering-committee-meeting-april-22-2015/handout-13-project-and-product-fact-sheet/index_html" TargetMode="External"/><Relationship Id="rId18" Type="http://schemas.openxmlformats.org/officeDocument/2006/relationships/hyperlink" Target="http://northatlanticlcc.org/the-cooperative/steering-committee/meetings/steering-committee-meeting-april-22-2015/handout-15-summary-of-rcoa-alternatives/index_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rthatlanticlcc.org/news/news-and-announcements-inbox/north-atlantic-lcc-2014-highlights-report" TargetMode="External"/><Relationship Id="rId17" Type="http://schemas.openxmlformats.org/officeDocument/2006/relationships/hyperlink" Target="http://northatlanticlcc.org/news/news-and-announcements-inbox/north-atlantic-lcc-2014-highlights-report" TargetMode="External"/><Relationship Id="rId2" Type="http://schemas.openxmlformats.org/officeDocument/2006/relationships/styles" Target="styles.xml"/><Relationship Id="rId16" Type="http://schemas.openxmlformats.org/officeDocument/2006/relationships/hyperlink" Target="mailto:andrew_milliken@fw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dget_macdonald@fws.gov" TargetMode="External"/><Relationship Id="rId5" Type="http://schemas.openxmlformats.org/officeDocument/2006/relationships/webSettings" Target="webSettings.xml"/><Relationship Id="rId15" Type="http://schemas.openxmlformats.org/officeDocument/2006/relationships/hyperlink" Target="mailto:William.Hyatt@ct.gov" TargetMode="External"/><Relationship Id="rId10" Type="http://schemas.openxmlformats.org/officeDocument/2006/relationships/hyperlink" Target="mailto:david_eisenhauer@fw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lcc.databasin.org/" TargetMode="External"/><Relationship Id="rId14" Type="http://schemas.openxmlformats.org/officeDocument/2006/relationships/hyperlink" Target="mailto:ken_elowe@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4</cp:revision>
  <cp:lastPrinted>2015-05-06T12:37:00Z</cp:lastPrinted>
  <dcterms:created xsi:type="dcterms:W3CDTF">2015-05-06T12:36:00Z</dcterms:created>
  <dcterms:modified xsi:type="dcterms:W3CDTF">2015-05-06T13:02:00Z</dcterms:modified>
</cp:coreProperties>
</file>