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3D" w:rsidRPr="001818CE" w:rsidRDefault="008621B0" w:rsidP="0025223D">
      <w:pPr>
        <w:pStyle w:val="NoSpacing"/>
        <w:jc w:val="center"/>
        <w:rPr>
          <w:sz w:val="28"/>
        </w:rPr>
      </w:pPr>
      <w:r>
        <w:rPr>
          <w:sz w:val="28"/>
          <w:u w:val="single"/>
        </w:rPr>
        <w:t>Status of Approved and Remaining</w:t>
      </w:r>
      <w:r w:rsidR="0025223D" w:rsidRPr="001818CE">
        <w:rPr>
          <w:sz w:val="28"/>
          <w:u w:val="single"/>
        </w:rPr>
        <w:t xml:space="preserve"> North Atlantic LCC Priority Science Needs for 2013</w:t>
      </w:r>
    </w:p>
    <w:p w:rsidR="0025223D" w:rsidRDefault="0025223D" w:rsidP="0025223D">
      <w:pPr>
        <w:pStyle w:val="NoSpacing"/>
      </w:pPr>
    </w:p>
    <w:p w:rsidR="003E377E" w:rsidRDefault="003E377E" w:rsidP="0025223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682"/>
        <w:gridCol w:w="3349"/>
        <w:gridCol w:w="2514"/>
        <w:gridCol w:w="2507"/>
        <w:gridCol w:w="1449"/>
        <w:gridCol w:w="1675"/>
      </w:tblGrid>
      <w:tr w:rsidR="00A671D0" w:rsidRPr="00051891" w:rsidTr="00B92D70">
        <w:trPr>
          <w:cantSplit/>
          <w:tblHeader/>
        </w:trPr>
        <w:tc>
          <w:tcPr>
            <w:tcW w:w="0" w:type="auto"/>
          </w:tcPr>
          <w:p w:rsidR="00B26C6D" w:rsidRPr="001818CE" w:rsidRDefault="00B26C6D" w:rsidP="008621B0">
            <w:pPr>
              <w:pStyle w:val="NoSpacing"/>
              <w:rPr>
                <w:rFonts w:ascii="Arial" w:hAnsi="Arial" w:cs="Arial"/>
                <w:b/>
              </w:rPr>
            </w:pPr>
            <w:r w:rsidRPr="001818C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0" w:type="auto"/>
          </w:tcPr>
          <w:p w:rsidR="00B26C6D" w:rsidRPr="001818CE" w:rsidRDefault="00B26C6D" w:rsidP="008621B0">
            <w:pPr>
              <w:pStyle w:val="NoSpacing"/>
              <w:rPr>
                <w:rFonts w:ascii="Arial" w:hAnsi="Arial" w:cs="Arial"/>
                <w:b/>
              </w:rPr>
            </w:pPr>
            <w:r w:rsidRPr="001818CE">
              <w:rPr>
                <w:rFonts w:ascii="Arial" w:hAnsi="Arial" w:cs="Arial"/>
                <w:b/>
              </w:rPr>
              <w:t>Relevance to Conservation Decisions</w:t>
            </w:r>
          </w:p>
        </w:tc>
        <w:tc>
          <w:tcPr>
            <w:tcW w:w="0" w:type="auto"/>
          </w:tcPr>
          <w:p w:rsidR="00B26C6D" w:rsidRPr="001818CE" w:rsidRDefault="00B26C6D" w:rsidP="008621B0">
            <w:pPr>
              <w:pStyle w:val="NoSpacing"/>
              <w:rPr>
                <w:rFonts w:ascii="Arial" w:hAnsi="Arial" w:cs="Arial"/>
                <w:b/>
              </w:rPr>
            </w:pPr>
            <w:r w:rsidRPr="001818CE">
              <w:rPr>
                <w:rFonts w:ascii="Arial" w:hAnsi="Arial" w:cs="Arial"/>
                <w:b/>
              </w:rPr>
              <w:t>Status and Relation to Other Work</w:t>
            </w:r>
          </w:p>
        </w:tc>
        <w:tc>
          <w:tcPr>
            <w:tcW w:w="0" w:type="auto"/>
          </w:tcPr>
          <w:p w:rsidR="00B26C6D" w:rsidRPr="001818CE" w:rsidRDefault="00B26C6D" w:rsidP="008621B0">
            <w:pPr>
              <w:pStyle w:val="NoSpacing"/>
              <w:rPr>
                <w:rFonts w:ascii="Arial" w:hAnsi="Arial" w:cs="Arial"/>
                <w:b/>
              </w:rPr>
            </w:pPr>
            <w:r w:rsidRPr="001818CE">
              <w:rPr>
                <w:rFonts w:ascii="Arial" w:hAnsi="Arial" w:cs="Arial"/>
                <w:b/>
              </w:rPr>
              <w:t>Potential Project Type</w:t>
            </w:r>
          </w:p>
        </w:tc>
        <w:tc>
          <w:tcPr>
            <w:tcW w:w="0" w:type="auto"/>
          </w:tcPr>
          <w:p w:rsidR="00B26C6D" w:rsidRPr="001818CE" w:rsidRDefault="008621B0" w:rsidP="0020007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Approved </w:t>
            </w:r>
            <w:r w:rsidR="003E377E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0" w:type="auto"/>
          </w:tcPr>
          <w:p w:rsidR="00B26C6D" w:rsidRPr="001818CE" w:rsidRDefault="008621B0" w:rsidP="008621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1818CE" w:rsidRPr="00051891" w:rsidTr="008621B0">
        <w:trPr>
          <w:cantSplit/>
        </w:trPr>
        <w:tc>
          <w:tcPr>
            <w:tcW w:w="0" w:type="auto"/>
            <w:gridSpan w:val="6"/>
            <w:shd w:val="clear" w:color="auto" w:fill="00B0F0"/>
          </w:tcPr>
          <w:p w:rsidR="001818CE" w:rsidRPr="001818CE" w:rsidRDefault="001818CE" w:rsidP="001818C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818CE">
              <w:rPr>
                <w:rFonts w:ascii="Arial" w:hAnsi="Arial" w:cs="Arial"/>
                <w:b/>
                <w:color w:val="FFFFFF" w:themeColor="background1"/>
              </w:rPr>
              <w:t>Aquatic Resources and Ecosystems</w:t>
            </w:r>
          </w:p>
        </w:tc>
      </w:tr>
      <w:tr w:rsidR="00A671D0" w:rsidRPr="00051891" w:rsidTr="00B92D70">
        <w:trPr>
          <w:cantSplit/>
        </w:trPr>
        <w:tc>
          <w:tcPr>
            <w:tcW w:w="0" w:type="auto"/>
          </w:tcPr>
          <w:p w:rsidR="00B26C6D" w:rsidRPr="00051891" w:rsidRDefault="00B26C6D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A1. </w:t>
            </w:r>
            <w:r w:rsidRPr="00051891">
              <w:rPr>
                <w:sz w:val="22"/>
              </w:rPr>
              <w:t>Compilation of aquatic biological data</w:t>
            </w:r>
          </w:p>
        </w:tc>
        <w:tc>
          <w:tcPr>
            <w:tcW w:w="0" w:type="auto"/>
          </w:tcPr>
          <w:p w:rsidR="00B26C6D" w:rsidRPr="00051891" w:rsidRDefault="00B26C6D" w:rsidP="008621B0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for assessing habitats for and threats to high priority fish and other aquatic species, which informs conservation and restoration priorities</w:t>
            </w:r>
          </w:p>
        </w:tc>
        <w:tc>
          <w:tcPr>
            <w:tcW w:w="0" w:type="auto"/>
          </w:tcPr>
          <w:p w:rsidR="00B26C6D" w:rsidRPr="00051891" w:rsidRDefault="00B26C6D" w:rsidP="008621B0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Support new aquatic decision support tool effort (Downstream Strategies), ecological flow assessments</w:t>
            </w:r>
          </w:p>
        </w:tc>
        <w:tc>
          <w:tcPr>
            <w:tcW w:w="0" w:type="auto"/>
          </w:tcPr>
          <w:p w:rsidR="00B26C6D" w:rsidRPr="00051891" w:rsidRDefault="00B26C6D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Coordination with states and other partners; data collection/ entry/ validation</w:t>
            </w:r>
          </w:p>
        </w:tc>
        <w:tc>
          <w:tcPr>
            <w:tcW w:w="0" w:type="auto"/>
          </w:tcPr>
          <w:p w:rsidR="00B26C6D" w:rsidRPr="00051891" w:rsidRDefault="00C54D80" w:rsidP="00C54D8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$25,000</w:t>
            </w:r>
          </w:p>
        </w:tc>
        <w:tc>
          <w:tcPr>
            <w:tcW w:w="0" w:type="auto"/>
          </w:tcPr>
          <w:p w:rsidR="00B26C6D" w:rsidRDefault="00C54D80" w:rsidP="00C54D8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To be used as needed for aquatic tools and analyses</w:t>
            </w:r>
          </w:p>
        </w:tc>
      </w:tr>
      <w:tr w:rsidR="00A671D0" w:rsidRPr="00051891" w:rsidTr="00B92D70">
        <w:trPr>
          <w:cantSplit/>
        </w:trPr>
        <w:tc>
          <w:tcPr>
            <w:tcW w:w="0" w:type="auto"/>
          </w:tcPr>
          <w:p w:rsidR="00B26C6D" w:rsidRPr="00425892" w:rsidRDefault="00B26C6D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A2. Stream connectivity and barriers</w:t>
            </w:r>
          </w:p>
        </w:tc>
        <w:tc>
          <w:tcPr>
            <w:tcW w:w="0" w:type="auto"/>
          </w:tcPr>
          <w:p w:rsidR="00B26C6D" w:rsidRPr="00425892" w:rsidRDefault="00B26C6D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Needed for better prioritizing stream restoration efforts; also benefits efforts to prevent flood damage from storms</w:t>
            </w:r>
          </w:p>
        </w:tc>
        <w:tc>
          <w:tcPr>
            <w:tcW w:w="0" w:type="auto"/>
          </w:tcPr>
          <w:p w:rsidR="00B26C6D" w:rsidRPr="00425892" w:rsidRDefault="00B26C6D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Work would build on existing connectivity work and could leverage Hurricane Sandy funding</w:t>
            </w:r>
          </w:p>
        </w:tc>
        <w:tc>
          <w:tcPr>
            <w:tcW w:w="0" w:type="auto"/>
          </w:tcPr>
          <w:p w:rsidR="00B26C6D" w:rsidRPr="00425892" w:rsidRDefault="00B26C6D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Identification and collection of existing data; field surveys to fill gaps</w:t>
            </w:r>
            <w:r w:rsidR="00930DEA" w:rsidRPr="00425892">
              <w:rPr>
                <w:b/>
                <w:sz w:val="22"/>
              </w:rPr>
              <w:t>;</w:t>
            </w:r>
            <w:r w:rsidRPr="00425892">
              <w:rPr>
                <w:b/>
                <w:sz w:val="22"/>
              </w:rPr>
              <w:t xml:space="preserve"> regional compilation and decision models</w:t>
            </w:r>
          </w:p>
        </w:tc>
        <w:tc>
          <w:tcPr>
            <w:tcW w:w="0" w:type="auto"/>
          </w:tcPr>
          <w:p w:rsidR="00B26C6D" w:rsidRPr="00425892" w:rsidRDefault="003E377E" w:rsidP="008621B0">
            <w:pPr>
              <w:pStyle w:val="NoSpacing"/>
              <w:jc w:val="right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$15</w:t>
            </w:r>
            <w:r w:rsidR="00B26C6D" w:rsidRPr="00425892">
              <w:rPr>
                <w:b/>
                <w:sz w:val="22"/>
              </w:rPr>
              <w:t>0,000</w:t>
            </w:r>
          </w:p>
        </w:tc>
        <w:tc>
          <w:tcPr>
            <w:tcW w:w="0" w:type="auto"/>
          </w:tcPr>
          <w:p w:rsidR="008329C0" w:rsidRPr="007E1065" w:rsidRDefault="008621B0" w:rsidP="008621B0">
            <w:pPr>
              <w:pStyle w:val="NoSpacing"/>
              <w:rPr>
                <w:b/>
                <w:sz w:val="22"/>
              </w:rPr>
            </w:pPr>
            <w:r w:rsidRPr="007E1065">
              <w:rPr>
                <w:b/>
                <w:sz w:val="22"/>
              </w:rPr>
              <w:t>Proposal selection is before the Steering Committee</w:t>
            </w:r>
          </w:p>
        </w:tc>
      </w:tr>
      <w:tr w:rsidR="001818CE" w:rsidRPr="00051891" w:rsidTr="001818CE">
        <w:trPr>
          <w:cantSplit/>
        </w:trPr>
        <w:tc>
          <w:tcPr>
            <w:tcW w:w="0" w:type="auto"/>
            <w:gridSpan w:val="6"/>
            <w:shd w:val="clear" w:color="auto" w:fill="669900"/>
          </w:tcPr>
          <w:p w:rsidR="001818CE" w:rsidRPr="001818CE" w:rsidRDefault="001818CE" w:rsidP="001818C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818CE">
              <w:rPr>
                <w:rFonts w:ascii="Arial" w:hAnsi="Arial" w:cs="Arial"/>
                <w:b/>
                <w:color w:val="FFFFFF" w:themeColor="background1"/>
              </w:rPr>
              <w:t>Terrestrial and Freshwater Wetland Resources and Ecosystems</w:t>
            </w:r>
          </w:p>
        </w:tc>
      </w:tr>
      <w:tr w:rsidR="00A671D0" w:rsidRPr="00051891" w:rsidTr="00B92D70">
        <w:trPr>
          <w:cantSplit/>
        </w:trPr>
        <w:tc>
          <w:tcPr>
            <w:tcW w:w="0" w:type="auto"/>
          </w:tcPr>
          <w:p w:rsidR="00B26C6D" w:rsidRPr="00425892" w:rsidRDefault="003E377E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TW1</w:t>
            </w:r>
            <w:r w:rsidR="00B26C6D" w:rsidRPr="00425892">
              <w:rPr>
                <w:b/>
                <w:sz w:val="22"/>
              </w:rPr>
              <w:t>. Vernal pool mapping and monitoring</w:t>
            </w:r>
          </w:p>
        </w:tc>
        <w:tc>
          <w:tcPr>
            <w:tcW w:w="0" w:type="auto"/>
          </w:tcPr>
          <w:p w:rsidR="00B26C6D" w:rsidRPr="00425892" w:rsidRDefault="00B26C6D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Needed for assessing populations of amphibians and other vernal pool-dependent species, which can be used in directing conservation activities for these sensitive habitats</w:t>
            </w:r>
          </w:p>
        </w:tc>
        <w:tc>
          <w:tcPr>
            <w:tcW w:w="0" w:type="auto"/>
          </w:tcPr>
          <w:p w:rsidR="00B26C6D" w:rsidRPr="00425892" w:rsidRDefault="00B26C6D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Momentum is growing to develop a regional monitoring program, and RCN proposal for this topic has been submitted</w:t>
            </w:r>
          </w:p>
        </w:tc>
        <w:tc>
          <w:tcPr>
            <w:tcW w:w="0" w:type="auto"/>
          </w:tcPr>
          <w:p w:rsidR="00B26C6D" w:rsidRPr="00425892" w:rsidRDefault="00B26C6D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Gather existing data; identify data gaps; coordinate regional efforts; develop regional monitoring protocols</w:t>
            </w:r>
          </w:p>
        </w:tc>
        <w:tc>
          <w:tcPr>
            <w:tcW w:w="0" w:type="auto"/>
          </w:tcPr>
          <w:p w:rsidR="00B26C6D" w:rsidRPr="00425892" w:rsidRDefault="00596539" w:rsidP="008621B0">
            <w:pPr>
              <w:pStyle w:val="NoSpacing"/>
              <w:jc w:val="right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$75</w:t>
            </w:r>
            <w:r w:rsidR="00B26C6D" w:rsidRPr="00425892">
              <w:rPr>
                <w:b/>
                <w:sz w:val="22"/>
              </w:rPr>
              <w:t>,000</w:t>
            </w:r>
          </w:p>
        </w:tc>
        <w:tc>
          <w:tcPr>
            <w:tcW w:w="0" w:type="auto"/>
          </w:tcPr>
          <w:p w:rsidR="008329C0" w:rsidRPr="00425892" w:rsidRDefault="008621B0" w:rsidP="008621B0">
            <w:pPr>
              <w:pStyle w:val="NoSpacing"/>
              <w:rPr>
                <w:b/>
                <w:sz w:val="22"/>
              </w:rPr>
            </w:pPr>
            <w:r w:rsidRPr="00425892">
              <w:rPr>
                <w:b/>
                <w:sz w:val="22"/>
              </w:rPr>
              <w:t>Proposal selection is before the Steering Committee</w:t>
            </w:r>
          </w:p>
        </w:tc>
      </w:tr>
      <w:tr w:rsidR="00A671D0" w:rsidRPr="00051891" w:rsidTr="00B92D70">
        <w:trPr>
          <w:cantSplit/>
        </w:trPr>
        <w:tc>
          <w:tcPr>
            <w:tcW w:w="0" w:type="auto"/>
          </w:tcPr>
          <w:p w:rsidR="00B26C6D" w:rsidRPr="00051891" w:rsidRDefault="003E377E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TW2</w:t>
            </w:r>
            <w:r w:rsidR="00B26C6D">
              <w:rPr>
                <w:sz w:val="22"/>
              </w:rPr>
              <w:t xml:space="preserve">. </w:t>
            </w:r>
            <w:r w:rsidR="00B26C6D" w:rsidRPr="00051891">
              <w:rPr>
                <w:sz w:val="22"/>
              </w:rPr>
              <w:t>Migratory stopover habitat</w:t>
            </w:r>
          </w:p>
        </w:tc>
        <w:tc>
          <w:tcPr>
            <w:tcW w:w="0" w:type="auto"/>
          </w:tcPr>
          <w:p w:rsidR="00B26C6D" w:rsidRPr="00051891" w:rsidRDefault="00B26C6D" w:rsidP="008621B0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for identifying high priority areas for conservation of birds during the migration period</w:t>
            </w:r>
          </w:p>
        </w:tc>
        <w:tc>
          <w:tcPr>
            <w:tcW w:w="0" w:type="auto"/>
          </w:tcPr>
          <w:p w:rsidR="00B26C6D" w:rsidRPr="00051891" w:rsidRDefault="00B26C6D" w:rsidP="008621B0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Would build on existing work with weather radar to identify stopover areas</w:t>
            </w:r>
          </w:p>
        </w:tc>
        <w:tc>
          <w:tcPr>
            <w:tcW w:w="0" w:type="auto"/>
          </w:tcPr>
          <w:p w:rsidR="00B26C6D" w:rsidRPr="00051891" w:rsidRDefault="00B26C6D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Analyze radar data, carry out field verification, model areas of radar gaps</w:t>
            </w:r>
          </w:p>
        </w:tc>
        <w:tc>
          <w:tcPr>
            <w:tcW w:w="0" w:type="auto"/>
          </w:tcPr>
          <w:p w:rsidR="00B26C6D" w:rsidRPr="00051891" w:rsidRDefault="0006542E" w:rsidP="008621B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$75</w:t>
            </w:r>
            <w:r w:rsidR="00B26C6D">
              <w:rPr>
                <w:sz w:val="22"/>
              </w:rPr>
              <w:t>,000</w:t>
            </w:r>
          </w:p>
        </w:tc>
        <w:tc>
          <w:tcPr>
            <w:tcW w:w="0" w:type="auto"/>
          </w:tcPr>
          <w:p w:rsidR="00B26C6D" w:rsidRPr="00051891" w:rsidRDefault="008621B0" w:rsidP="00C54D8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Co-funded project in July 2013</w:t>
            </w:r>
          </w:p>
        </w:tc>
      </w:tr>
    </w:tbl>
    <w:p w:rsidR="00C54D80" w:rsidRDefault="00C54D80">
      <w:r>
        <w:br w:type="page"/>
      </w:r>
    </w:p>
    <w:tbl>
      <w:tblPr>
        <w:tblStyle w:val="TableGrid"/>
        <w:tblW w:w="0" w:type="auto"/>
        <w:tblLook w:val="04A0"/>
      </w:tblPr>
      <w:tblGrid>
        <w:gridCol w:w="1525"/>
        <w:gridCol w:w="2311"/>
        <w:gridCol w:w="2198"/>
        <w:gridCol w:w="2623"/>
        <w:gridCol w:w="1823"/>
        <w:gridCol w:w="2696"/>
      </w:tblGrid>
      <w:tr w:rsidR="003E377E" w:rsidRPr="00051891" w:rsidTr="001818CE">
        <w:trPr>
          <w:cantSplit/>
        </w:trPr>
        <w:tc>
          <w:tcPr>
            <w:tcW w:w="0" w:type="auto"/>
            <w:gridSpan w:val="6"/>
            <w:shd w:val="clear" w:color="auto" w:fill="0070C0"/>
          </w:tcPr>
          <w:p w:rsidR="003E377E" w:rsidRPr="001818CE" w:rsidRDefault="003E377E" w:rsidP="001818C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Coastal and Marine Resources and Ecosystems</w:t>
            </w:r>
          </w:p>
        </w:tc>
      </w:tr>
      <w:tr w:rsidR="00F1632A" w:rsidRPr="00051891" w:rsidTr="00B92D70">
        <w:trPr>
          <w:cantSplit/>
        </w:trPr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CM1. </w:t>
            </w:r>
            <w:r w:rsidRPr="00051891">
              <w:rPr>
                <w:sz w:val="22"/>
              </w:rPr>
              <w:t>Tidal wetland habitat suitability</w:t>
            </w:r>
          </w:p>
        </w:tc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to make decisions on restoration and management of habitat for saltmarsh-dependent fish and wildlife</w:t>
            </w:r>
          </w:p>
        </w:tc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Relates to LCC Structured Decision Making and sea level rise decision model being developed through Northeast CSC.</w:t>
            </w:r>
          </w:p>
        </w:tc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Decision model for salt marsh restoration, management or acquisition.</w:t>
            </w:r>
          </w:p>
        </w:tc>
        <w:tc>
          <w:tcPr>
            <w:tcW w:w="0" w:type="auto"/>
          </w:tcPr>
          <w:p w:rsidR="003E377E" w:rsidRDefault="003E377E" w:rsidP="003E377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 w:rsidR="007E1065">
              <w:rPr>
                <w:sz w:val="22"/>
              </w:rPr>
              <w:t>0</w:t>
            </w:r>
          </w:p>
          <w:p w:rsidR="003E377E" w:rsidRPr="00051891" w:rsidRDefault="003E377E" w:rsidP="00A671D0">
            <w:pPr>
              <w:pStyle w:val="NoSpacing"/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:rsidR="003E377E" w:rsidRPr="00051891" w:rsidRDefault="007E1065" w:rsidP="00A671D0">
            <w:pPr>
              <w:pStyle w:val="NoSpacing"/>
              <w:jc w:val="right"/>
              <w:rPr>
                <w:sz w:val="22"/>
              </w:rPr>
            </w:pPr>
            <w:r>
              <w:t xml:space="preserve">$2,200,000 </w:t>
            </w:r>
            <w:r w:rsidR="00A671D0">
              <w:rPr>
                <w:sz w:val="22"/>
              </w:rPr>
              <w:t>award through DOI Hurricane Sandy mitigation funding</w:t>
            </w:r>
            <w:r w:rsidR="00F1632A">
              <w:rPr>
                <w:sz w:val="22"/>
              </w:rPr>
              <w:t xml:space="preserve">.  An additional </w:t>
            </w:r>
            <w:r w:rsidR="00F1632A">
              <w:t xml:space="preserve">$1,750,000 was awarded for a similar project relating to beaches </w:t>
            </w:r>
          </w:p>
        </w:tc>
      </w:tr>
      <w:tr w:rsidR="00F1632A" w:rsidRPr="00051891" w:rsidTr="00B92D70">
        <w:trPr>
          <w:cantSplit/>
        </w:trPr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CM2. </w:t>
            </w:r>
            <w:r w:rsidRPr="00051891">
              <w:rPr>
                <w:sz w:val="22"/>
              </w:rPr>
              <w:t>Wetland restoration projects for resilience</w:t>
            </w:r>
          </w:p>
        </w:tc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rPr>
                <w:sz w:val="22"/>
              </w:rPr>
            </w:pPr>
            <w:r w:rsidRPr="00051891">
              <w:rPr>
                <w:sz w:val="22"/>
              </w:rPr>
              <w:t>Needed to ensure the effectiveness of future restoration of coastal wetlands</w:t>
            </w:r>
          </w:p>
        </w:tc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RFP with 3 proposals last year – none selected; similar work proposed under Hurricane Sandy resiliency</w:t>
            </w:r>
          </w:p>
        </w:tc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Monitoring of metrics to determine effectiveness of restoration; assessment or results; recommendations</w:t>
            </w:r>
          </w:p>
        </w:tc>
        <w:tc>
          <w:tcPr>
            <w:tcW w:w="0" w:type="auto"/>
          </w:tcPr>
          <w:p w:rsidR="003E377E" w:rsidRDefault="003E377E" w:rsidP="008621B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  <w:p w:rsidR="00A671D0" w:rsidRPr="00051891" w:rsidRDefault="00A671D0" w:rsidP="008621B0">
            <w:pPr>
              <w:pStyle w:val="NoSpacing"/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:rsidR="003E377E" w:rsidRPr="00051891" w:rsidRDefault="007E1065" w:rsidP="00A671D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Included in</w:t>
            </w:r>
            <w:r w:rsidR="00A671D0">
              <w:rPr>
                <w:sz w:val="22"/>
              </w:rPr>
              <w:t xml:space="preserve"> DOI Hurricane Sandy mitigation funding</w:t>
            </w:r>
            <w:r w:rsidR="00A671D0" w:rsidRPr="00051891">
              <w:rPr>
                <w:sz w:val="22"/>
              </w:rPr>
              <w:t xml:space="preserve"> </w:t>
            </w:r>
            <w:r>
              <w:rPr>
                <w:sz w:val="22"/>
              </w:rPr>
              <w:t>above</w:t>
            </w:r>
          </w:p>
        </w:tc>
      </w:tr>
      <w:tr w:rsidR="00F1632A" w:rsidRPr="00051891" w:rsidTr="008621B0">
        <w:trPr>
          <w:cantSplit/>
        </w:trPr>
        <w:tc>
          <w:tcPr>
            <w:tcW w:w="0" w:type="auto"/>
            <w:gridSpan w:val="4"/>
          </w:tcPr>
          <w:p w:rsidR="003E377E" w:rsidRPr="00A15249" w:rsidRDefault="003E377E" w:rsidP="00DA74EF">
            <w:pPr>
              <w:pStyle w:val="NoSpacing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0" w:type="auto"/>
          </w:tcPr>
          <w:p w:rsidR="003E377E" w:rsidRDefault="00C54D80" w:rsidP="008621B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$325</w:t>
            </w:r>
            <w:r w:rsidR="003E377E">
              <w:rPr>
                <w:sz w:val="22"/>
              </w:rPr>
              <w:t>,000</w:t>
            </w:r>
          </w:p>
          <w:p w:rsidR="003E377E" w:rsidRDefault="003E377E" w:rsidP="00C54D80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 w:rsidR="00C54D80">
              <w:rPr>
                <w:sz w:val="22"/>
              </w:rPr>
              <w:t>of approximately $475,000 originally proposed</w:t>
            </w:r>
            <w:r>
              <w:rPr>
                <w:sz w:val="22"/>
              </w:rPr>
              <w:t>)</w:t>
            </w:r>
          </w:p>
        </w:tc>
        <w:tc>
          <w:tcPr>
            <w:tcW w:w="0" w:type="auto"/>
          </w:tcPr>
          <w:p w:rsidR="003E377E" w:rsidRPr="00051891" w:rsidRDefault="003E377E" w:rsidP="008621B0">
            <w:pPr>
              <w:pStyle w:val="NoSpacing"/>
              <w:jc w:val="right"/>
              <w:rPr>
                <w:sz w:val="22"/>
              </w:rPr>
            </w:pPr>
          </w:p>
        </w:tc>
      </w:tr>
    </w:tbl>
    <w:p w:rsidR="0025223D" w:rsidRDefault="0025223D" w:rsidP="00835480">
      <w:pPr>
        <w:pStyle w:val="NoSpacing"/>
      </w:pPr>
    </w:p>
    <w:p w:rsidR="00C54D80" w:rsidRDefault="00C54D80" w:rsidP="00835480">
      <w:pPr>
        <w:pStyle w:val="NoSpacing"/>
        <w:rPr>
          <w:u w:val="single"/>
        </w:rPr>
      </w:pPr>
    </w:p>
    <w:p w:rsidR="00C54D80" w:rsidRDefault="00C54D80" w:rsidP="00835480">
      <w:pPr>
        <w:pStyle w:val="NoSpacing"/>
        <w:rPr>
          <w:u w:val="single"/>
        </w:rPr>
      </w:pPr>
    </w:p>
    <w:p w:rsidR="00A671D0" w:rsidRPr="00A671D0" w:rsidRDefault="00A671D0" w:rsidP="00835480">
      <w:pPr>
        <w:pStyle w:val="NoSpacing"/>
        <w:rPr>
          <w:u w:val="single"/>
        </w:rPr>
      </w:pPr>
      <w:r w:rsidRPr="00A671D0">
        <w:rPr>
          <w:u w:val="single"/>
        </w:rPr>
        <w:t>Additional High Priority Science Needs</w:t>
      </w:r>
      <w:r w:rsidRPr="00A671D0">
        <w:rPr>
          <w:u w:val="single"/>
        </w:rPr>
        <w:tab/>
      </w:r>
      <w:r w:rsidRPr="00A671D0">
        <w:rPr>
          <w:u w:val="single"/>
        </w:rPr>
        <w:tab/>
      </w:r>
      <w:r w:rsidRPr="00A671D0">
        <w:rPr>
          <w:u w:val="single"/>
        </w:rPr>
        <w:tab/>
        <w:t>NALCC Staff Recommendation:</w:t>
      </w:r>
    </w:p>
    <w:p w:rsidR="00A671D0" w:rsidRDefault="00A671D0" w:rsidP="00835480">
      <w:pPr>
        <w:pStyle w:val="NoSpacing"/>
      </w:pPr>
      <w:r>
        <w:t>A3. Stream Temperature and Flow ($50-$125K)</w:t>
      </w:r>
      <w:r>
        <w:tab/>
      </w:r>
      <w:r>
        <w:tab/>
      </w:r>
      <w:proofErr w:type="gramStart"/>
      <w:r>
        <w:t>Revisit</w:t>
      </w:r>
      <w:proofErr w:type="gramEnd"/>
      <w:r>
        <w:t xml:space="preserve"> given regional stream work including NECSC projects</w:t>
      </w:r>
    </w:p>
    <w:p w:rsidR="00A671D0" w:rsidRDefault="00A671D0" w:rsidP="00835480">
      <w:pPr>
        <w:pStyle w:val="NoSpacing"/>
      </w:pPr>
      <w:r>
        <w:t>TW3. Forest structure and condition ($0-$50K)</w:t>
      </w:r>
      <w:r>
        <w:tab/>
      </w:r>
      <w:r>
        <w:tab/>
        <w:t xml:space="preserve">Explore collaboration with </w:t>
      </w:r>
      <w:r>
        <w:rPr>
          <w:i/>
        </w:rPr>
        <w:t>North American Forest Dynamics</w:t>
      </w:r>
      <w:r>
        <w:t xml:space="preserve"> project</w:t>
      </w:r>
    </w:p>
    <w:p w:rsidR="00A671D0" w:rsidRDefault="00A671D0" w:rsidP="00835480">
      <w:pPr>
        <w:pStyle w:val="NoSpacing"/>
      </w:pPr>
      <w:r>
        <w:t>TW4. C</w:t>
      </w:r>
      <w:bookmarkStart w:id="0" w:name="_GoBack"/>
      <w:bookmarkEnd w:id="0"/>
      <w:r>
        <w:t>ompilation of terrestrial species data ($10-50K)</w:t>
      </w:r>
      <w:r w:rsidR="00C54D80">
        <w:tab/>
        <w:t>Further define scope in context of project and SWAP synthesis needs</w:t>
      </w:r>
    </w:p>
    <w:p w:rsidR="00A671D0" w:rsidRDefault="00A671D0" w:rsidP="00835480">
      <w:pPr>
        <w:pStyle w:val="NoSpacing"/>
      </w:pPr>
      <w:r>
        <w:t>CM3. Natural systems response to Hurricane Sandy</w:t>
      </w:r>
      <w:r>
        <w:tab/>
      </w:r>
      <w:r>
        <w:tab/>
      </w:r>
      <w:proofErr w:type="gramStart"/>
      <w:r>
        <w:t>Will</w:t>
      </w:r>
      <w:proofErr w:type="gramEnd"/>
      <w:r>
        <w:t xml:space="preserve"> be addressed through Hurricane Sandy DOI and public solicitations</w:t>
      </w:r>
    </w:p>
    <w:p w:rsidR="00425892" w:rsidRDefault="00425892">
      <w:pPr>
        <w:rPr>
          <w:rFonts w:ascii="Times New Roman" w:hAnsi="Times New Roman"/>
          <w:sz w:val="24"/>
        </w:rPr>
      </w:pPr>
      <w:r>
        <w:br w:type="page"/>
      </w:r>
    </w:p>
    <w:p w:rsidR="00C54D80" w:rsidRDefault="00C54D80" w:rsidP="00835480">
      <w:pPr>
        <w:pStyle w:val="NoSpacing"/>
      </w:pPr>
    </w:p>
    <w:p w:rsidR="0000293D" w:rsidRDefault="00425892" w:rsidP="0000293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North Atlantic LCC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FY 13 </w:t>
      </w:r>
      <w:r w:rsidRPr="0088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Allocations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Budget -</w:t>
      </w:r>
      <w:r w:rsidRPr="0088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Adaptive Science </w:t>
      </w:r>
    </w:p>
    <w:p w:rsidR="0000293D" w:rsidRPr="0000293D" w:rsidRDefault="0000293D" w:rsidP="000029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Bold and Italic </w:t>
      </w:r>
      <w:r w:rsidRPr="003525CF">
        <w:rPr>
          <w:rFonts w:ascii="Times New Roman" w:hAnsi="Times New Roman" w:cs="Times New Roman"/>
          <w:b/>
          <w:i/>
          <w:sz w:val="24"/>
          <w:szCs w:val="24"/>
        </w:rPr>
        <w:t>indicate recommendations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available funding</w:t>
      </w:r>
    </w:p>
    <w:tbl>
      <w:tblPr>
        <w:tblStyle w:val="TableGrid"/>
        <w:tblW w:w="0" w:type="auto"/>
        <w:tblLook w:val="04A0"/>
      </w:tblPr>
      <w:tblGrid>
        <w:gridCol w:w="6048"/>
        <w:gridCol w:w="1530"/>
      </w:tblGrid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3525CF" w:rsidRDefault="00425892" w:rsidP="0000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5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Funding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 13 Allocation Adaptive Science North Atlantic LCC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1,218,015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 funds</w:t>
            </w: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6.8% sequester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$ 1,135,190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Carryover from FY 12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$ 19,662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tcBorders>
              <w:bottom w:val="single" w:sz="4" w:space="0" w:color="auto"/>
            </w:tcBorders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Unfunded RFP rollover from FY 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$ 180,000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Available Funds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$ 1,334,852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tcBorders>
              <w:top w:val="single" w:sz="4" w:space="0" w:color="auto"/>
            </w:tcBorders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Science Delivery 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Recommended </w:t>
            </w:r>
            <w:r w:rsidRPr="00886A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Science Delivery Projects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$ 1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</w:t>
            </w:r>
            <w:r w:rsidRPr="00886A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425892" w:rsidRDefault="00425892" w:rsidP="004258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58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Information Management</w:t>
            </w:r>
          </w:p>
        </w:tc>
        <w:tc>
          <w:tcPr>
            <w:tcW w:w="1530" w:type="dxa"/>
            <w:noWrap/>
            <w:hideMark/>
          </w:tcPr>
          <w:p w:rsidR="00425892" w:rsidRPr="00425892" w:rsidRDefault="00425892" w:rsidP="0042589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58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$ 40,000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and Delivery Staff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$ 250,000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Total </w:t>
            </w: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Delivery and Staff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440</w:t>
            </w: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5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Science Projects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86749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Ongoing P</w:t>
            </w:r>
            <w:r w:rsidR="00425892"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rojects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467,104 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886AF3" w:rsidRDefault="00486749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Funded P</w:t>
            </w:r>
            <w:r w:rsidR="0042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rojects</w:t>
            </w:r>
          </w:p>
        </w:tc>
        <w:tc>
          <w:tcPr>
            <w:tcW w:w="1530" w:type="dxa"/>
            <w:noWrap/>
            <w:hideMark/>
          </w:tcPr>
          <w:p w:rsidR="00425892" w:rsidRPr="00886AF3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$ 100,000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425892" w:rsidRDefault="00486749" w:rsidP="0042589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Recommended P</w:t>
            </w:r>
            <w:r w:rsidR="00425892" w:rsidRPr="004258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rojects</w:t>
            </w:r>
          </w:p>
        </w:tc>
        <w:tc>
          <w:tcPr>
            <w:tcW w:w="1530" w:type="dxa"/>
            <w:noWrap/>
            <w:hideMark/>
          </w:tcPr>
          <w:p w:rsidR="00425892" w:rsidRPr="00425892" w:rsidRDefault="00425892" w:rsidP="00425892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8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$ 250,000</w:t>
            </w: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486749" w:rsidRDefault="00425892" w:rsidP="00425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Science Projects</w:t>
            </w:r>
          </w:p>
        </w:tc>
        <w:tc>
          <w:tcPr>
            <w:tcW w:w="1530" w:type="dxa"/>
            <w:noWrap/>
            <w:hideMark/>
          </w:tcPr>
          <w:p w:rsidR="00425892" w:rsidRPr="00486749" w:rsidRDefault="00425892" w:rsidP="004258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$ 817,104</w:t>
            </w:r>
          </w:p>
        </w:tc>
      </w:tr>
      <w:tr w:rsidR="00486749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86749" w:rsidRDefault="00486749" w:rsidP="0042589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486749" w:rsidRDefault="00486749" w:rsidP="00425892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5892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25892" w:rsidRPr="00425892" w:rsidRDefault="00486749" w:rsidP="004258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Total Funded and Recommended</w:t>
            </w:r>
          </w:p>
        </w:tc>
        <w:tc>
          <w:tcPr>
            <w:tcW w:w="1530" w:type="dxa"/>
            <w:noWrap/>
            <w:hideMark/>
          </w:tcPr>
          <w:p w:rsidR="00425892" w:rsidRPr="00425892" w:rsidRDefault="00425892" w:rsidP="00486749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$ </w:t>
            </w:r>
            <w:r w:rsidR="004867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1,257,104</w:t>
            </w:r>
          </w:p>
        </w:tc>
      </w:tr>
      <w:tr w:rsidR="00486749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86749" w:rsidRDefault="00486749" w:rsidP="004258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486749" w:rsidRPr="00425892" w:rsidRDefault="00486749" w:rsidP="0042589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86749" w:rsidRPr="00886AF3" w:rsidTr="00425892">
        <w:trPr>
          <w:trHeight w:val="300"/>
        </w:trPr>
        <w:tc>
          <w:tcPr>
            <w:tcW w:w="6048" w:type="dxa"/>
            <w:noWrap/>
            <w:hideMark/>
          </w:tcPr>
          <w:p w:rsidR="00486749" w:rsidRPr="00486749" w:rsidRDefault="00486749" w:rsidP="004258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67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1530" w:type="dxa"/>
            <w:noWrap/>
            <w:hideMark/>
          </w:tcPr>
          <w:p w:rsidR="00486749" w:rsidRPr="00486749" w:rsidRDefault="00486749" w:rsidP="0042589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67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$ 77,748</w:t>
            </w:r>
          </w:p>
        </w:tc>
      </w:tr>
    </w:tbl>
    <w:p w:rsidR="0000293D" w:rsidRDefault="0000293D" w:rsidP="0000293D">
      <w:pPr>
        <w:spacing w:after="0"/>
        <w:rPr>
          <w:b/>
        </w:rPr>
      </w:pPr>
    </w:p>
    <w:p w:rsidR="0000293D" w:rsidRPr="0000293D" w:rsidRDefault="0000293D" w:rsidP="0000293D">
      <w:pPr>
        <w:spacing w:after="0"/>
        <w:rPr>
          <w:b/>
        </w:rPr>
      </w:pPr>
      <w:r w:rsidRPr="0000293D">
        <w:rPr>
          <w:b/>
        </w:rPr>
        <w:t>Options for balance</w:t>
      </w:r>
    </w:p>
    <w:p w:rsidR="0000293D" w:rsidRPr="0000293D" w:rsidRDefault="0000293D" w:rsidP="0000293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0293D">
        <w:rPr>
          <w:b/>
        </w:rPr>
        <w:t>Support additional recommended science delivery capacity</w:t>
      </w:r>
    </w:p>
    <w:p w:rsidR="0000293D" w:rsidRPr="0000293D" w:rsidRDefault="0000293D" w:rsidP="0000293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0293D">
        <w:rPr>
          <w:b/>
        </w:rPr>
        <w:t>Support additional identified science needs</w:t>
      </w:r>
    </w:p>
    <w:p w:rsidR="00425892" w:rsidRPr="00A671D0" w:rsidRDefault="0000293D" w:rsidP="00835480">
      <w:pPr>
        <w:pStyle w:val="ListParagraph"/>
        <w:numPr>
          <w:ilvl w:val="0"/>
          <w:numId w:val="1"/>
        </w:numPr>
        <w:spacing w:after="0"/>
      </w:pPr>
      <w:r w:rsidRPr="0000293D">
        <w:rPr>
          <w:b/>
        </w:rPr>
        <w:t xml:space="preserve">Roll over balance into FY 14 project funding </w:t>
      </w:r>
    </w:p>
    <w:sectPr w:rsidR="00425892" w:rsidRPr="00A671D0" w:rsidSect="0000293D">
      <w:headerReference w:type="default" r:id="rId7"/>
      <w:footerReference w:type="default" r:id="rId8"/>
      <w:pgSz w:w="15840" w:h="12240" w:orient="landscape"/>
      <w:pgMar w:top="1170" w:right="1440" w:bottom="171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92" w:rsidRDefault="00425892" w:rsidP="00A15249">
      <w:pPr>
        <w:spacing w:after="0" w:line="240" w:lineRule="auto"/>
      </w:pPr>
      <w:r>
        <w:separator/>
      </w:r>
    </w:p>
  </w:endnote>
  <w:endnote w:type="continuationSeparator" w:id="0">
    <w:p w:rsidR="00425892" w:rsidRDefault="00425892" w:rsidP="00A1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665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892" w:rsidRDefault="00425892">
        <w:pPr>
          <w:pStyle w:val="Footer"/>
          <w:jc w:val="center"/>
        </w:pPr>
        <w:fldSimple w:instr=" PAGE   \* MERGEFORMAT ">
          <w:r w:rsidR="0000293D">
            <w:rPr>
              <w:noProof/>
            </w:rPr>
            <w:t>1</w:t>
          </w:r>
        </w:fldSimple>
      </w:p>
    </w:sdtContent>
  </w:sdt>
  <w:p w:rsidR="00425892" w:rsidRDefault="00425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92" w:rsidRDefault="00425892" w:rsidP="00A15249">
      <w:pPr>
        <w:spacing w:after="0" w:line="240" w:lineRule="auto"/>
      </w:pPr>
      <w:r>
        <w:separator/>
      </w:r>
    </w:p>
  </w:footnote>
  <w:footnote w:type="continuationSeparator" w:id="0">
    <w:p w:rsidR="00425892" w:rsidRDefault="00425892" w:rsidP="00A1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92" w:rsidRDefault="00425892" w:rsidP="00A15249">
    <w:pPr>
      <w:pStyle w:val="Header"/>
      <w:tabs>
        <w:tab w:val="clear" w:pos="9360"/>
      </w:tabs>
    </w:pPr>
    <w:r>
      <w:t>Handout 12</w:t>
    </w:r>
    <w:r>
      <w:tab/>
    </w:r>
    <w:r>
      <w:tab/>
    </w:r>
    <w:r>
      <w:tab/>
    </w:r>
    <w:r>
      <w:tab/>
    </w:r>
    <w:r>
      <w:tab/>
    </w:r>
    <w:r>
      <w:tab/>
      <w:t>NALCC Steering Committee Meeting, November 6,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533B"/>
    <w:multiLevelType w:val="hybridMultilevel"/>
    <w:tmpl w:val="78E2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23D"/>
    <w:rsid w:val="0000293D"/>
    <w:rsid w:val="0001378F"/>
    <w:rsid w:val="0006542E"/>
    <w:rsid w:val="00140CD4"/>
    <w:rsid w:val="001818CE"/>
    <w:rsid w:val="0020007B"/>
    <w:rsid w:val="00211A8C"/>
    <w:rsid w:val="0025223D"/>
    <w:rsid w:val="0029688A"/>
    <w:rsid w:val="003778A8"/>
    <w:rsid w:val="003E377E"/>
    <w:rsid w:val="003F1B32"/>
    <w:rsid w:val="00425892"/>
    <w:rsid w:val="00486749"/>
    <w:rsid w:val="00596539"/>
    <w:rsid w:val="0069749C"/>
    <w:rsid w:val="00707EDA"/>
    <w:rsid w:val="00724100"/>
    <w:rsid w:val="00730A61"/>
    <w:rsid w:val="007E1065"/>
    <w:rsid w:val="007E3BBB"/>
    <w:rsid w:val="008329C0"/>
    <w:rsid w:val="00835480"/>
    <w:rsid w:val="008621B0"/>
    <w:rsid w:val="00871F28"/>
    <w:rsid w:val="00930DEA"/>
    <w:rsid w:val="009818AC"/>
    <w:rsid w:val="00A15249"/>
    <w:rsid w:val="00A21DCB"/>
    <w:rsid w:val="00A26F8E"/>
    <w:rsid w:val="00A42D33"/>
    <w:rsid w:val="00A671D0"/>
    <w:rsid w:val="00A75EDF"/>
    <w:rsid w:val="00AB37BD"/>
    <w:rsid w:val="00B26C6D"/>
    <w:rsid w:val="00B92D70"/>
    <w:rsid w:val="00BD218E"/>
    <w:rsid w:val="00BF5C19"/>
    <w:rsid w:val="00C54D80"/>
    <w:rsid w:val="00D51F45"/>
    <w:rsid w:val="00DA74EF"/>
    <w:rsid w:val="00F1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5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49"/>
  </w:style>
  <w:style w:type="paragraph" w:styleId="Footer">
    <w:name w:val="footer"/>
    <w:basedOn w:val="Normal"/>
    <w:link w:val="FooterChar"/>
    <w:uiPriority w:val="99"/>
    <w:unhideWhenUsed/>
    <w:rsid w:val="00A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49"/>
  </w:style>
  <w:style w:type="paragraph" w:styleId="ListParagraph">
    <w:name w:val="List Paragraph"/>
    <w:basedOn w:val="Normal"/>
    <w:uiPriority w:val="34"/>
    <w:qFormat/>
    <w:rsid w:val="0000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5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49"/>
  </w:style>
  <w:style w:type="paragraph" w:styleId="Footer">
    <w:name w:val="footer"/>
    <w:basedOn w:val="Normal"/>
    <w:link w:val="FooterChar"/>
    <w:uiPriority w:val="99"/>
    <w:unhideWhenUsed/>
    <w:rsid w:val="00A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Fish &amp; Wildlife Service</dc:creator>
  <cp:lastModifiedBy>amilliken</cp:lastModifiedBy>
  <cp:revision>7</cp:revision>
  <cp:lastPrinted>2013-11-04T19:52:00Z</cp:lastPrinted>
  <dcterms:created xsi:type="dcterms:W3CDTF">2013-11-04T19:26:00Z</dcterms:created>
  <dcterms:modified xsi:type="dcterms:W3CDTF">2013-11-04T19:59:00Z</dcterms:modified>
</cp:coreProperties>
</file>