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66" w:rsidRPr="00C33AB9" w:rsidRDefault="00E650CB" w:rsidP="00C33AB9">
      <w:pPr>
        <w:jc w:val="center"/>
        <w:rPr>
          <w:b/>
        </w:rPr>
      </w:pPr>
      <w:r>
        <w:rPr>
          <w:b/>
        </w:rPr>
        <w:t>Landscape Conservation Design</w:t>
      </w:r>
      <w:r w:rsidR="00261D66" w:rsidRPr="00C33AB9">
        <w:rPr>
          <w:b/>
        </w:rPr>
        <w:t xml:space="preserve"> in the North Atlantic LCC</w:t>
      </w:r>
      <w:r>
        <w:rPr>
          <w:b/>
        </w:rPr>
        <w:t xml:space="preserve"> – Key Points</w:t>
      </w:r>
      <w:r w:rsidR="00F434D8">
        <w:rPr>
          <w:b/>
        </w:rPr>
        <w:t xml:space="preserve"> &amp; Questions</w:t>
      </w:r>
    </w:p>
    <w:p w:rsidR="00261D66" w:rsidRPr="00C33AB9" w:rsidRDefault="00261D66" w:rsidP="00261D66">
      <w:pPr>
        <w:rPr>
          <w:u w:val="single"/>
        </w:rPr>
      </w:pPr>
      <w:r w:rsidRPr="00C33AB9">
        <w:rPr>
          <w:u w:val="single"/>
        </w:rPr>
        <w:t>Where we are</w:t>
      </w:r>
    </w:p>
    <w:p w:rsidR="00F13A2E" w:rsidRPr="00261D66" w:rsidRDefault="00C33AB9" w:rsidP="00C33AB9">
      <w:pPr>
        <w:numPr>
          <w:ilvl w:val="0"/>
          <w:numId w:val="4"/>
        </w:numPr>
      </w:pPr>
      <w:r w:rsidRPr="00261D66">
        <w:t>LCC ha</w:t>
      </w:r>
      <w:r w:rsidR="00261D66">
        <w:t xml:space="preserve">s </w:t>
      </w:r>
      <w:r w:rsidRPr="00261D66">
        <w:t>developed the partnership and capacity to achieve its mission</w:t>
      </w:r>
      <w:r w:rsidR="00E650CB">
        <w:t xml:space="preserve"> of developing and delivering science to prioritize conservation in the face of change and uncertainty</w:t>
      </w:r>
    </w:p>
    <w:p w:rsidR="00F13A2E" w:rsidRDefault="00C33AB9" w:rsidP="00C33AB9">
      <w:pPr>
        <w:numPr>
          <w:ilvl w:val="0"/>
          <w:numId w:val="4"/>
        </w:numPr>
      </w:pPr>
      <w:r w:rsidRPr="00261D66">
        <w:t>LCC and partners have supported projects consistent with the northeast conservation framework and strategic plan</w:t>
      </w:r>
      <w:r w:rsidR="00261D66">
        <w:t xml:space="preserve"> with a focus on conservation design</w:t>
      </w:r>
      <w:r w:rsidR="00E650CB">
        <w:t xml:space="preserve"> to support this mission</w:t>
      </w:r>
    </w:p>
    <w:p w:rsidR="00F13A2E" w:rsidRPr="00261D66" w:rsidRDefault="00C33AB9" w:rsidP="00C33AB9">
      <w:pPr>
        <w:numPr>
          <w:ilvl w:val="0"/>
          <w:numId w:val="4"/>
        </w:numPr>
      </w:pPr>
      <w:r w:rsidRPr="00261D66">
        <w:t xml:space="preserve">Projects are at the stage where </w:t>
      </w:r>
      <w:r w:rsidR="00261D66">
        <w:t>foundational maps, data</w:t>
      </w:r>
      <w:r w:rsidRPr="00261D66">
        <w:t xml:space="preserve"> and tools are becoming available</w:t>
      </w:r>
    </w:p>
    <w:p w:rsidR="00F13A2E" w:rsidRPr="00261D66" w:rsidRDefault="00C33AB9" w:rsidP="00C33AB9">
      <w:pPr>
        <w:numPr>
          <w:ilvl w:val="0"/>
          <w:numId w:val="4"/>
        </w:numPr>
      </w:pPr>
      <w:r w:rsidRPr="00261D66">
        <w:t xml:space="preserve">Information </w:t>
      </w:r>
      <w:r w:rsidR="00261D66">
        <w:t xml:space="preserve">is </w:t>
      </w:r>
      <w:r w:rsidR="00E650CB">
        <w:t xml:space="preserve">now </w:t>
      </w:r>
      <w:r w:rsidR="00261D66">
        <w:t>being made</w:t>
      </w:r>
      <w:r w:rsidRPr="00261D66">
        <w:t xml:space="preserve"> available through information management system</w:t>
      </w:r>
    </w:p>
    <w:p w:rsidR="00135654" w:rsidRDefault="00C33AB9" w:rsidP="00C33AB9">
      <w:pPr>
        <w:numPr>
          <w:ilvl w:val="0"/>
          <w:numId w:val="4"/>
        </w:numPr>
      </w:pPr>
      <w:r w:rsidRPr="00261D66">
        <w:t>We are increasing our communications capability</w:t>
      </w:r>
      <w:r w:rsidR="00261D66">
        <w:t xml:space="preserve"> and </w:t>
      </w:r>
      <w:r w:rsidRPr="00261D66">
        <w:t xml:space="preserve">deciding on the best ways to deliver the information through Science Delivery Team </w:t>
      </w:r>
    </w:p>
    <w:p w:rsidR="00C33AB9" w:rsidRDefault="002D5586" w:rsidP="002D5586">
      <w:pPr>
        <w:numPr>
          <w:ilvl w:val="0"/>
          <w:numId w:val="4"/>
        </w:numPr>
      </w:pPr>
      <w:r>
        <w:t>Building on foundational mapping and information, conservation design projects now have the technical capability of producing large-scale conservation designs if they receive collaborative guidance from partners that comprise the LCC</w:t>
      </w:r>
    </w:p>
    <w:p w:rsidR="00261D66" w:rsidRPr="00C33AB9" w:rsidRDefault="00261D66">
      <w:pPr>
        <w:rPr>
          <w:u w:val="single"/>
        </w:rPr>
      </w:pPr>
      <w:r w:rsidRPr="00C33AB9">
        <w:rPr>
          <w:u w:val="single"/>
        </w:rPr>
        <w:t xml:space="preserve">What </w:t>
      </w:r>
      <w:r w:rsidR="00C33AB9" w:rsidRPr="00C33AB9">
        <w:rPr>
          <w:u w:val="single"/>
        </w:rPr>
        <w:t xml:space="preserve">is now </w:t>
      </w:r>
      <w:proofErr w:type="gramStart"/>
      <w:r w:rsidR="00C33AB9" w:rsidRPr="00C33AB9">
        <w:rPr>
          <w:u w:val="single"/>
        </w:rPr>
        <w:t>needed</w:t>
      </w:r>
      <w:proofErr w:type="gramEnd"/>
    </w:p>
    <w:p w:rsidR="00F13A2E" w:rsidRDefault="002D5586" w:rsidP="00C33AB9">
      <w:pPr>
        <w:pStyle w:val="ListParagraph"/>
        <w:numPr>
          <w:ilvl w:val="0"/>
          <w:numId w:val="3"/>
        </w:numPr>
      </w:pPr>
      <w:r>
        <w:t xml:space="preserve">To fully realize the LCC vision and mission, </w:t>
      </w:r>
      <w:r w:rsidR="00C33AB9" w:rsidRPr="00C33AB9">
        <w:t>Landscape Conservation Design</w:t>
      </w:r>
      <w:r w:rsidR="00C33AB9">
        <w:t xml:space="preserve">s to provide guidance on </w:t>
      </w:r>
      <w:r w:rsidR="00C33AB9" w:rsidRPr="002D5586">
        <w:rPr>
          <w:u w:val="single"/>
        </w:rPr>
        <w:t>how much</w:t>
      </w:r>
      <w:r w:rsidR="00C33AB9" w:rsidRPr="00C33AB9">
        <w:t xml:space="preserve"> of </w:t>
      </w:r>
      <w:r w:rsidR="00C33AB9" w:rsidRPr="002D5586">
        <w:rPr>
          <w:u w:val="single"/>
        </w:rPr>
        <w:t>what</w:t>
      </w:r>
      <w:r w:rsidR="00C33AB9" w:rsidRPr="00C33AB9">
        <w:t xml:space="preserve"> conservation actions are needed </w:t>
      </w:r>
      <w:r w:rsidR="00C33AB9" w:rsidRPr="002D5586">
        <w:rPr>
          <w:u w:val="single"/>
        </w:rPr>
        <w:t>where</w:t>
      </w:r>
      <w:r w:rsidR="00C33AB9" w:rsidRPr="00C33AB9">
        <w:t xml:space="preserve"> to sustain natural and cultural resources across the region a</w:t>
      </w:r>
      <w:r>
        <w:t>nd landscapes within the region</w:t>
      </w:r>
    </w:p>
    <w:p w:rsidR="00F434D8" w:rsidRPr="00C33AB9" w:rsidRDefault="00F434D8" w:rsidP="00F434D8">
      <w:pPr>
        <w:pStyle w:val="ListParagraph"/>
      </w:pPr>
    </w:p>
    <w:p w:rsidR="002D5586" w:rsidRDefault="00C33AB9" w:rsidP="00E650CB">
      <w:pPr>
        <w:pStyle w:val="ListParagraph"/>
        <w:numPr>
          <w:ilvl w:val="0"/>
          <w:numId w:val="3"/>
        </w:numPr>
      </w:pPr>
      <w:r>
        <w:t>A c</w:t>
      </w:r>
      <w:r w:rsidRPr="00C33AB9">
        <w:t>ollaborative process for agreeing on goals and developing common landscape conservation designs (conservation blueprints)</w:t>
      </w:r>
    </w:p>
    <w:p w:rsidR="00261D66" w:rsidRPr="002D5586" w:rsidRDefault="00261D66">
      <w:pPr>
        <w:rPr>
          <w:u w:val="single"/>
        </w:rPr>
      </w:pPr>
      <w:r w:rsidRPr="002D5586">
        <w:rPr>
          <w:u w:val="single"/>
        </w:rPr>
        <w:t>Key questions</w:t>
      </w:r>
    </w:p>
    <w:p w:rsidR="00C33AB9" w:rsidRDefault="002D5586">
      <w:r>
        <w:t>What are the merits and challenges in preparing large-scale landscape conservation designs in the Northeast at this time?</w:t>
      </w:r>
    </w:p>
    <w:p w:rsidR="00FB741B" w:rsidRDefault="00FB741B">
      <w:r>
        <w:t xml:space="preserve">To what degree does the LCC want to endorse or commit to a single regional landscape conservation </w:t>
      </w:r>
      <w:proofErr w:type="gramStart"/>
      <w:r>
        <w:t>design</w:t>
      </w:r>
      <w:proofErr w:type="gramEnd"/>
      <w:r>
        <w:t xml:space="preserve"> and/or multiple </w:t>
      </w:r>
      <w:proofErr w:type="spellStart"/>
      <w:r>
        <w:t>subregional</w:t>
      </w:r>
      <w:proofErr w:type="spellEnd"/>
      <w:r>
        <w:t xml:space="preserve"> designs?</w:t>
      </w:r>
    </w:p>
    <w:p w:rsidR="00FB741B" w:rsidRDefault="00FB741B">
      <w:r>
        <w:t>How do partners wish to be involved in the process of landscape conservation design?</w:t>
      </w:r>
    </w:p>
    <w:p w:rsidR="00FB741B" w:rsidRDefault="00FB741B">
      <w:r>
        <w:t>How can a pilot design effort for the Connecticut River Watershed best be used to inform region-wide designs?</w:t>
      </w:r>
    </w:p>
    <w:p w:rsidR="00FB741B" w:rsidRDefault="00FB741B">
      <w:r>
        <w:t>What are realistic timelines and milestones in landscape conservation design?</w:t>
      </w:r>
    </w:p>
    <w:p w:rsidR="002D5586" w:rsidRDefault="00FB741B">
      <w:r>
        <w:t>How should future LCC science projects and science delivery activities reflect the process for landscape conservation design?</w:t>
      </w:r>
      <w:bookmarkStart w:id="0" w:name="_GoBack"/>
      <w:bookmarkEnd w:id="0"/>
    </w:p>
    <w:sectPr w:rsidR="002D5586" w:rsidSect="001356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86" w:rsidRDefault="002D5586" w:rsidP="00261D66">
      <w:pPr>
        <w:spacing w:after="0" w:line="240" w:lineRule="auto"/>
      </w:pPr>
      <w:r>
        <w:separator/>
      </w:r>
    </w:p>
  </w:endnote>
  <w:endnote w:type="continuationSeparator" w:id="0">
    <w:p w:rsidR="002D5586" w:rsidRDefault="002D5586" w:rsidP="002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86" w:rsidRDefault="002D5586" w:rsidP="00261D66">
      <w:pPr>
        <w:spacing w:after="0" w:line="240" w:lineRule="auto"/>
      </w:pPr>
      <w:r>
        <w:separator/>
      </w:r>
    </w:p>
  </w:footnote>
  <w:footnote w:type="continuationSeparator" w:id="0">
    <w:p w:rsidR="002D5586" w:rsidRDefault="002D5586" w:rsidP="0026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86" w:rsidRDefault="002D5586">
    <w:pPr>
      <w:pStyle w:val="Header"/>
    </w:pPr>
    <w:r>
      <w:t>Handout 5</w:t>
    </w:r>
  </w:p>
  <w:p w:rsidR="002D5586" w:rsidRDefault="002D55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2F4"/>
    <w:multiLevelType w:val="hybridMultilevel"/>
    <w:tmpl w:val="7E8C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089A"/>
    <w:multiLevelType w:val="hybridMultilevel"/>
    <w:tmpl w:val="59A8FFF2"/>
    <w:lvl w:ilvl="0" w:tplc="92BCA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8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2C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BD5D10"/>
    <w:multiLevelType w:val="hybridMultilevel"/>
    <w:tmpl w:val="FE20B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4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8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2C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587D7F"/>
    <w:multiLevelType w:val="hybridMultilevel"/>
    <w:tmpl w:val="6C2E996E"/>
    <w:lvl w:ilvl="0" w:tplc="8940BD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C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824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EB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C5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4DD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7A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0F2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0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D66"/>
    <w:rsid w:val="00135654"/>
    <w:rsid w:val="00144262"/>
    <w:rsid w:val="00166CAF"/>
    <w:rsid w:val="001C5847"/>
    <w:rsid w:val="00261D66"/>
    <w:rsid w:val="002D4DD6"/>
    <w:rsid w:val="002D5586"/>
    <w:rsid w:val="00303FE8"/>
    <w:rsid w:val="00371426"/>
    <w:rsid w:val="003A0B17"/>
    <w:rsid w:val="003B739C"/>
    <w:rsid w:val="003D246D"/>
    <w:rsid w:val="003D7620"/>
    <w:rsid w:val="004218B5"/>
    <w:rsid w:val="00443F27"/>
    <w:rsid w:val="00481867"/>
    <w:rsid w:val="00493B20"/>
    <w:rsid w:val="004E5007"/>
    <w:rsid w:val="00522618"/>
    <w:rsid w:val="0059436F"/>
    <w:rsid w:val="00651724"/>
    <w:rsid w:val="006D15E3"/>
    <w:rsid w:val="00737005"/>
    <w:rsid w:val="007F0BF5"/>
    <w:rsid w:val="0084713A"/>
    <w:rsid w:val="008961D2"/>
    <w:rsid w:val="0095435E"/>
    <w:rsid w:val="00993E18"/>
    <w:rsid w:val="009E7AA3"/>
    <w:rsid w:val="00A16123"/>
    <w:rsid w:val="00B74C5B"/>
    <w:rsid w:val="00B93063"/>
    <w:rsid w:val="00BA4C30"/>
    <w:rsid w:val="00BC57E2"/>
    <w:rsid w:val="00C33AB9"/>
    <w:rsid w:val="00C961CC"/>
    <w:rsid w:val="00DC7EE1"/>
    <w:rsid w:val="00E650CB"/>
    <w:rsid w:val="00EA53E9"/>
    <w:rsid w:val="00F13A2E"/>
    <w:rsid w:val="00F420D5"/>
    <w:rsid w:val="00F434D8"/>
    <w:rsid w:val="00FB741B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66"/>
  </w:style>
  <w:style w:type="paragraph" w:styleId="Footer">
    <w:name w:val="footer"/>
    <w:basedOn w:val="Normal"/>
    <w:link w:val="FooterChar"/>
    <w:uiPriority w:val="99"/>
    <w:semiHidden/>
    <w:unhideWhenUsed/>
    <w:rsid w:val="0026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D66"/>
  </w:style>
  <w:style w:type="paragraph" w:styleId="BalloonText">
    <w:name w:val="Balloon Text"/>
    <w:basedOn w:val="Normal"/>
    <w:link w:val="BalloonTextChar"/>
    <w:uiPriority w:val="99"/>
    <w:semiHidden/>
    <w:unhideWhenUsed/>
    <w:rsid w:val="0026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66"/>
  </w:style>
  <w:style w:type="paragraph" w:styleId="Footer">
    <w:name w:val="footer"/>
    <w:basedOn w:val="Normal"/>
    <w:link w:val="FooterChar"/>
    <w:uiPriority w:val="99"/>
    <w:semiHidden/>
    <w:unhideWhenUsed/>
    <w:rsid w:val="0026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D66"/>
  </w:style>
  <w:style w:type="paragraph" w:styleId="BalloonText">
    <w:name w:val="Balloon Text"/>
    <w:basedOn w:val="Normal"/>
    <w:link w:val="BalloonTextChar"/>
    <w:uiPriority w:val="99"/>
    <w:semiHidden/>
    <w:unhideWhenUsed/>
    <w:rsid w:val="0026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0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amilliken</dc:creator>
  <cp:lastModifiedBy>amilliken</cp:lastModifiedBy>
  <cp:revision>5</cp:revision>
  <dcterms:created xsi:type="dcterms:W3CDTF">2013-11-04T20:18:00Z</dcterms:created>
  <dcterms:modified xsi:type="dcterms:W3CDTF">2013-11-04T20:47:00Z</dcterms:modified>
</cp:coreProperties>
</file>